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0142AE" w:rsidP="00B952A7">
      <w:pPr>
        <w:ind w:left="-1080"/>
      </w:pPr>
    </w:p>
    <w:p w:rsidR="000142AE" w:rsidRDefault="00094EBB" w:rsidP="00863B20">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10013</wp:posOffset>
                </wp:positionV>
                <wp:extent cx="4907915" cy="1063870"/>
                <wp:effectExtent l="0" t="0" r="26670" b="2222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63870"/>
                        </a:xfrm>
                        <a:prstGeom prst="rect">
                          <a:avLst/>
                        </a:prstGeom>
                        <a:solidFill>
                          <a:srgbClr val="FFFFFF"/>
                        </a:solidFill>
                        <a:ln w="9525">
                          <a:solidFill>
                            <a:srgbClr val="000000"/>
                          </a:solidFill>
                          <a:miter lim="800000"/>
                          <a:headEnd/>
                          <a:tailEnd/>
                        </a:ln>
                      </wps:spPr>
                      <wps:txbx>
                        <w:txbxContent>
                          <w:p w:rsidR="00E03F40" w:rsidRPr="00BE2374" w:rsidRDefault="00A36F6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7.3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99.05pt;margin-top:.8pt;width:386.45pt;height:8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">
                <v:textbox>
                  <w:txbxContent>
                    <w:p w:rsidR="00E03F40" w:rsidRPr="00BE2374" w:rsidRDefault="00A36F6D" w:rsidP="00BE2374">
                      <w:r>
                        <w:pict>
                          <v:shape id="_x0000_i1026" type="#_x0000_t175" style="width:367.35pt;height:1in" adj="7200" fillcolor="black">
                            <v:shadow color="#868686"/>
                            <v:textpath style="font-family:&quot;Times New Roman&quot;;v-text-kern:t" trim="t" fitpath="t" string="Д Е П У Т А Т С К И Й&#10;В Е С Т Н И К"/>
                          </v:shape>
                        </w:pict>
                      </w:r>
                    </w:p>
                  </w:txbxContent>
                </v:textbox>
              </v:shape>
            </w:pict>
          </mc:Fallback>
        </mc:AlternateContent>
      </w:r>
      <w:r w:rsidR="000142AE">
        <w:t xml:space="preserve"> </w:t>
      </w:r>
      <w:r>
        <w:rPr>
          <w:noProof/>
        </w:rPr>
        <w:drawing>
          <wp:inline distT="0" distB="0" distL="0" distR="0" wp14:anchorId="4F0767E3" wp14:editId="6A293D63">
            <wp:extent cx="1177315" cy="1072417"/>
            <wp:effectExtent l="0" t="0" r="381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306" cy="108425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094EBB">
              <w:rPr>
                <w:b/>
                <w:bCs/>
              </w:rPr>
              <w:t>6</w:t>
            </w:r>
            <w:r w:rsidR="00E03F40">
              <w:rPr>
                <w:b/>
                <w:bCs/>
              </w:rPr>
              <w:t xml:space="preserve">  от</w:t>
            </w:r>
            <w:proofErr w:type="gramEnd"/>
            <w:r w:rsidR="00E03F40">
              <w:rPr>
                <w:b/>
                <w:bCs/>
              </w:rPr>
              <w:t xml:space="preserve">  </w:t>
            </w:r>
            <w:r w:rsidR="00094EBB">
              <w:rPr>
                <w:b/>
                <w:bCs/>
              </w:rPr>
              <w:t>5</w:t>
            </w:r>
            <w:r>
              <w:rPr>
                <w:b/>
                <w:bCs/>
              </w:rPr>
              <w:t xml:space="preserve"> </w:t>
            </w:r>
            <w:r w:rsidR="00094EBB">
              <w:rPr>
                <w:b/>
                <w:bCs/>
              </w:rPr>
              <w:t>нояб</w:t>
            </w:r>
            <w:r w:rsidR="00E03F40">
              <w:rPr>
                <w:b/>
                <w:bCs/>
              </w:rPr>
              <w:t>ря</w:t>
            </w:r>
            <w:r>
              <w:rPr>
                <w:b/>
                <w:bCs/>
              </w:rPr>
              <w:t xml:space="preserve"> </w:t>
            </w:r>
            <w:r w:rsidRPr="005F62EA">
              <w:rPr>
                <w:b/>
                <w:bCs/>
              </w:rPr>
              <w:t>20</w:t>
            </w:r>
            <w:r>
              <w:rPr>
                <w:b/>
                <w:bCs/>
              </w:rPr>
              <w:t>1</w:t>
            </w:r>
            <w:r w:rsidR="00094EBB">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94EBB" w:rsidRDefault="00094EB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94EBB" w:rsidRDefault="00094EBB" w:rsidP="00EB5986">
      <w:pPr>
        <w:jc w:val="center"/>
        <w:rPr>
          <w:b/>
          <w:bCs/>
          <w:sz w:val="20"/>
          <w:szCs w:val="20"/>
        </w:rPr>
      </w:pPr>
    </w:p>
    <w:p w:rsidR="00094EBB" w:rsidRDefault="00094EBB" w:rsidP="00E524A9">
      <w:pPr>
        <w:jc w:val="both"/>
        <w:rPr>
          <w:b/>
          <w:bCs/>
          <w:sz w:val="20"/>
          <w:szCs w:val="20"/>
        </w:rPr>
      </w:pPr>
      <w:r w:rsidRPr="00094EBB">
        <w:rPr>
          <w:b/>
          <w:bCs/>
          <w:sz w:val="20"/>
          <w:szCs w:val="20"/>
        </w:rPr>
        <w:t>Постановление администрации Сандогорского сельского поселения от 01.11.2019 г.  № 44</w:t>
      </w:r>
    </w:p>
    <w:p w:rsidR="000142AE" w:rsidRPr="00094EBB" w:rsidRDefault="00094EBB" w:rsidP="00E524A9">
      <w:pPr>
        <w:jc w:val="both"/>
        <w:rPr>
          <w:bCs/>
          <w:sz w:val="20"/>
          <w:szCs w:val="20"/>
        </w:rPr>
      </w:pPr>
      <w:r w:rsidRPr="00094EBB">
        <w:rPr>
          <w:bCs/>
          <w:sz w:val="20"/>
          <w:szCs w:val="20"/>
        </w:rPr>
        <w:t xml:space="preserve"> «О внесении изменений и дополнений в постановление администрации Сандогорского сельского поселения Костромского муниципального района Костромской области от 18.06.2012 г. № 38 «Об утверждении административного регламента предоставления муниципальной услуги по признанию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на территории Сандогорского сельского поселения»  (ред. от 30.06.2016 г. № 41)»</w:t>
      </w:r>
      <w:r>
        <w:rPr>
          <w:bCs/>
          <w:sz w:val="20"/>
          <w:szCs w:val="20"/>
        </w:rPr>
        <w:t>…………………………………</w:t>
      </w:r>
      <w:r w:rsidR="00E524A9">
        <w:rPr>
          <w:bCs/>
          <w:sz w:val="20"/>
          <w:szCs w:val="20"/>
        </w:rPr>
        <w:t>………………………………</w:t>
      </w:r>
      <w:r>
        <w:rPr>
          <w:bCs/>
          <w:sz w:val="20"/>
          <w:szCs w:val="20"/>
        </w:rPr>
        <w:t>1</w:t>
      </w:r>
      <w:r w:rsidRPr="00094EBB">
        <w:rPr>
          <w:bCs/>
          <w:sz w:val="20"/>
          <w:szCs w:val="20"/>
        </w:rPr>
        <w:t xml:space="preserve"> </w:t>
      </w:r>
    </w:p>
    <w:p w:rsidR="00E377A5" w:rsidRDefault="00E377A5" w:rsidP="00E377A5">
      <w:pPr>
        <w:pBdr>
          <w:bottom w:val="dotted" w:sz="24" w:space="1" w:color="auto"/>
        </w:pBdr>
        <w:jc w:val="both"/>
        <w:rPr>
          <w:bCs/>
          <w:sz w:val="20"/>
          <w:szCs w:val="20"/>
        </w:rPr>
      </w:pPr>
      <w:r w:rsidRPr="00E377A5">
        <w:rPr>
          <w:b/>
          <w:bCs/>
          <w:sz w:val="20"/>
          <w:szCs w:val="20"/>
        </w:rPr>
        <w:t xml:space="preserve">Постановление </w:t>
      </w:r>
      <w:r>
        <w:rPr>
          <w:b/>
          <w:bCs/>
          <w:sz w:val="20"/>
          <w:szCs w:val="20"/>
        </w:rPr>
        <w:t xml:space="preserve">администрации Сандогорского сельского поселения </w:t>
      </w:r>
      <w:r w:rsidRPr="00E377A5">
        <w:rPr>
          <w:b/>
          <w:bCs/>
          <w:sz w:val="20"/>
          <w:szCs w:val="20"/>
        </w:rPr>
        <w:t xml:space="preserve">от 05.11.2019 №44/1 </w:t>
      </w:r>
      <w:r w:rsidRPr="00E377A5">
        <w:rPr>
          <w:bCs/>
          <w:sz w:val="20"/>
          <w:szCs w:val="20"/>
        </w:rPr>
        <w:t>«О проведении публичных слушаний о внесении изменений в Устав муниципального образования Сандогорское сельское поселение</w:t>
      </w:r>
      <w:r>
        <w:rPr>
          <w:bCs/>
          <w:sz w:val="20"/>
          <w:szCs w:val="20"/>
        </w:rPr>
        <w:t>………………………………………………………………………………………………………………...6</w:t>
      </w:r>
    </w:p>
    <w:p w:rsidR="00297C0A" w:rsidRDefault="00297C0A" w:rsidP="00E377A5">
      <w:pPr>
        <w:pBdr>
          <w:bottom w:val="dotted" w:sz="24" w:space="1" w:color="auto"/>
        </w:pBdr>
        <w:jc w:val="both"/>
        <w:rPr>
          <w:bCs/>
          <w:sz w:val="20"/>
          <w:szCs w:val="20"/>
        </w:rPr>
      </w:pPr>
      <w:r>
        <w:rPr>
          <w:b/>
          <w:bCs/>
          <w:sz w:val="20"/>
          <w:szCs w:val="20"/>
        </w:rPr>
        <w:t xml:space="preserve">Проект муниципального правового акта </w:t>
      </w:r>
      <w:r w:rsidRPr="00297C0A">
        <w:rPr>
          <w:bCs/>
          <w:sz w:val="20"/>
          <w:szCs w:val="20"/>
        </w:rPr>
        <w:t>о внес</w:t>
      </w:r>
      <w:r>
        <w:rPr>
          <w:bCs/>
          <w:sz w:val="20"/>
          <w:szCs w:val="20"/>
        </w:rPr>
        <w:t>ении изменений</w:t>
      </w:r>
      <w:r w:rsidRPr="00297C0A">
        <w:rPr>
          <w:bCs/>
          <w:sz w:val="20"/>
          <w:szCs w:val="20"/>
        </w:rPr>
        <w:t xml:space="preserve"> в Устав муниципального образования Сандогорское сельское поселение Костромского муниципального района Костромской области</w:t>
      </w:r>
      <w:r>
        <w:rPr>
          <w:bCs/>
          <w:sz w:val="20"/>
          <w:szCs w:val="20"/>
        </w:rPr>
        <w:t>…………</w:t>
      </w:r>
      <w:proofErr w:type="gramStart"/>
      <w:r>
        <w:rPr>
          <w:bCs/>
          <w:sz w:val="20"/>
          <w:szCs w:val="20"/>
        </w:rPr>
        <w:t>…….</w:t>
      </w:r>
      <w:proofErr w:type="gramEnd"/>
      <w:r>
        <w:rPr>
          <w:bCs/>
          <w:sz w:val="20"/>
          <w:szCs w:val="20"/>
        </w:rPr>
        <w:t>7</w:t>
      </w:r>
    </w:p>
    <w:p w:rsidR="00297C0A" w:rsidRPr="00297C0A" w:rsidRDefault="00297C0A" w:rsidP="00E377A5">
      <w:pPr>
        <w:pBdr>
          <w:bottom w:val="dotted" w:sz="24" w:space="1" w:color="auto"/>
        </w:pBdr>
        <w:jc w:val="both"/>
        <w:rPr>
          <w:bCs/>
          <w:sz w:val="20"/>
          <w:szCs w:val="20"/>
        </w:rPr>
      </w:pPr>
    </w:p>
    <w:p w:rsidR="00094EBB" w:rsidRDefault="00094EBB" w:rsidP="00094EBB">
      <w:pPr>
        <w:rPr>
          <w:sz w:val="20"/>
          <w:szCs w:val="20"/>
        </w:rPr>
      </w:pPr>
    </w:p>
    <w:p w:rsidR="00094EBB" w:rsidRPr="00094EBB" w:rsidRDefault="00094EBB" w:rsidP="00094EBB">
      <w:pPr>
        <w:tabs>
          <w:tab w:val="left" w:pos="1897"/>
        </w:tabs>
        <w:jc w:val="both"/>
        <w:rPr>
          <w:sz w:val="20"/>
          <w:szCs w:val="20"/>
        </w:rPr>
      </w:pPr>
      <w:r>
        <w:rPr>
          <w:sz w:val="20"/>
          <w:szCs w:val="20"/>
        </w:rPr>
        <w:tab/>
      </w:r>
      <w:r w:rsidRPr="00094EBB">
        <w:rPr>
          <w:sz w:val="20"/>
          <w:szCs w:val="20"/>
        </w:rPr>
        <w:t>АДМИНИСТРАЦИЯ САНДОГОРСКОГО СЕЛЬСКОГО ПОСЕЛЕНИЯ</w:t>
      </w:r>
    </w:p>
    <w:p w:rsidR="00094EBB" w:rsidRPr="00E377A5" w:rsidRDefault="00094EBB" w:rsidP="00E377A5">
      <w:pPr>
        <w:tabs>
          <w:tab w:val="left" w:pos="1897"/>
        </w:tabs>
        <w:jc w:val="center"/>
        <w:rPr>
          <w:sz w:val="20"/>
          <w:szCs w:val="20"/>
        </w:rPr>
      </w:pPr>
      <w:r w:rsidRPr="00094EBB">
        <w:rPr>
          <w:sz w:val="20"/>
          <w:szCs w:val="20"/>
        </w:rPr>
        <w:t>КОСТРОМСКОГО МУНИЦИПАЛЬНОГО РАЙОН</w:t>
      </w:r>
      <w:r>
        <w:rPr>
          <w:sz w:val="20"/>
          <w:szCs w:val="20"/>
        </w:rPr>
        <w:t xml:space="preserve">А </w:t>
      </w:r>
      <w:r w:rsidRPr="00094EBB">
        <w:rPr>
          <w:sz w:val="20"/>
          <w:szCs w:val="20"/>
        </w:rPr>
        <w:t>КОСТРОМСКОЙ ОБЛАСТИ</w:t>
      </w:r>
    </w:p>
    <w:p w:rsidR="00094EBB" w:rsidRPr="00094EBB" w:rsidRDefault="00094EBB" w:rsidP="00E377A5">
      <w:pPr>
        <w:tabs>
          <w:tab w:val="left" w:pos="1897"/>
        </w:tabs>
        <w:jc w:val="center"/>
        <w:rPr>
          <w:b/>
          <w:sz w:val="20"/>
          <w:szCs w:val="20"/>
        </w:rPr>
      </w:pPr>
      <w:r w:rsidRPr="00094EBB">
        <w:rPr>
          <w:b/>
          <w:sz w:val="20"/>
          <w:szCs w:val="20"/>
        </w:rPr>
        <w:t>П О С Т А Н О В Л Е Н И Е</w:t>
      </w:r>
    </w:p>
    <w:p w:rsidR="00094EBB" w:rsidRPr="00094EBB" w:rsidRDefault="00094EBB" w:rsidP="00094EBB">
      <w:pPr>
        <w:tabs>
          <w:tab w:val="left" w:pos="1897"/>
        </w:tabs>
        <w:jc w:val="both"/>
        <w:rPr>
          <w:sz w:val="20"/>
          <w:szCs w:val="20"/>
        </w:rPr>
      </w:pPr>
      <w:r w:rsidRPr="00094EBB">
        <w:rPr>
          <w:sz w:val="20"/>
          <w:szCs w:val="20"/>
        </w:rPr>
        <w:t xml:space="preserve">от «01» ноября 2019 года № 44                                             </w:t>
      </w:r>
      <w:r>
        <w:rPr>
          <w:sz w:val="20"/>
          <w:szCs w:val="20"/>
        </w:rPr>
        <w:t xml:space="preserve">                                                                       </w:t>
      </w:r>
      <w:r w:rsidRPr="00094EBB">
        <w:rPr>
          <w:sz w:val="20"/>
          <w:szCs w:val="20"/>
        </w:rPr>
        <w:t xml:space="preserve"> с. </w:t>
      </w:r>
      <w:proofErr w:type="spellStart"/>
      <w:r w:rsidRPr="00094EBB">
        <w:rPr>
          <w:sz w:val="20"/>
          <w:szCs w:val="20"/>
        </w:rPr>
        <w:t>Сандогора</w:t>
      </w:r>
      <w:proofErr w:type="spellEnd"/>
    </w:p>
    <w:p w:rsidR="00094EBB" w:rsidRPr="00094EBB" w:rsidRDefault="00094EBB" w:rsidP="00094EBB">
      <w:pPr>
        <w:tabs>
          <w:tab w:val="left" w:pos="1897"/>
        </w:tabs>
        <w:jc w:val="both"/>
        <w:rPr>
          <w:sz w:val="20"/>
          <w:szCs w:val="20"/>
        </w:rPr>
      </w:pPr>
    </w:p>
    <w:tbl>
      <w:tblPr>
        <w:tblW w:w="0" w:type="auto"/>
        <w:tblLook w:val="01E0" w:firstRow="1" w:lastRow="1" w:firstColumn="1" w:lastColumn="1" w:noHBand="0" w:noVBand="0"/>
      </w:tblPr>
      <w:tblGrid>
        <w:gridCol w:w="6422"/>
        <w:gridCol w:w="3432"/>
      </w:tblGrid>
      <w:tr w:rsidR="00094EBB" w:rsidRPr="00094EBB" w:rsidTr="00200B31">
        <w:tc>
          <w:tcPr>
            <w:tcW w:w="6588" w:type="dxa"/>
            <w:shd w:val="clear" w:color="auto" w:fill="auto"/>
          </w:tcPr>
          <w:p w:rsidR="00094EBB" w:rsidRPr="00094EBB" w:rsidRDefault="00094EBB" w:rsidP="00094EBB">
            <w:pPr>
              <w:tabs>
                <w:tab w:val="left" w:pos="1897"/>
              </w:tabs>
              <w:jc w:val="both"/>
              <w:rPr>
                <w:sz w:val="20"/>
                <w:szCs w:val="20"/>
              </w:rPr>
            </w:pPr>
            <w:r w:rsidRPr="00094EBB">
              <w:rPr>
                <w:sz w:val="20"/>
                <w:szCs w:val="20"/>
              </w:rPr>
              <w:t xml:space="preserve">О внесении изменений и дополнений в постановление администрации Сандогорского сельского поселения Костромского муниципального района Костромской области от 18.06.2012 г. № 38 «Об утверждении административного регламента предоставления муниципальной </w:t>
            </w:r>
            <w:r w:rsidRPr="00094EBB">
              <w:rPr>
                <w:bCs/>
                <w:sz w:val="20"/>
                <w:szCs w:val="20"/>
              </w:rPr>
              <w:t xml:space="preserve">услуги </w:t>
            </w:r>
            <w:r w:rsidRPr="00094EBB">
              <w:rPr>
                <w:sz w:val="20"/>
                <w:szCs w:val="20"/>
              </w:rPr>
              <w:t>по признанию</w:t>
            </w:r>
            <w:r w:rsidRPr="00094EBB">
              <w:rPr>
                <w:b/>
                <w:sz w:val="20"/>
                <w:szCs w:val="20"/>
              </w:rPr>
              <w:t xml:space="preserve"> </w:t>
            </w:r>
            <w:r w:rsidRPr="00094EBB">
              <w:rPr>
                <w:sz w:val="20"/>
                <w:szCs w:val="20"/>
              </w:rPr>
              <w:t xml:space="preserve">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w:t>
            </w:r>
            <w:r w:rsidRPr="00094EBB">
              <w:rPr>
                <w:bCs/>
                <w:sz w:val="20"/>
                <w:szCs w:val="20"/>
              </w:rPr>
              <w:t>на территории Сандогорского сельского поселения»  (ред. от 30.06.2016 г. № 41)</w:t>
            </w:r>
          </w:p>
        </w:tc>
        <w:tc>
          <w:tcPr>
            <w:tcW w:w="3549" w:type="dxa"/>
            <w:shd w:val="clear" w:color="auto" w:fill="auto"/>
          </w:tcPr>
          <w:p w:rsidR="00094EBB" w:rsidRPr="00094EBB" w:rsidRDefault="00094EBB" w:rsidP="00094EBB">
            <w:pPr>
              <w:tabs>
                <w:tab w:val="left" w:pos="1897"/>
              </w:tabs>
              <w:jc w:val="both"/>
              <w:rPr>
                <w:sz w:val="20"/>
                <w:szCs w:val="20"/>
              </w:rPr>
            </w:pPr>
          </w:p>
        </w:tc>
      </w:tr>
    </w:tbl>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Pr>
          <w:sz w:val="20"/>
          <w:szCs w:val="20"/>
        </w:rPr>
        <w:t xml:space="preserve">         </w:t>
      </w:r>
      <w:r w:rsidRPr="00094EBB">
        <w:rPr>
          <w:sz w:val="20"/>
          <w:szCs w:val="20"/>
        </w:rPr>
        <w:t xml:space="preserve">В соответствии с Федеральным законом от 27.07.2010 года № 210-ФЗ «Об организации предоставления государственных и муниципальных услуг» (в редакции Федерального закона от 01.04.2019 г. № 48-ФЗ), Федеральным законом от 06.10.2003 года № 131-ФЗ «Об общих принципах организации местного самоуправления в Российской Федерации», Законом Костромской области от 19.12.2005 г.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(в редакции Закона Костромской области от 24.04.2017 г. № 238-6-ЗКО, от 16.07.2018 г. № 425-6-ЗКО), Уставом муниципального образования Сандогорское сельское поселение, </w:t>
      </w:r>
      <w:r w:rsidR="00E377A5">
        <w:rPr>
          <w:sz w:val="20"/>
          <w:szCs w:val="20"/>
        </w:rPr>
        <w:t xml:space="preserve">  </w:t>
      </w:r>
      <w:r w:rsidRPr="00094EBB">
        <w:rPr>
          <w:sz w:val="20"/>
          <w:szCs w:val="20"/>
        </w:rPr>
        <w:t>администрация ПОСТАНОВЛЯЕТ:</w:t>
      </w:r>
    </w:p>
    <w:p w:rsidR="00094EBB" w:rsidRPr="00094EBB" w:rsidRDefault="00094EBB" w:rsidP="00094EBB">
      <w:pPr>
        <w:tabs>
          <w:tab w:val="left" w:pos="1897"/>
        </w:tabs>
        <w:jc w:val="both"/>
        <w:rPr>
          <w:sz w:val="20"/>
          <w:szCs w:val="20"/>
        </w:rPr>
      </w:pPr>
      <w:r w:rsidRPr="00094EBB">
        <w:rPr>
          <w:sz w:val="20"/>
          <w:szCs w:val="20"/>
        </w:rPr>
        <w:t xml:space="preserve">1. Внести в Приложение 1 к Постановлению администрации Сандогорского сельского поселения Костромского муниципального района Костромской области от 18.06.2012 № 38 «Об утверждении административного регламента предоставления муниципальной </w:t>
      </w:r>
      <w:r w:rsidRPr="00094EBB">
        <w:rPr>
          <w:bCs/>
          <w:sz w:val="20"/>
          <w:szCs w:val="20"/>
        </w:rPr>
        <w:t xml:space="preserve">услуги </w:t>
      </w:r>
      <w:r w:rsidRPr="00094EBB">
        <w:rPr>
          <w:sz w:val="20"/>
          <w:szCs w:val="20"/>
        </w:rPr>
        <w:t>по признанию</w:t>
      </w:r>
      <w:r w:rsidRPr="00094EBB">
        <w:rPr>
          <w:b/>
          <w:sz w:val="20"/>
          <w:szCs w:val="20"/>
        </w:rPr>
        <w:t xml:space="preserve"> </w:t>
      </w:r>
      <w:r w:rsidRPr="00094EBB">
        <w:rPr>
          <w:sz w:val="20"/>
          <w:szCs w:val="20"/>
        </w:rPr>
        <w:t xml:space="preserve">граждан малоимущими в целях постановки их на учет в качестве нуждающихся в жилых помещениях и предоставления им по договорам социального </w:t>
      </w:r>
      <w:r w:rsidRPr="00094EBB">
        <w:rPr>
          <w:sz w:val="20"/>
          <w:szCs w:val="20"/>
        </w:rPr>
        <w:lastRenderedPageBreak/>
        <w:t xml:space="preserve">найма жилых помещений муниципального жилищного фонда </w:t>
      </w:r>
      <w:r w:rsidRPr="00094EBB">
        <w:rPr>
          <w:bCs/>
          <w:sz w:val="20"/>
          <w:szCs w:val="20"/>
        </w:rPr>
        <w:t>на территории Сандогорского сельского поселения</w:t>
      </w:r>
      <w:r w:rsidRPr="00094EBB">
        <w:rPr>
          <w:sz w:val="20"/>
          <w:szCs w:val="20"/>
        </w:rPr>
        <w:t>» (ред. от 30.06.2016 г. № 41), следующие изменения:</w:t>
      </w:r>
    </w:p>
    <w:p w:rsidR="00094EBB" w:rsidRPr="00094EBB" w:rsidRDefault="00094EBB" w:rsidP="00094EBB">
      <w:pPr>
        <w:tabs>
          <w:tab w:val="left" w:pos="1897"/>
        </w:tabs>
        <w:jc w:val="both"/>
        <w:rPr>
          <w:sz w:val="20"/>
          <w:szCs w:val="20"/>
        </w:rPr>
      </w:pPr>
      <w:r w:rsidRPr="00094EBB">
        <w:rPr>
          <w:sz w:val="20"/>
          <w:szCs w:val="20"/>
        </w:rPr>
        <w:t xml:space="preserve">Абзац 2 пункта 2.2.3 подраздела 2.2 раздела </w:t>
      </w:r>
      <w:r w:rsidRPr="00094EBB">
        <w:rPr>
          <w:sz w:val="20"/>
          <w:szCs w:val="20"/>
          <w:lang w:val="en-US"/>
        </w:rPr>
        <w:t>II</w:t>
      </w:r>
      <w:r w:rsidRPr="00094EBB">
        <w:rPr>
          <w:sz w:val="20"/>
          <w:szCs w:val="20"/>
        </w:rPr>
        <w:t xml:space="preserve"> </w:t>
      </w:r>
      <w:proofErr w:type="gramStart"/>
      <w:r w:rsidRPr="00094EBB">
        <w:rPr>
          <w:sz w:val="20"/>
          <w:szCs w:val="20"/>
        </w:rPr>
        <w:t>Регламента  исключить</w:t>
      </w:r>
      <w:proofErr w:type="gramEnd"/>
      <w:r w:rsidRPr="00094EBB">
        <w:rPr>
          <w:sz w:val="20"/>
          <w:szCs w:val="20"/>
        </w:rPr>
        <w:t>.</w:t>
      </w:r>
    </w:p>
    <w:p w:rsidR="00094EBB" w:rsidRPr="00094EBB" w:rsidRDefault="00094EBB" w:rsidP="00094EBB">
      <w:pPr>
        <w:tabs>
          <w:tab w:val="left" w:pos="1897"/>
        </w:tabs>
        <w:jc w:val="both"/>
        <w:rPr>
          <w:sz w:val="20"/>
          <w:szCs w:val="20"/>
        </w:rPr>
      </w:pPr>
    </w:p>
    <w:p w:rsidR="00094EBB" w:rsidRPr="00E377A5" w:rsidRDefault="00094EBB" w:rsidP="00094EBB">
      <w:pPr>
        <w:tabs>
          <w:tab w:val="left" w:pos="1897"/>
        </w:tabs>
        <w:jc w:val="both"/>
        <w:rPr>
          <w:i/>
          <w:sz w:val="20"/>
          <w:szCs w:val="20"/>
        </w:rPr>
      </w:pPr>
      <w:r w:rsidRPr="00094EBB">
        <w:rPr>
          <w:sz w:val="20"/>
          <w:szCs w:val="20"/>
        </w:rPr>
        <w:t xml:space="preserve">В абзаце 4 пункта 2.2.3 подраздела 2.2 раздела </w:t>
      </w:r>
      <w:r w:rsidRPr="00094EBB">
        <w:rPr>
          <w:sz w:val="20"/>
          <w:szCs w:val="20"/>
          <w:lang w:val="en-US"/>
        </w:rPr>
        <w:t>II</w:t>
      </w:r>
      <w:r w:rsidRPr="00094EBB">
        <w:rPr>
          <w:sz w:val="20"/>
          <w:szCs w:val="20"/>
        </w:rPr>
        <w:t xml:space="preserve"> Регламента слова «</w:t>
      </w:r>
      <w:r w:rsidRPr="00094EBB">
        <w:rPr>
          <w:i/>
          <w:sz w:val="20"/>
          <w:szCs w:val="20"/>
        </w:rPr>
        <w:t>Территориальный отдел № 1</w:t>
      </w:r>
      <w:r w:rsidRPr="00094EBB">
        <w:rPr>
          <w:sz w:val="20"/>
          <w:szCs w:val="20"/>
        </w:rPr>
        <w:t xml:space="preserve"> </w:t>
      </w:r>
      <w:r w:rsidRPr="00094EBB">
        <w:rPr>
          <w:i/>
          <w:sz w:val="20"/>
          <w:szCs w:val="20"/>
        </w:rPr>
        <w:t xml:space="preserve">Управления </w:t>
      </w:r>
      <w:proofErr w:type="spellStart"/>
      <w:r w:rsidRPr="00094EBB">
        <w:rPr>
          <w:i/>
          <w:sz w:val="20"/>
          <w:szCs w:val="20"/>
        </w:rPr>
        <w:t>Роснедвижимости</w:t>
      </w:r>
      <w:proofErr w:type="spellEnd"/>
      <w:r w:rsidRPr="00094EBB">
        <w:rPr>
          <w:i/>
          <w:sz w:val="20"/>
          <w:szCs w:val="20"/>
        </w:rPr>
        <w:t xml:space="preserve"> по Костромской области» </w:t>
      </w:r>
      <w:r w:rsidRPr="00094EBB">
        <w:rPr>
          <w:sz w:val="20"/>
          <w:szCs w:val="20"/>
        </w:rPr>
        <w:t xml:space="preserve">заменить словами </w:t>
      </w:r>
      <w:r w:rsidRPr="00094EBB">
        <w:rPr>
          <w:i/>
          <w:sz w:val="20"/>
          <w:szCs w:val="20"/>
        </w:rPr>
        <w:t>«Управление Росреестра по Костромской области»</w:t>
      </w:r>
    </w:p>
    <w:p w:rsidR="00094EBB" w:rsidRPr="00094EBB" w:rsidRDefault="00094EBB" w:rsidP="00094EBB">
      <w:pPr>
        <w:tabs>
          <w:tab w:val="left" w:pos="1897"/>
        </w:tabs>
        <w:jc w:val="both"/>
        <w:rPr>
          <w:sz w:val="20"/>
          <w:szCs w:val="20"/>
        </w:rPr>
      </w:pPr>
      <w:r w:rsidRPr="00094EBB">
        <w:rPr>
          <w:sz w:val="20"/>
          <w:szCs w:val="20"/>
        </w:rPr>
        <w:t xml:space="preserve">В абзаце 2 </w:t>
      </w:r>
      <w:proofErr w:type="gramStart"/>
      <w:r w:rsidRPr="00094EBB">
        <w:rPr>
          <w:sz w:val="20"/>
          <w:szCs w:val="20"/>
        </w:rPr>
        <w:t>пункта  2.6.2</w:t>
      </w:r>
      <w:proofErr w:type="gramEnd"/>
      <w:r w:rsidRPr="00094EBB">
        <w:rPr>
          <w:sz w:val="20"/>
          <w:szCs w:val="20"/>
        </w:rPr>
        <w:t xml:space="preserve"> подраздела 2.6 раздела </w:t>
      </w:r>
      <w:r w:rsidRPr="00094EBB">
        <w:rPr>
          <w:sz w:val="20"/>
          <w:szCs w:val="20"/>
          <w:lang w:val="en-US"/>
        </w:rPr>
        <w:t>II</w:t>
      </w:r>
      <w:r w:rsidRPr="00094EBB">
        <w:rPr>
          <w:sz w:val="20"/>
          <w:szCs w:val="20"/>
        </w:rPr>
        <w:t xml:space="preserve"> Регламента слова «</w:t>
      </w:r>
      <w:r w:rsidRPr="00094EBB">
        <w:rPr>
          <w:i/>
          <w:sz w:val="20"/>
          <w:szCs w:val="20"/>
        </w:rPr>
        <w:t>Телефон приемной: 8(4942) 669-336</w:t>
      </w:r>
      <w:r w:rsidRPr="00094EBB">
        <w:rPr>
          <w:sz w:val="20"/>
          <w:szCs w:val="20"/>
        </w:rPr>
        <w:t>» заменить словами «</w:t>
      </w:r>
      <w:r w:rsidRPr="00094EBB">
        <w:rPr>
          <w:i/>
          <w:sz w:val="20"/>
          <w:szCs w:val="20"/>
        </w:rPr>
        <w:t>Телефон приемной: 8(4942) 494-300</w:t>
      </w:r>
      <w:r w:rsidRPr="00094EBB">
        <w:rPr>
          <w:sz w:val="20"/>
          <w:szCs w:val="20"/>
        </w:rPr>
        <w:t>»</w:t>
      </w:r>
    </w:p>
    <w:p w:rsidR="00094EBB" w:rsidRPr="00094EBB" w:rsidRDefault="00094EBB" w:rsidP="00094EBB">
      <w:pPr>
        <w:tabs>
          <w:tab w:val="left" w:pos="1897"/>
        </w:tabs>
        <w:jc w:val="both"/>
        <w:rPr>
          <w:sz w:val="20"/>
          <w:szCs w:val="20"/>
        </w:rPr>
      </w:pPr>
      <w:r w:rsidRPr="00094EBB">
        <w:rPr>
          <w:sz w:val="20"/>
          <w:szCs w:val="20"/>
        </w:rPr>
        <w:t xml:space="preserve">В абзаце 3 пункта  2.6.2 подраздела 2.6 раздела </w:t>
      </w:r>
      <w:r w:rsidRPr="00094EBB">
        <w:rPr>
          <w:sz w:val="20"/>
          <w:szCs w:val="20"/>
          <w:lang w:val="en-US"/>
        </w:rPr>
        <w:t>II</w:t>
      </w:r>
      <w:r w:rsidRPr="00094EBB">
        <w:rPr>
          <w:sz w:val="20"/>
          <w:szCs w:val="20"/>
        </w:rPr>
        <w:t xml:space="preserve"> Регламента слова «</w:t>
      </w:r>
      <w:r w:rsidRPr="00094EBB">
        <w:rPr>
          <w:i/>
          <w:sz w:val="20"/>
          <w:szCs w:val="20"/>
        </w:rPr>
        <w:t xml:space="preserve">Адрес электронной почты администрации муниципального образования Сандогорское сельское поселение: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8" w:history="1">
        <w:r w:rsidRPr="00094EBB">
          <w:rPr>
            <w:rStyle w:val="af3"/>
            <w:i/>
            <w:sz w:val="20"/>
            <w:szCs w:val="20"/>
            <w:lang w:val="en-US"/>
          </w:rPr>
          <w:t>sandogora</w:t>
        </w:r>
        <w:r w:rsidRPr="00094EBB">
          <w:rPr>
            <w:rStyle w:val="af3"/>
            <w:i/>
            <w:sz w:val="20"/>
            <w:szCs w:val="20"/>
          </w:rPr>
          <w:t>@</w:t>
        </w:r>
        <w:r w:rsidRPr="00094EBB">
          <w:rPr>
            <w:rStyle w:val="af3"/>
            <w:i/>
            <w:sz w:val="20"/>
            <w:szCs w:val="20"/>
            <w:lang w:val="en-US"/>
          </w:rPr>
          <w:t>hotmail</w:t>
        </w:r>
        <w:r w:rsidRPr="00094EBB">
          <w:rPr>
            <w:rStyle w:val="af3"/>
            <w:i/>
            <w:sz w:val="20"/>
            <w:szCs w:val="20"/>
          </w:rPr>
          <w:t>.</w:t>
        </w:r>
        <w:r w:rsidRPr="00094EBB">
          <w:rPr>
            <w:rStyle w:val="af3"/>
            <w:i/>
            <w:sz w:val="20"/>
            <w:szCs w:val="20"/>
            <w:lang w:val="en-US"/>
          </w:rPr>
          <w:t>com</w:t>
        </w:r>
        <w:r w:rsidRPr="00094EBB">
          <w:rPr>
            <w:rStyle w:val="af3"/>
            <w:i/>
            <w:sz w:val="20"/>
            <w:szCs w:val="20"/>
          </w:rPr>
          <w:t>»</w:t>
        </w:r>
      </w:hyperlink>
      <w:r w:rsidRPr="00094EBB">
        <w:rPr>
          <w:i/>
          <w:sz w:val="20"/>
          <w:szCs w:val="20"/>
        </w:rPr>
        <w:t xml:space="preserve"> </w:t>
      </w:r>
      <w:r w:rsidRPr="00094EBB">
        <w:rPr>
          <w:sz w:val="20"/>
          <w:szCs w:val="20"/>
        </w:rPr>
        <w:t>заменить словами «</w:t>
      </w:r>
      <w:r w:rsidRPr="00094EBB">
        <w:rPr>
          <w:i/>
          <w:sz w:val="20"/>
          <w:szCs w:val="20"/>
        </w:rPr>
        <w:t xml:space="preserve">Адрес электронной почты администрации муниципального образования Сандогорское сельское поселение: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9" w:history="1">
        <w:r w:rsidRPr="00094EBB">
          <w:rPr>
            <w:rStyle w:val="af3"/>
            <w:i/>
            <w:sz w:val="20"/>
            <w:szCs w:val="20"/>
            <w:lang w:val="en-US"/>
          </w:rPr>
          <w:t>adm</w:t>
        </w:r>
        <w:r w:rsidRPr="00094EBB">
          <w:rPr>
            <w:rStyle w:val="af3"/>
            <w:i/>
            <w:sz w:val="20"/>
            <w:szCs w:val="20"/>
          </w:rPr>
          <w:t>.</w:t>
        </w:r>
        <w:r w:rsidRPr="00094EBB">
          <w:rPr>
            <w:rStyle w:val="af3"/>
            <w:i/>
            <w:sz w:val="20"/>
            <w:szCs w:val="20"/>
            <w:lang w:val="en-US"/>
          </w:rPr>
          <w:t>sand</w:t>
        </w:r>
        <w:r w:rsidRPr="00094EBB">
          <w:rPr>
            <w:rStyle w:val="af3"/>
            <w:i/>
            <w:sz w:val="20"/>
            <w:szCs w:val="20"/>
          </w:rPr>
          <w:t>@</w:t>
        </w:r>
        <w:r w:rsidRPr="00094EBB">
          <w:rPr>
            <w:rStyle w:val="af3"/>
            <w:i/>
            <w:sz w:val="20"/>
            <w:szCs w:val="20"/>
            <w:lang w:val="en-US"/>
          </w:rPr>
          <w:t>yandex</w:t>
        </w:r>
        <w:r w:rsidRPr="00094EBB">
          <w:rPr>
            <w:rStyle w:val="af3"/>
            <w:i/>
            <w:sz w:val="20"/>
            <w:szCs w:val="20"/>
          </w:rPr>
          <w:t>.</w:t>
        </w:r>
        <w:r w:rsidRPr="00094EBB">
          <w:rPr>
            <w:rStyle w:val="af3"/>
            <w:i/>
            <w:sz w:val="20"/>
            <w:szCs w:val="20"/>
            <w:lang w:val="en-US"/>
          </w:rPr>
          <w:t>ru</w:t>
        </w:r>
        <w:r w:rsidRPr="00094EBB">
          <w:rPr>
            <w:rStyle w:val="af3"/>
            <w:sz w:val="20"/>
            <w:szCs w:val="20"/>
          </w:rPr>
          <w:t>»</w:t>
        </w:r>
      </w:hyperlink>
      <w:r w:rsidRPr="00094EBB">
        <w:rPr>
          <w:sz w:val="20"/>
          <w:szCs w:val="20"/>
        </w:rPr>
        <w:t>.</w:t>
      </w:r>
    </w:p>
    <w:p w:rsidR="00094EBB" w:rsidRPr="00094EBB" w:rsidRDefault="00094EBB" w:rsidP="00094EBB">
      <w:pPr>
        <w:tabs>
          <w:tab w:val="left" w:pos="1897"/>
        </w:tabs>
        <w:jc w:val="both"/>
        <w:rPr>
          <w:i/>
          <w:sz w:val="20"/>
          <w:szCs w:val="20"/>
        </w:rPr>
      </w:pPr>
      <w:r w:rsidRPr="00094EBB">
        <w:rPr>
          <w:sz w:val="20"/>
          <w:szCs w:val="20"/>
        </w:rPr>
        <w:t>В абзаце 1</w:t>
      </w:r>
      <w:r w:rsidRPr="00094EBB">
        <w:rPr>
          <w:b/>
          <w:sz w:val="20"/>
          <w:szCs w:val="20"/>
        </w:rPr>
        <w:t xml:space="preserve"> </w:t>
      </w:r>
      <w:r w:rsidRPr="00094EBB">
        <w:rPr>
          <w:sz w:val="20"/>
          <w:szCs w:val="20"/>
        </w:rPr>
        <w:t xml:space="preserve">подраздела 2.7 раздела  </w:t>
      </w:r>
      <w:r w:rsidRPr="00094EBB">
        <w:rPr>
          <w:sz w:val="20"/>
          <w:szCs w:val="20"/>
          <w:lang w:val="en-US"/>
        </w:rPr>
        <w:t>II</w:t>
      </w:r>
      <w:r w:rsidRPr="00094EBB">
        <w:rPr>
          <w:sz w:val="20"/>
          <w:szCs w:val="20"/>
        </w:rPr>
        <w:t xml:space="preserve"> Регламента слова «</w:t>
      </w:r>
      <w:r w:rsidRPr="00094EBB">
        <w:rPr>
          <w:i/>
          <w:sz w:val="20"/>
          <w:szCs w:val="20"/>
        </w:rPr>
        <w:t xml:space="preserve">Срок принятия решения о признании малоимущими заявителя и членов его семьи (одиноко проживающего гражданина) не должен превышать 30 рабочих дней с момента обращения заявителя с заявлением и предоставления им всех необходимых документов» </w:t>
      </w:r>
      <w:r w:rsidRPr="00094EBB">
        <w:rPr>
          <w:sz w:val="20"/>
          <w:szCs w:val="20"/>
        </w:rPr>
        <w:t>заменить словами «</w:t>
      </w:r>
      <w:r w:rsidRPr="00094EBB">
        <w:rPr>
          <w:i/>
          <w:sz w:val="20"/>
          <w:szCs w:val="20"/>
        </w:rPr>
        <w:t>Срок принятия решения о признании малоимущими заявителя и членов его семьи (одиноко проживающего гражданина) не должен превышать 30 рабочих дней с момента обращения заявителя с заявлением и представления (направления) документов, обязанность по представлению которых возложена на заявителя в данный орган».</w:t>
      </w:r>
    </w:p>
    <w:p w:rsidR="00094EBB" w:rsidRPr="00094EBB" w:rsidRDefault="00094EBB" w:rsidP="00094EBB">
      <w:pPr>
        <w:tabs>
          <w:tab w:val="left" w:pos="1897"/>
        </w:tabs>
        <w:jc w:val="both"/>
        <w:rPr>
          <w:sz w:val="20"/>
          <w:szCs w:val="20"/>
        </w:rPr>
      </w:pPr>
      <w:r w:rsidRPr="00094EBB">
        <w:rPr>
          <w:sz w:val="20"/>
          <w:szCs w:val="20"/>
        </w:rPr>
        <w:t xml:space="preserve">Подраздел 2.8 раздела </w:t>
      </w:r>
      <w:r w:rsidRPr="00094EBB">
        <w:rPr>
          <w:sz w:val="20"/>
          <w:szCs w:val="20"/>
          <w:lang w:val="en-US"/>
        </w:rPr>
        <w:t>II</w:t>
      </w:r>
      <w:r w:rsidRPr="00094EBB">
        <w:rPr>
          <w:sz w:val="20"/>
          <w:szCs w:val="20"/>
        </w:rPr>
        <w:t xml:space="preserve"> Регламента изложить в следующей редакции:</w:t>
      </w:r>
    </w:p>
    <w:p w:rsidR="00094EBB" w:rsidRPr="00E377A5" w:rsidRDefault="00094EBB" w:rsidP="00094EBB">
      <w:pPr>
        <w:tabs>
          <w:tab w:val="left" w:pos="1897"/>
        </w:tabs>
        <w:jc w:val="both"/>
        <w:rPr>
          <w:bCs/>
          <w:sz w:val="20"/>
          <w:szCs w:val="20"/>
        </w:rPr>
      </w:pPr>
      <w:r w:rsidRPr="00094EBB">
        <w:rPr>
          <w:sz w:val="20"/>
          <w:szCs w:val="20"/>
        </w:rPr>
        <w:t xml:space="preserve">«2.8. </w:t>
      </w:r>
      <w:r w:rsidRPr="00094EBB">
        <w:rPr>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2.8.1 Для признания граждан малоимущими заявитель представляет (направляет) в орган, осуществляющий признание граждан малоимущими, заявление по форме, утвержденной органом местного самоуправления (Приложение № 2 к настоящему Административному регламенту), и документы, указанные в пунктах 2.8.2 и 2.8.3 подраздела 2.8 раздела </w:t>
      </w:r>
      <w:r w:rsidRPr="00094EBB">
        <w:rPr>
          <w:sz w:val="20"/>
          <w:szCs w:val="20"/>
          <w:lang w:val="en-US"/>
        </w:rPr>
        <w:t>II</w:t>
      </w:r>
      <w:r w:rsidRPr="00094EBB">
        <w:rPr>
          <w:sz w:val="20"/>
          <w:szCs w:val="20"/>
        </w:rPr>
        <w:t xml:space="preserve"> Регламента;</w:t>
      </w:r>
    </w:p>
    <w:p w:rsidR="00094EBB" w:rsidRPr="00094EBB" w:rsidRDefault="00094EBB" w:rsidP="00094EBB">
      <w:pPr>
        <w:tabs>
          <w:tab w:val="left" w:pos="1897"/>
        </w:tabs>
        <w:jc w:val="both"/>
        <w:rPr>
          <w:sz w:val="20"/>
          <w:szCs w:val="20"/>
        </w:rPr>
      </w:pPr>
      <w:r w:rsidRPr="00094EBB">
        <w:rPr>
          <w:sz w:val="20"/>
          <w:szCs w:val="20"/>
        </w:rPr>
        <w:t xml:space="preserve">Заявление о признании граждан малоимущими и документы, указанные в пунктах 2.8.2 и 2.8.3 подраздела 2.8 раздела </w:t>
      </w:r>
      <w:r w:rsidRPr="00094EBB">
        <w:rPr>
          <w:sz w:val="20"/>
          <w:szCs w:val="20"/>
          <w:lang w:val="en-US"/>
        </w:rPr>
        <w:t>II</w:t>
      </w:r>
      <w:r w:rsidRPr="00094EBB">
        <w:rPr>
          <w:sz w:val="20"/>
          <w:szCs w:val="20"/>
        </w:rPr>
        <w:t xml:space="preserve"> Регламента, могут представляться посредством личного обращения, направляться по почте или в электронной форме с использованием информационно-коммуникационных технологий.</w:t>
      </w:r>
    </w:p>
    <w:p w:rsidR="00094EBB" w:rsidRPr="00094EBB" w:rsidRDefault="00094EBB" w:rsidP="00094EBB">
      <w:pPr>
        <w:tabs>
          <w:tab w:val="left" w:pos="1897"/>
        </w:tabs>
        <w:jc w:val="both"/>
        <w:rPr>
          <w:b/>
          <w:sz w:val="20"/>
          <w:szCs w:val="20"/>
        </w:rPr>
      </w:pPr>
      <w:r w:rsidRPr="00094EBB">
        <w:rPr>
          <w:sz w:val="20"/>
          <w:szCs w:val="20"/>
        </w:rPr>
        <w:t>2.8.</w:t>
      </w:r>
      <w:r w:rsidR="00E377A5">
        <w:rPr>
          <w:sz w:val="20"/>
          <w:szCs w:val="20"/>
        </w:rPr>
        <w:t>4</w:t>
      </w:r>
      <w:r w:rsidRPr="00094EBB">
        <w:rPr>
          <w:sz w:val="20"/>
          <w:szCs w:val="20"/>
        </w:rPr>
        <w:t xml:space="preserve"> Для определения размера дохода, приходящегося на каждого члена семьи или одиноко проживающего гражданина, необходимы следующие документы:</w:t>
      </w:r>
    </w:p>
    <w:p w:rsidR="00094EBB" w:rsidRPr="00094EBB" w:rsidRDefault="00094EBB" w:rsidP="00094EBB">
      <w:pPr>
        <w:tabs>
          <w:tab w:val="left" w:pos="1897"/>
        </w:tabs>
        <w:jc w:val="both"/>
        <w:rPr>
          <w:sz w:val="20"/>
          <w:szCs w:val="20"/>
        </w:rPr>
      </w:pPr>
      <w:r w:rsidRPr="00094EBB">
        <w:rPr>
          <w:sz w:val="20"/>
          <w:szCs w:val="20"/>
        </w:rPr>
        <w:t>1) документ, удостоверяющий личность заявителя, либо копия такого документа, заверенная в установленном порядке;</w:t>
      </w:r>
    </w:p>
    <w:p w:rsidR="00094EBB" w:rsidRPr="00094EBB" w:rsidRDefault="00094EBB" w:rsidP="00094EBB">
      <w:pPr>
        <w:tabs>
          <w:tab w:val="left" w:pos="1897"/>
        </w:tabs>
        <w:jc w:val="both"/>
        <w:rPr>
          <w:sz w:val="20"/>
          <w:szCs w:val="20"/>
        </w:rPr>
      </w:pPr>
      <w:bookmarkStart w:id="0" w:name="bssPhr30"/>
      <w:bookmarkStart w:id="1" w:name="dfas47boaa"/>
      <w:bookmarkStart w:id="2" w:name="kurg_345_zko_25"/>
      <w:bookmarkEnd w:id="0"/>
      <w:bookmarkEnd w:id="1"/>
      <w:bookmarkEnd w:id="2"/>
      <w:r w:rsidRPr="00094EBB">
        <w:rPr>
          <w:sz w:val="20"/>
          <w:szCs w:val="20"/>
        </w:rPr>
        <w:t> 1.1) документы, подтверждающие состав семьи и степень родства заявителя с членами его семьи, либо копии таких документов, заверенные в установленном порядке;</w:t>
      </w:r>
    </w:p>
    <w:p w:rsidR="00094EBB" w:rsidRPr="00094EBB" w:rsidRDefault="00094EBB" w:rsidP="00094EBB">
      <w:pPr>
        <w:tabs>
          <w:tab w:val="left" w:pos="1897"/>
        </w:tabs>
        <w:jc w:val="both"/>
        <w:rPr>
          <w:sz w:val="20"/>
          <w:szCs w:val="20"/>
        </w:rPr>
      </w:pPr>
      <w:bookmarkStart w:id="3" w:name="bssPhr31"/>
      <w:bookmarkStart w:id="4" w:name="dfas81eppk"/>
      <w:bookmarkStart w:id="5" w:name="kurg_345_zko_26"/>
      <w:bookmarkEnd w:id="3"/>
      <w:bookmarkEnd w:id="4"/>
      <w:bookmarkEnd w:id="5"/>
      <w:r w:rsidRPr="00094EBB">
        <w:rPr>
          <w:sz w:val="20"/>
          <w:szCs w:val="20"/>
        </w:rPr>
        <w:t> 2) документы, подтверждающие размер заработной платы, стипендии, суммы уплачиваемых (получаемых) алиментов, начисленных пенсий, доплат к ним и пособий;</w:t>
      </w:r>
      <w:bookmarkStart w:id="6" w:name="bssPhr32"/>
      <w:bookmarkStart w:id="7" w:name="dfasgkykag"/>
      <w:bookmarkStart w:id="8" w:name="kurg_345_zko_27"/>
      <w:bookmarkEnd w:id="6"/>
      <w:bookmarkEnd w:id="7"/>
      <w:bookmarkEnd w:id="8"/>
    </w:p>
    <w:p w:rsidR="00094EBB" w:rsidRPr="00094EBB" w:rsidRDefault="00094EBB" w:rsidP="00094EBB">
      <w:pPr>
        <w:tabs>
          <w:tab w:val="left" w:pos="1897"/>
        </w:tabs>
        <w:jc w:val="both"/>
        <w:rPr>
          <w:sz w:val="20"/>
          <w:szCs w:val="20"/>
        </w:rPr>
      </w:pPr>
      <w:r w:rsidRPr="00094EBB">
        <w:rPr>
          <w:sz w:val="20"/>
          <w:szCs w:val="20"/>
        </w:rPr>
        <w:t xml:space="preserve"> 3) копия справки из органа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94EBB" w:rsidRPr="00094EBB" w:rsidRDefault="00094EBB" w:rsidP="00094EBB">
      <w:pPr>
        <w:tabs>
          <w:tab w:val="left" w:pos="1897"/>
        </w:tabs>
        <w:jc w:val="both"/>
        <w:rPr>
          <w:sz w:val="20"/>
          <w:szCs w:val="20"/>
        </w:rPr>
      </w:pPr>
      <w:bookmarkStart w:id="9" w:name="bssPhr33"/>
      <w:bookmarkStart w:id="10" w:name="dfask0afl1"/>
      <w:bookmarkStart w:id="11" w:name="kurg_345_zko_28"/>
      <w:bookmarkEnd w:id="9"/>
      <w:bookmarkEnd w:id="10"/>
      <w:bookmarkEnd w:id="11"/>
      <w:r w:rsidRPr="00094EBB">
        <w:rPr>
          <w:sz w:val="20"/>
          <w:szCs w:val="20"/>
        </w:rPr>
        <w:t>4) копия документа о выплатах, производимых органом службы занятости по месту жительства гражданина;</w:t>
      </w:r>
      <w:bookmarkStart w:id="12" w:name="bssPhr34"/>
      <w:bookmarkStart w:id="13" w:name="dfasamkbpo"/>
      <w:bookmarkStart w:id="14" w:name="kurg_345_zko_29"/>
      <w:bookmarkEnd w:id="12"/>
      <w:bookmarkEnd w:id="13"/>
      <w:bookmarkEnd w:id="14"/>
    </w:p>
    <w:p w:rsidR="00094EBB" w:rsidRPr="00094EBB" w:rsidRDefault="00094EBB" w:rsidP="00094EBB">
      <w:pPr>
        <w:tabs>
          <w:tab w:val="left" w:pos="1897"/>
        </w:tabs>
        <w:jc w:val="both"/>
        <w:rPr>
          <w:sz w:val="20"/>
          <w:szCs w:val="20"/>
        </w:rPr>
      </w:pPr>
      <w:r w:rsidRPr="00094EBB">
        <w:rPr>
          <w:sz w:val="20"/>
          <w:szCs w:val="20"/>
        </w:rPr>
        <w:t>5) копии налоговых деклараций о доходах, в том числе о доходах налогоплательщиков, применяющих специальные режимы налогообложения, с отметкой налоговых органов, или другие документы, подтверждающие доходы за расчетный период.</w:t>
      </w:r>
    </w:p>
    <w:p w:rsidR="00094EBB" w:rsidRPr="00094EBB" w:rsidRDefault="00094EBB" w:rsidP="00094EBB">
      <w:pPr>
        <w:tabs>
          <w:tab w:val="left" w:pos="1897"/>
        </w:tabs>
        <w:jc w:val="both"/>
        <w:rPr>
          <w:sz w:val="20"/>
          <w:szCs w:val="20"/>
        </w:rPr>
      </w:pPr>
      <w:r w:rsidRPr="00094EBB">
        <w:rPr>
          <w:sz w:val="20"/>
          <w:szCs w:val="20"/>
        </w:rPr>
        <w:t>  2.8.3 Для определения стоимости имущества, находящегося в собственности членов семьи или одиноко проживающего гражданина и подлежащего налогообложению, необходимы следующие документы:</w:t>
      </w:r>
    </w:p>
    <w:p w:rsidR="00094EBB" w:rsidRPr="00094EBB" w:rsidRDefault="00094EBB" w:rsidP="00094EBB">
      <w:pPr>
        <w:tabs>
          <w:tab w:val="left" w:pos="1897"/>
        </w:tabs>
        <w:jc w:val="both"/>
        <w:rPr>
          <w:sz w:val="20"/>
          <w:szCs w:val="20"/>
        </w:rPr>
      </w:pPr>
      <w:r w:rsidRPr="00094EBB">
        <w:rPr>
          <w:sz w:val="20"/>
          <w:szCs w:val="20"/>
        </w:rPr>
        <w:t>1) копии документов о наличии (отсутствии) в собственности заявителя и (или) членов семьи недвижимого имущества, подлежащего налогообложению, или выписка из Единого государственного реестра недвижимости о правах отдельного лица на имевшиеся (имеющиеся) у него объекты недвижимости (выписка предоставляется в отношении каждого члена семьи заявителя);</w:t>
      </w:r>
    </w:p>
    <w:p w:rsidR="00094EBB" w:rsidRPr="00094EBB" w:rsidRDefault="00094EBB" w:rsidP="00094EBB">
      <w:pPr>
        <w:tabs>
          <w:tab w:val="left" w:pos="1897"/>
        </w:tabs>
        <w:jc w:val="both"/>
        <w:rPr>
          <w:sz w:val="20"/>
          <w:szCs w:val="20"/>
        </w:rPr>
      </w:pPr>
      <w:bookmarkStart w:id="15" w:name="bssPhr37"/>
      <w:bookmarkStart w:id="16" w:name="dfas83idn5"/>
      <w:bookmarkStart w:id="17" w:name="kurg_345_zko_32"/>
      <w:bookmarkEnd w:id="15"/>
      <w:bookmarkEnd w:id="16"/>
      <w:bookmarkEnd w:id="17"/>
      <w:r w:rsidRPr="00094EBB">
        <w:rPr>
          <w:sz w:val="20"/>
          <w:szCs w:val="20"/>
        </w:rPr>
        <w:t>2) при наличии в собственности заявителя и (или) членов его семьи недвижимого имущества, подлежащего налогообложению</w:t>
      </w:r>
      <w:bookmarkStart w:id="18" w:name="bssPhr38"/>
      <w:bookmarkStart w:id="19" w:name="dfasg86hqz"/>
      <w:bookmarkStart w:id="20" w:name="kurg_345_zko_33"/>
      <w:bookmarkEnd w:id="18"/>
      <w:bookmarkEnd w:id="19"/>
      <w:bookmarkEnd w:id="20"/>
      <w:r w:rsidRPr="00094EBB">
        <w:rPr>
          <w:sz w:val="20"/>
          <w:szCs w:val="20"/>
        </w:rPr>
        <w:t>:</w:t>
      </w:r>
    </w:p>
    <w:p w:rsidR="00094EBB" w:rsidRPr="00094EBB" w:rsidRDefault="00094EBB" w:rsidP="00094EBB">
      <w:pPr>
        <w:tabs>
          <w:tab w:val="left" w:pos="1897"/>
        </w:tabs>
        <w:jc w:val="both"/>
        <w:rPr>
          <w:sz w:val="20"/>
          <w:szCs w:val="20"/>
        </w:rPr>
      </w:pPr>
      <w:r w:rsidRPr="00094EBB">
        <w:rPr>
          <w:sz w:val="20"/>
          <w:szCs w:val="20"/>
        </w:rPr>
        <w:t>а) копии правоустанавливающих документов на объекты недвижимости или выписка из Единого государственного реестра недвижимости об основных характеристиках и зарегистрированных правах на объект недвижимости;</w:t>
      </w:r>
      <w:bookmarkStart w:id="21" w:name="bssPhr39"/>
      <w:bookmarkStart w:id="22" w:name="dfasqw5pug"/>
      <w:bookmarkStart w:id="23" w:name="kurg_345_zko_34"/>
      <w:bookmarkEnd w:id="21"/>
      <w:bookmarkEnd w:id="22"/>
      <w:bookmarkEnd w:id="23"/>
    </w:p>
    <w:p w:rsidR="00094EBB" w:rsidRPr="00094EBB" w:rsidRDefault="00094EBB" w:rsidP="00094EBB">
      <w:pPr>
        <w:tabs>
          <w:tab w:val="left" w:pos="1897"/>
        </w:tabs>
        <w:jc w:val="both"/>
        <w:rPr>
          <w:sz w:val="20"/>
          <w:szCs w:val="20"/>
        </w:rPr>
      </w:pPr>
      <w:r w:rsidRPr="00094EBB">
        <w:rPr>
          <w:sz w:val="20"/>
          <w:szCs w:val="20"/>
        </w:rPr>
        <w:t>б) выписка из Единого государственного реестра недвижимости о кадастровой стоимости объекта недвижимости (земельного участка).</w:t>
      </w:r>
    </w:p>
    <w:p w:rsidR="00094EBB" w:rsidRPr="00094EBB" w:rsidRDefault="00094EBB" w:rsidP="00094EBB">
      <w:pPr>
        <w:tabs>
          <w:tab w:val="left" w:pos="1897"/>
        </w:tabs>
        <w:jc w:val="both"/>
        <w:rPr>
          <w:sz w:val="20"/>
          <w:szCs w:val="20"/>
        </w:rPr>
      </w:pPr>
      <w:bookmarkStart w:id="24" w:name="bssPhr41"/>
      <w:bookmarkStart w:id="25" w:name="dfasg17qnh"/>
      <w:bookmarkStart w:id="26" w:name="kurg_345_zko_36"/>
      <w:bookmarkEnd w:id="24"/>
      <w:bookmarkEnd w:id="25"/>
      <w:bookmarkEnd w:id="26"/>
      <w:r w:rsidRPr="00094EBB">
        <w:rPr>
          <w:sz w:val="20"/>
          <w:szCs w:val="20"/>
        </w:rPr>
        <w:t>3) при наличии в собственности заявителя и (или) членов его семьи транспортного средства (средств), подлежащего налогообложению:</w:t>
      </w:r>
      <w:bookmarkStart w:id="27" w:name="bssPhr42"/>
      <w:bookmarkStart w:id="28" w:name="dfas2qownr"/>
      <w:bookmarkStart w:id="29" w:name="kurg_345_zko_37"/>
      <w:bookmarkEnd w:id="27"/>
      <w:bookmarkEnd w:id="28"/>
      <w:bookmarkEnd w:id="29"/>
    </w:p>
    <w:p w:rsidR="00094EBB" w:rsidRPr="00094EBB" w:rsidRDefault="00094EBB" w:rsidP="00094EBB">
      <w:pPr>
        <w:tabs>
          <w:tab w:val="left" w:pos="1897"/>
        </w:tabs>
        <w:jc w:val="both"/>
        <w:rPr>
          <w:sz w:val="20"/>
          <w:szCs w:val="20"/>
        </w:rPr>
      </w:pPr>
      <w:r w:rsidRPr="00094EBB">
        <w:rPr>
          <w:sz w:val="20"/>
          <w:szCs w:val="20"/>
        </w:rPr>
        <w:t> а) копия паспорта транспортного средства (средств);</w:t>
      </w:r>
      <w:bookmarkStart w:id="30" w:name="bssPhr43"/>
      <w:bookmarkStart w:id="31" w:name="dfasruqw6h"/>
      <w:bookmarkStart w:id="32" w:name="kurg_345_zko_38"/>
      <w:bookmarkEnd w:id="30"/>
      <w:bookmarkEnd w:id="31"/>
      <w:bookmarkEnd w:id="32"/>
    </w:p>
    <w:p w:rsidR="00094EBB" w:rsidRPr="00094EBB" w:rsidRDefault="00094EBB" w:rsidP="00094EBB">
      <w:pPr>
        <w:tabs>
          <w:tab w:val="left" w:pos="1897"/>
        </w:tabs>
        <w:jc w:val="both"/>
        <w:rPr>
          <w:sz w:val="20"/>
          <w:szCs w:val="20"/>
        </w:rPr>
      </w:pPr>
      <w:r w:rsidRPr="00094EBB">
        <w:rPr>
          <w:sz w:val="20"/>
          <w:szCs w:val="20"/>
        </w:rPr>
        <w:t>б) копии документов, подтверждающих стоимость транспортного средства (средств).</w:t>
      </w:r>
    </w:p>
    <w:p w:rsidR="00094EBB" w:rsidRPr="00094EBB" w:rsidRDefault="00094EBB" w:rsidP="00094EBB">
      <w:pPr>
        <w:tabs>
          <w:tab w:val="left" w:pos="1897"/>
        </w:tabs>
        <w:jc w:val="both"/>
        <w:rPr>
          <w:sz w:val="20"/>
          <w:szCs w:val="20"/>
        </w:rPr>
      </w:pPr>
      <w:bookmarkStart w:id="33" w:name="bssPhr44"/>
      <w:bookmarkStart w:id="34" w:name="dfassvbth6"/>
      <w:bookmarkStart w:id="35" w:name="kurg_345_zko_39"/>
      <w:bookmarkEnd w:id="33"/>
      <w:bookmarkEnd w:id="34"/>
      <w:bookmarkEnd w:id="35"/>
      <w:r w:rsidRPr="00094EBB">
        <w:rPr>
          <w:sz w:val="20"/>
          <w:szCs w:val="20"/>
        </w:rPr>
        <w:t xml:space="preserve">Документы (их копии или сведения, содержащиеся в них), указанные в подпунктах </w:t>
      </w:r>
      <w:hyperlink r:id="rId10" w:anchor="kurg_345_zko_30" w:history="1">
        <w:r w:rsidRPr="00094EBB">
          <w:rPr>
            <w:rStyle w:val="af3"/>
            <w:sz w:val="20"/>
            <w:szCs w:val="20"/>
          </w:rPr>
          <w:t>3</w:t>
        </w:r>
      </w:hyperlink>
      <w:r w:rsidRPr="00094EBB">
        <w:rPr>
          <w:sz w:val="20"/>
          <w:szCs w:val="20"/>
        </w:rPr>
        <w:t xml:space="preserve">, </w:t>
      </w:r>
      <w:hyperlink r:id="rId11" w:anchor="kurg_345_zko_42" w:history="1">
        <w:r w:rsidRPr="00094EBB">
          <w:rPr>
            <w:rStyle w:val="af3"/>
            <w:sz w:val="20"/>
            <w:szCs w:val="20"/>
          </w:rPr>
          <w:t>4</w:t>
        </w:r>
      </w:hyperlink>
      <w:r w:rsidRPr="00094EBB">
        <w:rPr>
          <w:sz w:val="20"/>
          <w:szCs w:val="20"/>
        </w:rPr>
        <w:t xml:space="preserve">, </w:t>
      </w:r>
      <w:hyperlink r:id="rId12" w:anchor="kurg_345_zko_43" w:history="1">
        <w:r w:rsidRPr="00094EBB">
          <w:rPr>
            <w:rStyle w:val="af3"/>
            <w:sz w:val="20"/>
            <w:szCs w:val="20"/>
          </w:rPr>
          <w:t>5</w:t>
        </w:r>
      </w:hyperlink>
      <w:r w:rsidRPr="00094EBB">
        <w:rPr>
          <w:sz w:val="20"/>
          <w:szCs w:val="20"/>
        </w:rPr>
        <w:t xml:space="preserve"> пункта 2.8.2 подраздела 2.8 раздела </w:t>
      </w:r>
      <w:r w:rsidRPr="00094EBB">
        <w:rPr>
          <w:sz w:val="20"/>
          <w:szCs w:val="20"/>
          <w:lang w:val="en-US"/>
        </w:rPr>
        <w:t>II</w:t>
      </w:r>
      <w:r w:rsidRPr="00094EBB">
        <w:rPr>
          <w:sz w:val="20"/>
          <w:szCs w:val="20"/>
        </w:rPr>
        <w:t xml:space="preserve"> Регламента, подпунктах «а» (выписка из Единого государственного реестра недвижимости об основных характеристиках и зарегистрированных правах на объект недвижимости) и «б» </w:t>
      </w:r>
      <w:r w:rsidRPr="00094EBB">
        <w:rPr>
          <w:sz w:val="20"/>
          <w:szCs w:val="20"/>
        </w:rPr>
        <w:lastRenderedPageBreak/>
        <w:t xml:space="preserve">подпункта 3 пункта 2.8.3 подраздела 2.8 раздела </w:t>
      </w:r>
      <w:r w:rsidRPr="00094EBB">
        <w:rPr>
          <w:sz w:val="20"/>
          <w:szCs w:val="20"/>
          <w:lang w:val="en-US"/>
        </w:rPr>
        <w:t>II</w:t>
      </w:r>
      <w:r w:rsidRPr="00094EBB">
        <w:rPr>
          <w:sz w:val="20"/>
          <w:szCs w:val="20"/>
        </w:rPr>
        <w:t xml:space="preserve"> Регламента, запрашиваются органом, осуществляющим признание граждан малоимущими,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bookmarkStart w:id="36" w:name="bssPhr45"/>
      <w:bookmarkStart w:id="37" w:name="dfasfvoeya"/>
      <w:bookmarkStart w:id="38" w:name="kurg_345_zko_40"/>
      <w:bookmarkEnd w:id="36"/>
      <w:bookmarkEnd w:id="37"/>
      <w:bookmarkEnd w:id="38"/>
      <w:r w:rsidRPr="00094EBB">
        <w:rPr>
          <w:sz w:val="20"/>
          <w:szCs w:val="20"/>
        </w:rPr>
        <w:t>.</w:t>
      </w:r>
    </w:p>
    <w:p w:rsidR="00094EBB" w:rsidRPr="00094EBB" w:rsidRDefault="00094EBB" w:rsidP="00094EBB">
      <w:pPr>
        <w:tabs>
          <w:tab w:val="left" w:pos="1897"/>
        </w:tabs>
        <w:jc w:val="both"/>
        <w:rPr>
          <w:sz w:val="20"/>
          <w:szCs w:val="20"/>
        </w:rPr>
      </w:pPr>
      <w:r w:rsidRPr="00094EBB">
        <w:rPr>
          <w:sz w:val="20"/>
          <w:szCs w:val="20"/>
        </w:rPr>
        <w:t xml:space="preserve">Копии правоустанавливающих документов на объекты недвижимости, предусмотренные в подпункте «а» подпункта 2 пункта </w:t>
      </w:r>
      <w:proofErr w:type="gramStart"/>
      <w:r w:rsidRPr="00094EBB">
        <w:rPr>
          <w:sz w:val="20"/>
          <w:szCs w:val="20"/>
        </w:rPr>
        <w:t>2.8.3  подраздела</w:t>
      </w:r>
      <w:proofErr w:type="gramEnd"/>
      <w:r w:rsidRPr="00094EBB">
        <w:rPr>
          <w:sz w:val="20"/>
          <w:szCs w:val="20"/>
        </w:rPr>
        <w:t xml:space="preserve"> 2.8 раздела </w:t>
      </w:r>
      <w:r w:rsidRPr="00094EBB">
        <w:rPr>
          <w:sz w:val="20"/>
          <w:szCs w:val="20"/>
          <w:lang w:val="en-US"/>
        </w:rPr>
        <w:t>II</w:t>
      </w:r>
      <w:r w:rsidRPr="00094EBB">
        <w:rPr>
          <w:sz w:val="20"/>
          <w:szCs w:val="20"/>
        </w:rPr>
        <w:t xml:space="preserve">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094EBB" w:rsidRPr="00094EBB" w:rsidRDefault="00094EBB" w:rsidP="00094EBB">
      <w:pPr>
        <w:tabs>
          <w:tab w:val="left" w:pos="1897"/>
        </w:tabs>
        <w:jc w:val="both"/>
        <w:rPr>
          <w:sz w:val="20"/>
          <w:szCs w:val="20"/>
        </w:rPr>
      </w:pPr>
      <w:bookmarkStart w:id="39" w:name="bssPhr46"/>
      <w:bookmarkStart w:id="40" w:name="dfasifrotc"/>
      <w:bookmarkStart w:id="41" w:name="kurg_345_zko_41"/>
      <w:bookmarkEnd w:id="39"/>
      <w:bookmarkEnd w:id="40"/>
      <w:bookmarkEnd w:id="41"/>
      <w:r w:rsidRPr="00094EBB">
        <w:rPr>
          <w:sz w:val="20"/>
          <w:szCs w:val="20"/>
        </w:rPr>
        <w:t>Орган, осуществляющий признание граждан малоимущими, также вправе направить межведомственный запрос о представлении иных документов, копий документов или сведений, необходимых для решения вопроса о признании граждан малоимущими или об отказе в признании таковыми,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094EBB" w:rsidRPr="00094EBB" w:rsidRDefault="00094EBB" w:rsidP="00094EBB">
      <w:pPr>
        <w:tabs>
          <w:tab w:val="left" w:pos="1897"/>
        </w:tabs>
        <w:jc w:val="both"/>
        <w:rPr>
          <w:sz w:val="20"/>
          <w:szCs w:val="20"/>
        </w:rPr>
      </w:pPr>
      <w:r w:rsidRPr="00094EBB">
        <w:rPr>
          <w:sz w:val="20"/>
          <w:szCs w:val="20"/>
        </w:rPr>
        <w:t>2.8.4 Все документы представляются в копиях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094EBB" w:rsidRPr="00094EBB" w:rsidRDefault="00094EBB" w:rsidP="00094EBB">
      <w:pPr>
        <w:tabs>
          <w:tab w:val="left" w:pos="1897"/>
        </w:tabs>
        <w:jc w:val="both"/>
        <w:rPr>
          <w:sz w:val="20"/>
          <w:szCs w:val="20"/>
        </w:rPr>
      </w:pPr>
      <w:r w:rsidRPr="00094EBB">
        <w:rPr>
          <w:sz w:val="20"/>
          <w:szCs w:val="20"/>
        </w:rPr>
        <w:t>2.8.5 В соответствии с частью 1 статьи 7 Федерального закона № 210-ФЗ «Об организации предоставления государственных и муниципальных услуг» органы, предоставляющие государственные и муниципальные услуги, и органы, предоставляющие муниципальные услуги, не вправе требовать от заявителя:</w:t>
      </w:r>
    </w:p>
    <w:p w:rsidR="00094EBB" w:rsidRPr="00094EBB" w:rsidRDefault="00094EBB" w:rsidP="00094EBB">
      <w:pPr>
        <w:tabs>
          <w:tab w:val="left" w:pos="1897"/>
        </w:tabs>
        <w:jc w:val="both"/>
        <w:rPr>
          <w:sz w:val="20"/>
          <w:szCs w:val="20"/>
        </w:rPr>
      </w:pPr>
      <w:r w:rsidRPr="00094EBB">
        <w:rPr>
          <w:sz w:val="20"/>
          <w:szCs w:val="20"/>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(подпункт в редакции Федерального закона от 28.07.2012 г. № 133-ФЗ);</w:t>
      </w:r>
    </w:p>
    <w:p w:rsidR="00094EBB" w:rsidRPr="00094EBB" w:rsidRDefault="00094EBB" w:rsidP="00094EBB">
      <w:pPr>
        <w:tabs>
          <w:tab w:val="left" w:pos="1897"/>
        </w:tabs>
        <w:jc w:val="both"/>
        <w:rPr>
          <w:sz w:val="20"/>
          <w:szCs w:val="20"/>
        </w:rPr>
      </w:pPr>
      <w:r w:rsidRPr="00094EBB">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4EBB" w:rsidRPr="00094EBB" w:rsidRDefault="00094EBB" w:rsidP="00094EBB">
      <w:pPr>
        <w:tabs>
          <w:tab w:val="left" w:pos="1897"/>
        </w:tabs>
        <w:jc w:val="both"/>
        <w:rPr>
          <w:sz w:val="20"/>
          <w:szCs w:val="20"/>
        </w:rPr>
      </w:pPr>
      <w:r w:rsidRPr="00094EBB">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4EBB" w:rsidRPr="00094EBB" w:rsidRDefault="00094EBB" w:rsidP="00094EBB">
      <w:pPr>
        <w:tabs>
          <w:tab w:val="left" w:pos="1897"/>
        </w:tabs>
        <w:jc w:val="both"/>
        <w:rPr>
          <w:sz w:val="20"/>
          <w:szCs w:val="20"/>
        </w:rPr>
      </w:pPr>
      <w:r w:rsidRPr="00094EBB">
        <w:rPr>
          <w:sz w:val="20"/>
          <w:szCs w:val="20"/>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4EBB" w:rsidRPr="00094EBB" w:rsidRDefault="00094EBB" w:rsidP="00094EBB">
      <w:pPr>
        <w:tabs>
          <w:tab w:val="left" w:pos="1897"/>
        </w:tabs>
        <w:jc w:val="both"/>
        <w:rPr>
          <w:sz w:val="20"/>
          <w:szCs w:val="20"/>
        </w:rPr>
      </w:pPr>
      <w:r w:rsidRPr="00094EBB">
        <w:rPr>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4EBB" w:rsidRPr="00094EBB" w:rsidRDefault="00094EBB" w:rsidP="00094EBB">
      <w:pPr>
        <w:tabs>
          <w:tab w:val="left" w:pos="1897"/>
        </w:tabs>
        <w:jc w:val="both"/>
        <w:rPr>
          <w:sz w:val="20"/>
          <w:szCs w:val="20"/>
        </w:rPr>
      </w:pPr>
      <w:r w:rsidRPr="00094EBB">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4EBB" w:rsidRPr="00094EBB" w:rsidRDefault="00094EBB" w:rsidP="00094EBB">
      <w:pPr>
        <w:tabs>
          <w:tab w:val="left" w:pos="1897"/>
        </w:tabs>
        <w:jc w:val="both"/>
        <w:rPr>
          <w:sz w:val="20"/>
          <w:szCs w:val="20"/>
        </w:rPr>
      </w:pPr>
      <w:r w:rsidRPr="00094EBB">
        <w:rPr>
          <w:sz w:val="20"/>
          <w:szCs w:val="20"/>
        </w:rPr>
        <w:lastRenderedPageBreak/>
        <w:t xml:space="preserve">Подраздел 2.9 раздела </w:t>
      </w:r>
      <w:r w:rsidRPr="00094EBB">
        <w:rPr>
          <w:sz w:val="20"/>
          <w:szCs w:val="20"/>
          <w:lang w:val="en-US"/>
        </w:rPr>
        <w:t>II</w:t>
      </w:r>
      <w:r w:rsidRPr="00094EBB">
        <w:rPr>
          <w:sz w:val="20"/>
          <w:szCs w:val="20"/>
        </w:rPr>
        <w:t xml:space="preserve">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 xml:space="preserve">«Основания для отказа в приеме документов, необходимых для предоставления муниципальной услуги по признанию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нормативными правовыми актами не предусмотрены». </w:t>
      </w:r>
    </w:p>
    <w:p w:rsidR="00094EBB" w:rsidRPr="00094EBB" w:rsidRDefault="00094EBB" w:rsidP="00094EBB">
      <w:pPr>
        <w:tabs>
          <w:tab w:val="left" w:pos="1897"/>
        </w:tabs>
        <w:jc w:val="both"/>
        <w:rPr>
          <w:sz w:val="20"/>
          <w:szCs w:val="20"/>
        </w:rPr>
      </w:pPr>
      <w:r w:rsidRPr="00094EBB">
        <w:rPr>
          <w:sz w:val="20"/>
          <w:szCs w:val="20"/>
        </w:rPr>
        <w:t xml:space="preserve">Подраздел 2.10 раздела </w:t>
      </w:r>
      <w:r w:rsidRPr="00094EBB">
        <w:rPr>
          <w:sz w:val="20"/>
          <w:szCs w:val="20"/>
          <w:lang w:val="en-US"/>
        </w:rPr>
        <w:t>II</w:t>
      </w:r>
      <w:r w:rsidRPr="00094EBB">
        <w:rPr>
          <w:sz w:val="20"/>
          <w:szCs w:val="20"/>
        </w:rPr>
        <w:t xml:space="preserve">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«1. Отказ в признании гражданина малоимущим допускается в случае, если:</w:t>
      </w:r>
    </w:p>
    <w:p w:rsidR="00094EBB" w:rsidRPr="00E97EBF" w:rsidRDefault="00094EBB" w:rsidP="00094EBB">
      <w:pPr>
        <w:tabs>
          <w:tab w:val="left" w:pos="1897"/>
        </w:tabs>
        <w:jc w:val="both"/>
        <w:rPr>
          <w:sz w:val="20"/>
          <w:szCs w:val="20"/>
        </w:rPr>
      </w:pPr>
      <w:r w:rsidRPr="00094EBB">
        <w:rPr>
          <w:sz w:val="20"/>
          <w:szCs w:val="20"/>
        </w:rPr>
        <w:t>1) заявителем не представлены (не направлены) документы, предусмотренные статьей 4 настоящего Закона, обязанность по представлению которых возложена на заявителя;</w:t>
      </w:r>
      <w:r w:rsidRPr="00094EBB">
        <w:rPr>
          <w:sz w:val="20"/>
          <w:szCs w:val="20"/>
        </w:rPr>
        <w:br/>
        <w:t xml:space="preserve">          2) документы, необходимые для решения вопроса о признании гражданина малоимущим, не подтверждают право гражданина на признание малоимущим в соответствии с настоящим Законом;</w:t>
      </w:r>
      <w:r w:rsidRPr="00094EBB">
        <w:rPr>
          <w:sz w:val="20"/>
          <w:szCs w:val="20"/>
        </w:rPr>
        <w:br/>
        <w:t xml:space="preserve">          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признании гражданина малоимущим, если соответствующий документ не был представлен заявителем по собственной инициативе;</w:t>
      </w:r>
      <w:r w:rsidRPr="00094EBB">
        <w:rPr>
          <w:sz w:val="20"/>
          <w:szCs w:val="20"/>
        </w:rPr>
        <w:br/>
        <w:t xml:space="preserve">         3) превышено одно из пороговых значений, указанных в части 1 статьи 11 Закона Костромской области от  19.12.2005 г. № 345-ЗКО.</w:t>
      </w:r>
    </w:p>
    <w:p w:rsidR="00094EBB" w:rsidRPr="00094EBB" w:rsidRDefault="00094EBB" w:rsidP="00094EBB">
      <w:pPr>
        <w:tabs>
          <w:tab w:val="left" w:pos="1897"/>
        </w:tabs>
        <w:jc w:val="both"/>
        <w:rPr>
          <w:sz w:val="20"/>
          <w:szCs w:val="20"/>
        </w:rPr>
      </w:pPr>
      <w:r w:rsidRPr="00094EBB">
        <w:rPr>
          <w:sz w:val="20"/>
          <w:szCs w:val="20"/>
        </w:rPr>
        <w:t>Раздел 7 Регламента изложить в новой редакции:</w:t>
      </w:r>
    </w:p>
    <w:p w:rsidR="00094EBB" w:rsidRPr="00094EBB" w:rsidRDefault="00094EBB" w:rsidP="00094EBB">
      <w:pPr>
        <w:tabs>
          <w:tab w:val="left" w:pos="1897"/>
        </w:tabs>
        <w:jc w:val="both"/>
        <w:rPr>
          <w:bCs/>
          <w:sz w:val="20"/>
          <w:szCs w:val="20"/>
        </w:rPr>
      </w:pPr>
      <w:r w:rsidRPr="00094EBB">
        <w:rPr>
          <w:b/>
          <w:sz w:val="20"/>
          <w:szCs w:val="20"/>
        </w:rPr>
        <w:t>«</w:t>
      </w:r>
      <w:r w:rsidRPr="00094EBB">
        <w:rPr>
          <w:sz w:val="20"/>
          <w:szCs w:val="20"/>
        </w:rPr>
        <w:t xml:space="preserve">Досудебный (внесудебный) порядок обжалования решений и действий (бездействия), администрации, предоставляющей муниципальную услугу, </w:t>
      </w:r>
      <w:r w:rsidRPr="00094EBB">
        <w:rPr>
          <w:bCs/>
          <w:sz w:val="20"/>
          <w:szCs w:val="20"/>
        </w:rPr>
        <w:t>а также их должностных лиц, или муниципальных служащих.</w:t>
      </w:r>
    </w:p>
    <w:p w:rsidR="00094EBB" w:rsidRPr="00094EBB" w:rsidRDefault="00094EBB" w:rsidP="00094EBB">
      <w:pPr>
        <w:tabs>
          <w:tab w:val="left" w:pos="1897"/>
        </w:tabs>
        <w:jc w:val="both"/>
        <w:rPr>
          <w:sz w:val="20"/>
          <w:szCs w:val="20"/>
        </w:rPr>
      </w:pPr>
      <w:r w:rsidRPr="00094EBB">
        <w:rPr>
          <w:bCs/>
          <w:sz w:val="20"/>
          <w:szCs w:val="20"/>
        </w:rPr>
        <w:t>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Подраздел 7.1 Раздела 7 Регламента изложить в редакции:</w:t>
      </w:r>
    </w:p>
    <w:p w:rsidR="00094EBB" w:rsidRPr="00094EBB" w:rsidRDefault="00094EBB" w:rsidP="00094EBB">
      <w:pPr>
        <w:tabs>
          <w:tab w:val="left" w:pos="1897"/>
        </w:tabs>
        <w:jc w:val="both"/>
        <w:rPr>
          <w:sz w:val="20"/>
          <w:szCs w:val="20"/>
        </w:rPr>
      </w:pPr>
      <w:r w:rsidRPr="00094EBB">
        <w:rPr>
          <w:sz w:val="20"/>
          <w:szCs w:val="20"/>
        </w:rPr>
        <w:t>«7.1 Заявитель имеет право на обжалование решения и действий (бездействий) должностных лиц администрации путем обращения с жалобой.</w:t>
      </w:r>
    </w:p>
    <w:p w:rsidR="00094EBB" w:rsidRPr="00094EBB" w:rsidRDefault="00094EBB" w:rsidP="00094EBB">
      <w:pPr>
        <w:tabs>
          <w:tab w:val="left" w:pos="1897"/>
        </w:tabs>
        <w:jc w:val="both"/>
        <w:rPr>
          <w:sz w:val="20"/>
          <w:szCs w:val="20"/>
        </w:rPr>
      </w:pPr>
      <w:r w:rsidRPr="00094EBB">
        <w:rPr>
          <w:sz w:val="20"/>
          <w:szCs w:val="20"/>
        </w:rPr>
        <w:t xml:space="preserve"> Жалоба должна содержать:</w:t>
      </w:r>
    </w:p>
    <w:p w:rsidR="00094EBB" w:rsidRPr="00094EBB" w:rsidRDefault="00094EBB" w:rsidP="00094EBB">
      <w:pPr>
        <w:tabs>
          <w:tab w:val="left" w:pos="1897"/>
        </w:tabs>
        <w:jc w:val="both"/>
        <w:rPr>
          <w:sz w:val="20"/>
          <w:szCs w:val="20"/>
        </w:rPr>
      </w:pPr>
      <w:r w:rsidRPr="00094EBB">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4EBB" w:rsidRPr="00094EBB" w:rsidRDefault="00094EBB" w:rsidP="00094EBB">
      <w:pPr>
        <w:tabs>
          <w:tab w:val="left" w:pos="1897"/>
        </w:tabs>
        <w:jc w:val="both"/>
        <w:rPr>
          <w:sz w:val="20"/>
          <w:szCs w:val="20"/>
        </w:rPr>
      </w:pPr>
      <w:r w:rsidRPr="00094EBB">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094EBB" w:rsidRPr="00094EBB" w:rsidRDefault="00094EBB" w:rsidP="00094EBB">
      <w:pPr>
        <w:tabs>
          <w:tab w:val="left" w:pos="1897"/>
        </w:tabs>
        <w:jc w:val="both"/>
        <w:rPr>
          <w:sz w:val="20"/>
          <w:szCs w:val="20"/>
        </w:rPr>
      </w:pPr>
      <w:r w:rsidRPr="00094EBB">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 их работников;</w:t>
      </w:r>
    </w:p>
    <w:p w:rsidR="00094EBB" w:rsidRPr="00094EBB" w:rsidRDefault="00094EBB" w:rsidP="00094EBB">
      <w:pPr>
        <w:tabs>
          <w:tab w:val="left" w:pos="1897"/>
        </w:tabs>
        <w:jc w:val="both"/>
        <w:rPr>
          <w:sz w:val="20"/>
          <w:szCs w:val="20"/>
        </w:rPr>
      </w:pPr>
      <w:r w:rsidRPr="00094EBB">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w:t>
      </w:r>
    </w:p>
    <w:p w:rsidR="00094EBB" w:rsidRPr="00094EBB" w:rsidRDefault="00094EBB" w:rsidP="00094EBB">
      <w:pPr>
        <w:tabs>
          <w:tab w:val="left" w:pos="1897"/>
        </w:tabs>
        <w:jc w:val="both"/>
        <w:rPr>
          <w:sz w:val="20"/>
          <w:szCs w:val="20"/>
        </w:rPr>
      </w:pPr>
      <w:r w:rsidRPr="00094EBB">
        <w:rPr>
          <w:sz w:val="20"/>
          <w:szCs w:val="20"/>
        </w:rPr>
        <w:t>Раздел 7 Регламента дополнить абзацами следующего содержания:</w:t>
      </w:r>
    </w:p>
    <w:p w:rsidR="00094EBB" w:rsidRPr="00094EBB" w:rsidRDefault="00094EBB" w:rsidP="00094EBB">
      <w:pPr>
        <w:tabs>
          <w:tab w:val="left" w:pos="1897"/>
        </w:tabs>
        <w:jc w:val="both"/>
        <w:rPr>
          <w:sz w:val="20"/>
          <w:szCs w:val="20"/>
        </w:rPr>
      </w:pPr>
      <w:r w:rsidRPr="00094EBB">
        <w:rPr>
          <w:sz w:val="20"/>
          <w:szCs w:val="20"/>
        </w:rPr>
        <w:t>«Жалоба подается в письменной форме на бумажном носителе, в электронной форме в администрацию Сандогорского сельского поселения, предоставляющего муниципальную услугу, МФЦ либо в администрацию Костромской области, являющейся учредителем МФЦ (далее – учредитель МФЦ), а также в привлекаемые организации. Жалобы на решения и действия (бездействие) руководителя администрации Сандогорского сельского поселения, рассматриваются непосредственно руководителем администрации Сандогорского сельского поселения, предоставляющей муниципальную услугу. Жалобы на решения и действия (бездействие) работника МФЦ подаются руководителю этого МФЦ. Жалобы на решения и действия (</w:t>
      </w:r>
      <w:proofErr w:type="gramStart"/>
      <w:r w:rsidRPr="00094EBB">
        <w:rPr>
          <w:sz w:val="20"/>
          <w:szCs w:val="20"/>
        </w:rPr>
        <w:t>бездействие)  МФЦ</w:t>
      </w:r>
      <w:proofErr w:type="gramEnd"/>
      <w:r w:rsidRPr="00094EBB">
        <w:rPr>
          <w:sz w:val="20"/>
          <w:szCs w:val="20"/>
        </w:rPr>
        <w:t xml:space="preserve"> подаются учредителю МФЦ или должностному лицу, уполномоченному нормативно-правовым актом Костромской области. Жалобы </w:t>
      </w:r>
      <w:proofErr w:type="gramStart"/>
      <w:r w:rsidRPr="00094EBB">
        <w:rPr>
          <w:sz w:val="20"/>
          <w:szCs w:val="20"/>
        </w:rPr>
        <w:t>на  решения</w:t>
      </w:r>
      <w:proofErr w:type="gramEnd"/>
      <w:r w:rsidRPr="00094EBB">
        <w:rPr>
          <w:sz w:val="20"/>
          <w:szCs w:val="20"/>
        </w:rPr>
        <w:t xml:space="preserve"> и действия (бездействие) работников привлекаемых организаций, подаются руководителям этих организаций.</w:t>
      </w:r>
    </w:p>
    <w:p w:rsidR="00094EBB" w:rsidRPr="00094EBB" w:rsidRDefault="00094EBB" w:rsidP="00094EBB">
      <w:pPr>
        <w:tabs>
          <w:tab w:val="left" w:pos="1897"/>
        </w:tabs>
        <w:jc w:val="both"/>
        <w:rPr>
          <w:sz w:val="20"/>
          <w:szCs w:val="20"/>
        </w:rPr>
      </w:pPr>
      <w:r w:rsidRPr="00094EBB">
        <w:rPr>
          <w:sz w:val="20"/>
          <w:szCs w:val="20"/>
        </w:rPr>
        <w:t>Жалоба на решения и действия (бездействие) администрации Сандогорского сельского поселения, муниципального служащего, руководителя администрации Сандогорского сельского поселения, может быть направлена по почте, через МФЦ, с использованием сети Интернет, официального сайта администрации Сандогорского сельского поселения,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r w:rsidRPr="00094EBB">
        <w:rPr>
          <w:sz w:val="20"/>
          <w:szCs w:val="20"/>
        </w:rPr>
        <w:t xml:space="preserve">Жалоба на решения и действия (бездействие) МФЦ, работника МФЦ может быть направлена по </w:t>
      </w:r>
      <w:proofErr w:type="gramStart"/>
      <w:r w:rsidRPr="00094EBB">
        <w:rPr>
          <w:sz w:val="20"/>
          <w:szCs w:val="20"/>
        </w:rPr>
        <w:t>почте,  с</w:t>
      </w:r>
      <w:proofErr w:type="gramEnd"/>
      <w:r w:rsidRPr="00094EBB">
        <w:rPr>
          <w:sz w:val="20"/>
          <w:szCs w:val="20"/>
        </w:rPr>
        <w:t xml:space="preserve"> использованием сети Интернет, официального сайта МФЦ,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r w:rsidRPr="00094EBB">
        <w:rPr>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организаций,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lastRenderedPageBreak/>
        <w:t>Подраздел 7.2 Раздела 7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 xml:space="preserve">«7.2. Заявитель может обратиться с жалобой, в том числе в следующих случаях: </w:t>
      </w:r>
    </w:p>
    <w:p w:rsidR="00094EBB" w:rsidRPr="00094EBB" w:rsidRDefault="00094EBB" w:rsidP="00094EBB">
      <w:pPr>
        <w:tabs>
          <w:tab w:val="left" w:pos="1897"/>
        </w:tabs>
        <w:jc w:val="both"/>
        <w:rPr>
          <w:sz w:val="20"/>
          <w:szCs w:val="20"/>
        </w:rPr>
      </w:pPr>
      <w:r w:rsidRPr="00094EBB">
        <w:rPr>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094EBB" w:rsidRPr="00094EBB" w:rsidRDefault="00094EBB" w:rsidP="00094EBB">
      <w:pPr>
        <w:tabs>
          <w:tab w:val="left" w:pos="1897"/>
        </w:tabs>
        <w:jc w:val="both"/>
        <w:rPr>
          <w:sz w:val="20"/>
          <w:szCs w:val="20"/>
        </w:rPr>
      </w:pPr>
      <w:r w:rsidRPr="00094EBB">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w:t>
      </w:r>
      <w:proofErr w:type="gramStart"/>
      <w:r w:rsidRPr="00094EBB">
        <w:rPr>
          <w:sz w:val="20"/>
          <w:szCs w:val="20"/>
        </w:rPr>
        <w:t>области,  муниципальными</w:t>
      </w:r>
      <w:proofErr w:type="gramEnd"/>
      <w:r w:rsidRPr="00094EBB">
        <w:rPr>
          <w:sz w:val="20"/>
          <w:szCs w:val="20"/>
        </w:rPr>
        <w:t xml:space="preserve"> правовыми актами для предоставления муниципальной услуги, у заявителя;</w:t>
      </w:r>
    </w:p>
    <w:p w:rsidR="00094EBB" w:rsidRPr="00094EBB" w:rsidRDefault="00094EBB" w:rsidP="00094EBB">
      <w:pPr>
        <w:tabs>
          <w:tab w:val="left" w:pos="1897"/>
        </w:tabs>
        <w:jc w:val="both"/>
        <w:rPr>
          <w:sz w:val="20"/>
          <w:szCs w:val="20"/>
        </w:rPr>
      </w:pPr>
      <w:r w:rsidRPr="00094EBB">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нормативно-правовыми актами Костромской области, муниципальными правовыми актами;</w:t>
      </w:r>
    </w:p>
    <w:p w:rsidR="00094EBB" w:rsidRPr="00094EBB" w:rsidRDefault="00094EBB" w:rsidP="00094EBB">
      <w:pPr>
        <w:tabs>
          <w:tab w:val="left" w:pos="1897"/>
        </w:tabs>
        <w:jc w:val="both"/>
        <w:rPr>
          <w:sz w:val="20"/>
          <w:szCs w:val="20"/>
        </w:rPr>
      </w:pPr>
      <w:r w:rsidRPr="00094EBB">
        <w:rPr>
          <w:sz w:val="20"/>
          <w:szCs w:val="20"/>
        </w:rPr>
        <w:t>7) отказ администрации поселения, должностного лица администрации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8) нарушение срока или порядка выдачи документов по результатам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(статья 11.1 Федерального закона № 210 –ФЗ (в редакции Федерального закона от 29.12.2017 г. № 479-ФЗ)».</w:t>
      </w:r>
    </w:p>
    <w:p w:rsidR="00094EBB" w:rsidRPr="00094EBB" w:rsidRDefault="00094EBB" w:rsidP="00094EBB">
      <w:pPr>
        <w:tabs>
          <w:tab w:val="left" w:pos="1897"/>
        </w:tabs>
        <w:jc w:val="both"/>
        <w:rPr>
          <w:sz w:val="20"/>
          <w:szCs w:val="20"/>
        </w:rPr>
      </w:pPr>
      <w:r w:rsidRPr="00094EBB">
        <w:rPr>
          <w:sz w:val="20"/>
          <w:szCs w:val="20"/>
        </w:rPr>
        <w:t>Абзац 5 подраздела 7.5 раздела 7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течении пяти рабочих дней со дня ее регистрации».</w:t>
      </w:r>
    </w:p>
    <w:p w:rsidR="00094EBB" w:rsidRPr="00094EBB" w:rsidRDefault="00094EBB" w:rsidP="00094EBB">
      <w:pPr>
        <w:tabs>
          <w:tab w:val="left" w:pos="1897"/>
        </w:tabs>
        <w:jc w:val="both"/>
        <w:rPr>
          <w:sz w:val="20"/>
          <w:szCs w:val="20"/>
        </w:rPr>
      </w:pPr>
      <w:r w:rsidRPr="00094EBB">
        <w:rPr>
          <w:sz w:val="20"/>
          <w:szCs w:val="20"/>
        </w:rPr>
        <w:t>Абзац 7 подраздела 7.5 раздела 7 Регламента изложить в редакции:</w:t>
      </w:r>
    </w:p>
    <w:p w:rsidR="00094EBB" w:rsidRPr="00094EBB" w:rsidRDefault="00094EBB" w:rsidP="00094EBB">
      <w:pPr>
        <w:tabs>
          <w:tab w:val="left" w:pos="1897"/>
        </w:tabs>
        <w:jc w:val="both"/>
        <w:rPr>
          <w:sz w:val="20"/>
          <w:szCs w:val="20"/>
        </w:rPr>
      </w:pPr>
      <w:r w:rsidRPr="00094EBB">
        <w:rPr>
          <w:sz w:val="20"/>
          <w:szCs w:val="20"/>
        </w:rPr>
        <w:t xml:space="preserve">« -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w:t>
      </w:r>
      <w:r w:rsidRPr="00094EBB">
        <w:rPr>
          <w:sz w:val="20"/>
          <w:szCs w:val="20"/>
        </w:rPr>
        <w:lastRenderedPageBreak/>
        <w:t xml:space="preserve">правовыми актами Российской Федерации, нормативными правовыми актами Костромской области, муниципальными правовыми актами;              </w:t>
      </w:r>
    </w:p>
    <w:p w:rsidR="00094EBB" w:rsidRPr="00094EBB" w:rsidRDefault="00094EBB" w:rsidP="00094EBB">
      <w:pPr>
        <w:tabs>
          <w:tab w:val="left" w:pos="1897"/>
        </w:tabs>
        <w:jc w:val="both"/>
        <w:rPr>
          <w:sz w:val="20"/>
          <w:szCs w:val="20"/>
        </w:rPr>
      </w:pPr>
      <w:r w:rsidRPr="00094EBB">
        <w:rPr>
          <w:sz w:val="20"/>
          <w:szCs w:val="20"/>
        </w:rPr>
        <w:t xml:space="preserve">         - в удовлетворении жалобы отказывается».</w:t>
      </w:r>
      <w:r w:rsidRPr="00094EBB">
        <w:rPr>
          <w:sz w:val="20"/>
          <w:szCs w:val="20"/>
        </w:rPr>
        <w:tab/>
      </w:r>
    </w:p>
    <w:p w:rsidR="00094EBB" w:rsidRPr="00094EBB" w:rsidRDefault="00094EBB" w:rsidP="00094EBB">
      <w:pPr>
        <w:tabs>
          <w:tab w:val="left" w:pos="1897"/>
        </w:tabs>
        <w:jc w:val="both"/>
        <w:rPr>
          <w:sz w:val="20"/>
          <w:szCs w:val="20"/>
        </w:rPr>
      </w:pPr>
      <w:r w:rsidRPr="00094EBB">
        <w:rPr>
          <w:sz w:val="20"/>
          <w:szCs w:val="20"/>
        </w:rPr>
        <w:t>Подраздел 7.5 раздела 7 Регламента дополнить абзацами:</w:t>
      </w:r>
    </w:p>
    <w:p w:rsidR="00094EBB" w:rsidRPr="00094EBB" w:rsidRDefault="00094EBB" w:rsidP="00094EBB">
      <w:pPr>
        <w:tabs>
          <w:tab w:val="left" w:pos="1897"/>
        </w:tabs>
        <w:jc w:val="both"/>
        <w:rPr>
          <w:sz w:val="20"/>
          <w:szCs w:val="20"/>
        </w:rPr>
      </w:pPr>
      <w:r w:rsidRPr="00094EBB">
        <w:rPr>
          <w:sz w:val="20"/>
          <w:szCs w:val="20"/>
        </w:rPr>
        <w:t>«В случае признания жалобы, подлежащей удовлетворению в ответ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В случае </w:t>
      </w:r>
      <w:proofErr w:type="gramStart"/>
      <w:r w:rsidRPr="00094EBB">
        <w:rPr>
          <w:sz w:val="20"/>
          <w:szCs w:val="20"/>
        </w:rPr>
        <w:t>признания жалобы</w:t>
      </w:r>
      <w:proofErr w:type="gramEnd"/>
      <w:r w:rsidRPr="00094EBB">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EBB" w:rsidRPr="00094EBB" w:rsidRDefault="00094EBB" w:rsidP="00094EBB">
      <w:pPr>
        <w:tabs>
          <w:tab w:val="left" w:pos="1897"/>
        </w:tabs>
        <w:jc w:val="both"/>
        <w:rPr>
          <w:i/>
          <w:sz w:val="20"/>
          <w:szCs w:val="20"/>
        </w:rPr>
      </w:pPr>
      <w:r w:rsidRPr="00094EBB">
        <w:rPr>
          <w:sz w:val="20"/>
          <w:szCs w:val="20"/>
        </w:rPr>
        <w:t>2. Внести в Приложение 1 к Административному регламенту следующие изменения: слова «</w:t>
      </w:r>
      <w:r w:rsidRPr="00094EBB">
        <w:rPr>
          <w:i/>
          <w:sz w:val="20"/>
          <w:szCs w:val="20"/>
        </w:rPr>
        <w:t>Телефон (8-4942) 669-</w:t>
      </w:r>
      <w:proofErr w:type="gramStart"/>
      <w:r w:rsidRPr="00094EBB">
        <w:rPr>
          <w:i/>
          <w:sz w:val="20"/>
          <w:szCs w:val="20"/>
        </w:rPr>
        <w:t>336,телефон</w:t>
      </w:r>
      <w:proofErr w:type="gramEnd"/>
      <w:r w:rsidRPr="00094EBB">
        <w:rPr>
          <w:i/>
          <w:sz w:val="20"/>
          <w:szCs w:val="20"/>
        </w:rPr>
        <w:t xml:space="preserve">/факс (8-4942) 669-386 </w:t>
      </w:r>
    </w:p>
    <w:p w:rsidR="00094EBB" w:rsidRPr="00E97EBF" w:rsidRDefault="00094EBB" w:rsidP="00094EBB">
      <w:pPr>
        <w:tabs>
          <w:tab w:val="left" w:pos="1897"/>
        </w:tabs>
        <w:jc w:val="both"/>
        <w:rPr>
          <w:i/>
          <w:sz w:val="20"/>
          <w:szCs w:val="20"/>
        </w:rPr>
      </w:pPr>
      <w:r w:rsidRPr="00094EBB">
        <w:rPr>
          <w:b/>
          <w:i/>
          <w:sz w:val="20"/>
          <w:szCs w:val="20"/>
        </w:rPr>
        <w:t xml:space="preserve">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13" w:history="1">
        <w:r w:rsidRPr="00094EBB">
          <w:rPr>
            <w:rStyle w:val="af3"/>
            <w:i/>
            <w:sz w:val="20"/>
            <w:szCs w:val="20"/>
            <w:lang w:val="en-US"/>
          </w:rPr>
          <w:t>sandogora</w:t>
        </w:r>
        <w:r w:rsidRPr="00094EBB">
          <w:rPr>
            <w:rStyle w:val="af3"/>
            <w:i/>
            <w:sz w:val="20"/>
            <w:szCs w:val="20"/>
          </w:rPr>
          <w:t>@</w:t>
        </w:r>
        <w:r w:rsidRPr="00094EBB">
          <w:rPr>
            <w:rStyle w:val="af3"/>
            <w:i/>
            <w:sz w:val="20"/>
            <w:szCs w:val="20"/>
            <w:lang w:val="en-US"/>
          </w:rPr>
          <w:t>hotmail</w:t>
        </w:r>
        <w:r w:rsidRPr="00094EBB">
          <w:rPr>
            <w:rStyle w:val="af3"/>
            <w:i/>
            <w:sz w:val="20"/>
            <w:szCs w:val="20"/>
          </w:rPr>
          <w:t>.</w:t>
        </w:r>
        <w:r w:rsidRPr="00094EBB">
          <w:rPr>
            <w:rStyle w:val="af3"/>
            <w:i/>
            <w:sz w:val="20"/>
            <w:szCs w:val="20"/>
            <w:lang w:val="en-US"/>
          </w:rPr>
          <w:t>com</w:t>
        </w:r>
        <w:r w:rsidRPr="00094EBB">
          <w:rPr>
            <w:rStyle w:val="af3"/>
            <w:i/>
            <w:sz w:val="20"/>
            <w:szCs w:val="20"/>
          </w:rPr>
          <w:t>»</w:t>
        </w:r>
      </w:hyperlink>
      <w:r w:rsidRPr="00094EBB">
        <w:rPr>
          <w:i/>
          <w:sz w:val="20"/>
          <w:szCs w:val="20"/>
          <w:u w:val="single"/>
        </w:rPr>
        <w:t xml:space="preserve"> </w:t>
      </w:r>
      <w:r w:rsidRPr="00094EBB">
        <w:rPr>
          <w:sz w:val="20"/>
          <w:szCs w:val="20"/>
        </w:rPr>
        <w:t>заменить словами: «</w:t>
      </w:r>
      <w:r w:rsidRPr="00094EBB">
        <w:rPr>
          <w:i/>
          <w:sz w:val="20"/>
          <w:szCs w:val="20"/>
        </w:rPr>
        <w:t xml:space="preserve">Телефон (8-4942) 494-300, телефон/факс (8-4942) 494-301,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14" w:history="1">
        <w:r w:rsidRPr="00094EBB">
          <w:rPr>
            <w:rStyle w:val="af3"/>
            <w:i/>
            <w:sz w:val="20"/>
            <w:szCs w:val="20"/>
            <w:lang w:val="en-US"/>
          </w:rPr>
          <w:t>adm</w:t>
        </w:r>
        <w:r w:rsidRPr="00094EBB">
          <w:rPr>
            <w:rStyle w:val="af3"/>
            <w:i/>
            <w:sz w:val="20"/>
            <w:szCs w:val="20"/>
          </w:rPr>
          <w:t>.</w:t>
        </w:r>
        <w:r w:rsidRPr="00094EBB">
          <w:rPr>
            <w:rStyle w:val="af3"/>
            <w:i/>
            <w:sz w:val="20"/>
            <w:szCs w:val="20"/>
            <w:lang w:val="en-US"/>
          </w:rPr>
          <w:t>sand</w:t>
        </w:r>
        <w:r w:rsidRPr="00094EBB">
          <w:rPr>
            <w:rStyle w:val="af3"/>
            <w:i/>
            <w:sz w:val="20"/>
            <w:szCs w:val="20"/>
          </w:rPr>
          <w:t>@</w:t>
        </w:r>
        <w:r w:rsidRPr="00094EBB">
          <w:rPr>
            <w:rStyle w:val="af3"/>
            <w:i/>
            <w:sz w:val="20"/>
            <w:szCs w:val="20"/>
            <w:lang w:val="en-US"/>
          </w:rPr>
          <w:t>yandex</w:t>
        </w:r>
        <w:r w:rsidRPr="00094EBB">
          <w:rPr>
            <w:rStyle w:val="af3"/>
            <w:i/>
            <w:sz w:val="20"/>
            <w:szCs w:val="20"/>
          </w:rPr>
          <w:t>.</w:t>
        </w:r>
        <w:r w:rsidRPr="00094EBB">
          <w:rPr>
            <w:rStyle w:val="af3"/>
            <w:i/>
            <w:sz w:val="20"/>
            <w:szCs w:val="20"/>
            <w:lang w:val="en-US"/>
          </w:rPr>
          <w:t>ru</w:t>
        </w:r>
        <w:r w:rsidRPr="00094EBB">
          <w:rPr>
            <w:rStyle w:val="af3"/>
            <w:i/>
            <w:sz w:val="20"/>
            <w:szCs w:val="20"/>
          </w:rPr>
          <w:t>»</w:t>
        </w:r>
      </w:hyperlink>
      <w:r w:rsidRPr="00094EBB">
        <w:rPr>
          <w:i/>
          <w:sz w:val="20"/>
          <w:szCs w:val="20"/>
          <w:u w:val="single"/>
        </w:rPr>
        <w:t>.</w:t>
      </w:r>
    </w:p>
    <w:p w:rsidR="00094EBB" w:rsidRPr="00094EBB" w:rsidRDefault="00094EBB" w:rsidP="00094EBB">
      <w:pPr>
        <w:tabs>
          <w:tab w:val="left" w:pos="1897"/>
        </w:tabs>
        <w:jc w:val="both"/>
        <w:rPr>
          <w:sz w:val="20"/>
          <w:szCs w:val="20"/>
        </w:rPr>
      </w:pPr>
      <w:r w:rsidRPr="00094EBB">
        <w:rPr>
          <w:sz w:val="20"/>
          <w:szCs w:val="20"/>
        </w:rPr>
        <w:t>3. 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094EBB" w:rsidRPr="00094EBB" w:rsidRDefault="00094EBB" w:rsidP="00094EBB">
      <w:pPr>
        <w:tabs>
          <w:tab w:val="left" w:pos="1897"/>
        </w:tabs>
        <w:jc w:val="both"/>
        <w:rPr>
          <w:sz w:val="20"/>
          <w:szCs w:val="20"/>
        </w:rPr>
      </w:pPr>
      <w:r w:rsidRPr="00094EBB">
        <w:rPr>
          <w:sz w:val="20"/>
          <w:szCs w:val="20"/>
        </w:rPr>
        <w:t>4. Настоящее постановление вступает в силу со дня опубликования.</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proofErr w:type="spellStart"/>
      <w:r w:rsidRPr="00094EBB">
        <w:rPr>
          <w:sz w:val="20"/>
          <w:szCs w:val="20"/>
        </w:rPr>
        <w:t>И.о</w:t>
      </w:r>
      <w:proofErr w:type="spellEnd"/>
      <w:r w:rsidRPr="00094EBB">
        <w:rPr>
          <w:sz w:val="20"/>
          <w:szCs w:val="20"/>
        </w:rPr>
        <w:t>. главы Сандогорског</w:t>
      </w:r>
      <w:r>
        <w:rPr>
          <w:sz w:val="20"/>
          <w:szCs w:val="20"/>
        </w:rPr>
        <w:t>о</w:t>
      </w:r>
    </w:p>
    <w:p w:rsidR="00094EBB" w:rsidRDefault="00094EBB" w:rsidP="00094EBB">
      <w:pPr>
        <w:pBdr>
          <w:bottom w:val="dotted" w:sz="24" w:space="1" w:color="auto"/>
        </w:pBdr>
        <w:tabs>
          <w:tab w:val="left" w:pos="1897"/>
        </w:tabs>
        <w:jc w:val="both"/>
        <w:rPr>
          <w:sz w:val="20"/>
          <w:szCs w:val="20"/>
        </w:rPr>
      </w:pPr>
      <w:r w:rsidRPr="00094EBB">
        <w:rPr>
          <w:sz w:val="20"/>
          <w:szCs w:val="20"/>
        </w:rPr>
        <w:t xml:space="preserve">сельского поселения                                          </w:t>
      </w:r>
      <w:r>
        <w:rPr>
          <w:sz w:val="20"/>
          <w:szCs w:val="20"/>
        </w:rPr>
        <w:t xml:space="preserve">                                                                                       </w:t>
      </w:r>
      <w:proofErr w:type="spellStart"/>
      <w:r>
        <w:rPr>
          <w:sz w:val="20"/>
          <w:szCs w:val="20"/>
        </w:rPr>
        <w:t>Н.А.Набиев</w:t>
      </w:r>
      <w:proofErr w:type="spellEnd"/>
    </w:p>
    <w:p w:rsidR="00E97EBF" w:rsidRDefault="00E97EBF" w:rsidP="00094EBB">
      <w:pPr>
        <w:pBdr>
          <w:bottom w:val="dotted" w:sz="24" w:space="1" w:color="auto"/>
        </w:pBdr>
        <w:tabs>
          <w:tab w:val="left" w:pos="1897"/>
        </w:tabs>
        <w:jc w:val="both"/>
        <w:rPr>
          <w:sz w:val="20"/>
          <w:szCs w:val="20"/>
        </w:rPr>
      </w:pPr>
    </w:p>
    <w:p w:rsidR="00094FBD" w:rsidRPr="00094FBD" w:rsidRDefault="00094FBD" w:rsidP="00094FBD">
      <w:pPr>
        <w:pBdr>
          <w:bottom w:val="dotted" w:sz="24" w:space="1" w:color="auto"/>
        </w:pBdr>
        <w:tabs>
          <w:tab w:val="left" w:pos="1897"/>
        </w:tabs>
        <w:jc w:val="right"/>
        <w:rPr>
          <w:sz w:val="20"/>
          <w:szCs w:val="20"/>
        </w:rPr>
      </w:pPr>
      <w:r w:rsidRPr="00094FBD">
        <w:rPr>
          <w:sz w:val="20"/>
          <w:szCs w:val="20"/>
        </w:rPr>
        <w:t>Приложение</w:t>
      </w:r>
    </w:p>
    <w:p w:rsidR="00094FBD" w:rsidRPr="00094FBD" w:rsidRDefault="00094FBD" w:rsidP="00094FBD">
      <w:pPr>
        <w:pBdr>
          <w:bottom w:val="dotted" w:sz="24" w:space="1" w:color="auto"/>
        </w:pBdr>
        <w:tabs>
          <w:tab w:val="left" w:pos="1897"/>
        </w:tabs>
        <w:jc w:val="right"/>
        <w:rPr>
          <w:sz w:val="20"/>
          <w:szCs w:val="20"/>
        </w:rPr>
      </w:pPr>
      <w:r w:rsidRPr="00094FBD">
        <w:rPr>
          <w:sz w:val="20"/>
          <w:szCs w:val="20"/>
        </w:rPr>
        <w:t xml:space="preserve"> к постановлению администрации</w:t>
      </w:r>
    </w:p>
    <w:p w:rsidR="00094FBD" w:rsidRPr="00094FBD" w:rsidRDefault="00094FBD" w:rsidP="00094FBD">
      <w:pPr>
        <w:pBdr>
          <w:bottom w:val="dotted" w:sz="24" w:space="1" w:color="auto"/>
        </w:pBdr>
        <w:tabs>
          <w:tab w:val="left" w:pos="1897"/>
        </w:tabs>
        <w:jc w:val="right"/>
        <w:rPr>
          <w:sz w:val="20"/>
          <w:szCs w:val="20"/>
        </w:rPr>
      </w:pPr>
      <w:r w:rsidRPr="00094FBD">
        <w:rPr>
          <w:sz w:val="20"/>
          <w:szCs w:val="20"/>
        </w:rPr>
        <w:t>Сандогорского сельского поселения</w:t>
      </w:r>
    </w:p>
    <w:p w:rsidR="00094FBD" w:rsidRPr="00094FBD" w:rsidRDefault="00094FBD" w:rsidP="00094FBD">
      <w:pPr>
        <w:pBdr>
          <w:bottom w:val="dotted" w:sz="24" w:space="1" w:color="auto"/>
        </w:pBdr>
        <w:tabs>
          <w:tab w:val="left" w:pos="1897"/>
        </w:tabs>
        <w:jc w:val="right"/>
        <w:rPr>
          <w:sz w:val="20"/>
          <w:szCs w:val="20"/>
        </w:rPr>
      </w:pPr>
      <w:r w:rsidRPr="00094FBD">
        <w:rPr>
          <w:sz w:val="20"/>
          <w:szCs w:val="20"/>
        </w:rPr>
        <w:t>от «05» ноября 2019 № 44/1</w:t>
      </w:r>
    </w:p>
    <w:p w:rsidR="00094FBD" w:rsidRPr="00094FBD" w:rsidRDefault="00094FBD" w:rsidP="00094FBD">
      <w:pPr>
        <w:pBdr>
          <w:bottom w:val="dotted" w:sz="24" w:space="1" w:color="auto"/>
        </w:pBdr>
        <w:tabs>
          <w:tab w:val="left" w:pos="1897"/>
        </w:tabs>
        <w:jc w:val="center"/>
        <w:rPr>
          <w:sz w:val="20"/>
          <w:szCs w:val="20"/>
        </w:rPr>
      </w:pPr>
      <w:r w:rsidRPr="00094FBD">
        <w:rPr>
          <w:sz w:val="20"/>
          <w:szCs w:val="20"/>
        </w:rPr>
        <w:t>Список членов комиссии</w:t>
      </w:r>
    </w:p>
    <w:p w:rsidR="00094FBD" w:rsidRPr="00094FBD" w:rsidRDefault="00094FBD" w:rsidP="00094FBD">
      <w:pPr>
        <w:pBdr>
          <w:bottom w:val="dotted" w:sz="24" w:space="1" w:color="auto"/>
        </w:pBdr>
        <w:tabs>
          <w:tab w:val="left" w:pos="1897"/>
        </w:tabs>
        <w:jc w:val="center"/>
        <w:rPr>
          <w:sz w:val="20"/>
          <w:szCs w:val="20"/>
        </w:rPr>
      </w:pPr>
      <w:r w:rsidRPr="00094FBD">
        <w:rPr>
          <w:sz w:val="20"/>
          <w:szCs w:val="20"/>
        </w:rPr>
        <w:t>по проведению и подготовке публичных слушаний по вопросу</w:t>
      </w:r>
    </w:p>
    <w:p w:rsidR="00094FBD" w:rsidRPr="00094FBD" w:rsidRDefault="00094FBD" w:rsidP="00094FBD">
      <w:pPr>
        <w:pBdr>
          <w:bottom w:val="dotted" w:sz="24" w:space="1" w:color="auto"/>
        </w:pBdr>
        <w:tabs>
          <w:tab w:val="left" w:pos="1897"/>
        </w:tabs>
        <w:jc w:val="center"/>
        <w:rPr>
          <w:sz w:val="20"/>
          <w:szCs w:val="20"/>
        </w:rPr>
      </w:pPr>
      <w:r w:rsidRPr="00094FBD">
        <w:rPr>
          <w:sz w:val="20"/>
          <w:szCs w:val="20"/>
        </w:rPr>
        <w:t>внесения изменений в Устав муниципального образования</w:t>
      </w:r>
    </w:p>
    <w:p w:rsidR="00094FBD" w:rsidRPr="00094FBD" w:rsidRDefault="00094FBD" w:rsidP="00094FBD">
      <w:pPr>
        <w:pBdr>
          <w:bottom w:val="dotted" w:sz="24" w:space="1" w:color="auto"/>
        </w:pBdr>
        <w:tabs>
          <w:tab w:val="left" w:pos="1897"/>
        </w:tabs>
        <w:jc w:val="center"/>
        <w:rPr>
          <w:sz w:val="20"/>
          <w:szCs w:val="20"/>
        </w:rPr>
      </w:pPr>
      <w:r w:rsidRPr="00094FBD">
        <w:rPr>
          <w:sz w:val="20"/>
          <w:szCs w:val="20"/>
        </w:rPr>
        <w:t>Сандогорское сельское поселение Костромского муниципального</w:t>
      </w:r>
    </w:p>
    <w:p w:rsidR="00094FBD" w:rsidRPr="00094FBD" w:rsidRDefault="00094FBD" w:rsidP="00094FBD">
      <w:pPr>
        <w:pBdr>
          <w:bottom w:val="dotted" w:sz="24" w:space="1" w:color="auto"/>
        </w:pBdr>
        <w:tabs>
          <w:tab w:val="left" w:pos="1897"/>
        </w:tabs>
        <w:jc w:val="center"/>
        <w:rPr>
          <w:sz w:val="20"/>
          <w:szCs w:val="20"/>
        </w:rPr>
      </w:pPr>
      <w:r w:rsidRPr="00094FBD">
        <w:rPr>
          <w:sz w:val="20"/>
          <w:szCs w:val="20"/>
        </w:rPr>
        <w:t>района Костромской области</w:t>
      </w:r>
    </w:p>
    <w:p w:rsidR="00094FBD" w:rsidRPr="00094FBD" w:rsidRDefault="00094FBD" w:rsidP="00094FBD">
      <w:pPr>
        <w:pBdr>
          <w:bottom w:val="dotted" w:sz="24" w:space="1" w:color="auto"/>
        </w:pBdr>
        <w:tabs>
          <w:tab w:val="left" w:pos="1897"/>
        </w:tabs>
        <w:jc w:val="both"/>
        <w:rPr>
          <w:sz w:val="20"/>
          <w:szCs w:val="20"/>
        </w:rPr>
      </w:pPr>
    </w:p>
    <w:p w:rsidR="00094FBD" w:rsidRPr="00094FBD" w:rsidRDefault="00094FBD" w:rsidP="00094FBD">
      <w:pPr>
        <w:pBdr>
          <w:bottom w:val="dotted" w:sz="24" w:space="1" w:color="auto"/>
        </w:pBdr>
        <w:tabs>
          <w:tab w:val="left" w:pos="1897"/>
        </w:tabs>
        <w:jc w:val="both"/>
        <w:rPr>
          <w:sz w:val="20"/>
          <w:szCs w:val="20"/>
        </w:rPr>
      </w:pPr>
      <w:r w:rsidRPr="00094FBD">
        <w:rPr>
          <w:sz w:val="20"/>
          <w:szCs w:val="20"/>
        </w:rPr>
        <w:t xml:space="preserve">1. Набиев Наби Ахмедович, ведущий специалист по управлению имуществом и землепользованию администрации Сандогорского сельского поселения - председатель </w:t>
      </w:r>
      <w:proofErr w:type="spellStart"/>
      <w:r w:rsidRPr="00094FBD">
        <w:rPr>
          <w:sz w:val="20"/>
          <w:szCs w:val="20"/>
        </w:rPr>
        <w:t>комисси</w:t>
      </w:r>
      <w:proofErr w:type="spellEnd"/>
    </w:p>
    <w:p w:rsidR="00094FBD" w:rsidRPr="00094FBD" w:rsidRDefault="00094FBD" w:rsidP="00094FBD">
      <w:pPr>
        <w:pBdr>
          <w:bottom w:val="dotted" w:sz="24" w:space="1" w:color="auto"/>
        </w:pBdr>
        <w:tabs>
          <w:tab w:val="left" w:pos="1897"/>
        </w:tabs>
        <w:jc w:val="both"/>
        <w:rPr>
          <w:sz w:val="20"/>
          <w:szCs w:val="20"/>
        </w:rPr>
      </w:pPr>
      <w:r w:rsidRPr="00094FBD">
        <w:rPr>
          <w:sz w:val="20"/>
          <w:szCs w:val="20"/>
        </w:rPr>
        <w:t xml:space="preserve">2. </w:t>
      </w:r>
      <w:proofErr w:type="spellStart"/>
      <w:smartTag w:uri="urn:schemas-microsoft-com:office:smarttags" w:element="PersonName">
        <w:smartTagPr>
          <w:attr w:name="ProductID" w:val="Рабцевич Светлана Николаевна"/>
        </w:smartTagPr>
        <w:r w:rsidRPr="00094FBD">
          <w:rPr>
            <w:sz w:val="20"/>
            <w:szCs w:val="20"/>
          </w:rPr>
          <w:t>Рабцевич</w:t>
        </w:r>
        <w:proofErr w:type="spellEnd"/>
        <w:r w:rsidRPr="00094FBD">
          <w:rPr>
            <w:sz w:val="20"/>
            <w:szCs w:val="20"/>
          </w:rPr>
          <w:t xml:space="preserve"> Светлана Николаевна</w:t>
        </w:r>
      </w:smartTag>
      <w:r w:rsidRPr="00094FBD">
        <w:rPr>
          <w:sz w:val="20"/>
          <w:szCs w:val="20"/>
        </w:rPr>
        <w:t>, ведущий специалист по делопроизводству администрации Сандогорского сельского поселения - секретарь комиссии</w:t>
      </w:r>
    </w:p>
    <w:p w:rsidR="00094FBD" w:rsidRPr="00094FBD" w:rsidRDefault="00094FBD" w:rsidP="00094FBD">
      <w:pPr>
        <w:pBdr>
          <w:bottom w:val="dotted" w:sz="24" w:space="1" w:color="auto"/>
        </w:pBdr>
        <w:tabs>
          <w:tab w:val="left" w:pos="1897"/>
        </w:tabs>
        <w:jc w:val="both"/>
        <w:rPr>
          <w:sz w:val="20"/>
          <w:szCs w:val="20"/>
        </w:rPr>
      </w:pPr>
      <w:r w:rsidRPr="00094FBD">
        <w:rPr>
          <w:sz w:val="20"/>
          <w:szCs w:val="20"/>
        </w:rPr>
        <w:t>3. Шарагина Наталия Владимировна, ведущий специалист администрации Сандогорского сельского поселения – член комиссии</w:t>
      </w:r>
    </w:p>
    <w:p w:rsidR="00094FBD" w:rsidRPr="00094FBD" w:rsidRDefault="00094FBD" w:rsidP="00094FBD">
      <w:pPr>
        <w:pBdr>
          <w:bottom w:val="dotted" w:sz="24" w:space="1" w:color="auto"/>
        </w:pBdr>
        <w:tabs>
          <w:tab w:val="left" w:pos="1897"/>
        </w:tabs>
        <w:jc w:val="both"/>
        <w:rPr>
          <w:sz w:val="20"/>
          <w:szCs w:val="20"/>
        </w:rPr>
      </w:pPr>
      <w:r w:rsidRPr="00094FBD">
        <w:rPr>
          <w:sz w:val="20"/>
          <w:szCs w:val="20"/>
        </w:rPr>
        <w:t xml:space="preserve">4. </w:t>
      </w:r>
      <w:proofErr w:type="spellStart"/>
      <w:r w:rsidRPr="00094FBD">
        <w:rPr>
          <w:sz w:val="20"/>
          <w:szCs w:val="20"/>
        </w:rPr>
        <w:t>Бакалкин</w:t>
      </w:r>
      <w:proofErr w:type="spellEnd"/>
      <w:r w:rsidRPr="00094FBD">
        <w:rPr>
          <w:sz w:val="20"/>
          <w:szCs w:val="20"/>
        </w:rPr>
        <w:t xml:space="preserve"> Александр Павлович, заместитель председателя Совета депутатов Сандогорского сельского поселения – член комиссии. </w:t>
      </w:r>
    </w:p>
    <w:p w:rsidR="00094FBD" w:rsidRDefault="00094FBD" w:rsidP="00094EBB">
      <w:pPr>
        <w:pBdr>
          <w:bottom w:val="dotted" w:sz="24" w:space="1" w:color="auto"/>
        </w:pBd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center"/>
        <w:rPr>
          <w:sz w:val="20"/>
          <w:szCs w:val="20"/>
        </w:rPr>
      </w:pPr>
      <w:r w:rsidRPr="00E97EBF">
        <w:rPr>
          <w:sz w:val="20"/>
          <w:szCs w:val="20"/>
        </w:rPr>
        <w:t>АДМИНИСТРАЦИЯ САНДОГОРСКОГО СЕЛЬСКОГО ПОСЕЛЕНИЯ КОСТРОМСКОГО МУНИЦИПАЛЬНОГО РАЙОНА</w:t>
      </w:r>
      <w:r>
        <w:rPr>
          <w:sz w:val="20"/>
          <w:szCs w:val="20"/>
        </w:rPr>
        <w:t xml:space="preserve"> </w:t>
      </w:r>
      <w:r w:rsidRPr="00E97EBF">
        <w:rPr>
          <w:sz w:val="20"/>
          <w:szCs w:val="20"/>
        </w:rPr>
        <w:t>КОСТРОМСКОЙ ОБЛАСТИ</w:t>
      </w:r>
    </w:p>
    <w:p w:rsidR="00E97EBF" w:rsidRPr="00E97EBF" w:rsidRDefault="00E97EBF" w:rsidP="00E97EBF">
      <w:pPr>
        <w:tabs>
          <w:tab w:val="left" w:pos="1897"/>
        </w:tabs>
        <w:jc w:val="center"/>
        <w:rPr>
          <w:b/>
          <w:sz w:val="20"/>
          <w:szCs w:val="20"/>
        </w:rPr>
      </w:pPr>
      <w:r w:rsidRPr="00E97EBF">
        <w:rPr>
          <w:b/>
          <w:sz w:val="20"/>
          <w:szCs w:val="20"/>
        </w:rPr>
        <w:t>П О С Т А Н О В Л Е Н И Е</w:t>
      </w:r>
    </w:p>
    <w:p w:rsidR="00E97EBF" w:rsidRPr="00E97EBF" w:rsidRDefault="00E97EBF" w:rsidP="00E97EBF">
      <w:pPr>
        <w:tabs>
          <w:tab w:val="left" w:pos="1897"/>
        </w:tabs>
        <w:jc w:val="center"/>
        <w:rPr>
          <w:sz w:val="20"/>
          <w:szCs w:val="20"/>
        </w:rPr>
      </w:pPr>
      <w:r w:rsidRPr="00E97EBF">
        <w:rPr>
          <w:sz w:val="20"/>
          <w:szCs w:val="20"/>
        </w:rPr>
        <w:t>от «05» ноября 2019 года № 44/1</w:t>
      </w:r>
      <w:r>
        <w:rPr>
          <w:sz w:val="20"/>
          <w:szCs w:val="20"/>
        </w:rPr>
        <w:t xml:space="preserve">                                                   </w:t>
      </w:r>
      <w:r w:rsidRPr="00E97EBF">
        <w:rPr>
          <w:sz w:val="20"/>
          <w:szCs w:val="20"/>
        </w:rPr>
        <w:t xml:space="preserve">                                        с. </w:t>
      </w:r>
      <w:proofErr w:type="spellStart"/>
      <w:r w:rsidRPr="00E97EBF">
        <w:rPr>
          <w:sz w:val="20"/>
          <w:szCs w:val="20"/>
        </w:rPr>
        <w:t>Сандогора</w:t>
      </w:r>
      <w:proofErr w:type="spellEnd"/>
    </w:p>
    <w:p w:rsidR="00E97EBF" w:rsidRPr="00E97EBF" w:rsidRDefault="00E97EBF" w:rsidP="00E97EBF">
      <w:pPr>
        <w:tabs>
          <w:tab w:val="left" w:pos="1897"/>
        </w:tabs>
        <w:jc w:val="both"/>
        <w:rPr>
          <w:sz w:val="20"/>
          <w:szCs w:val="20"/>
        </w:rPr>
      </w:pPr>
    </w:p>
    <w:tbl>
      <w:tblPr>
        <w:tblW w:w="0" w:type="auto"/>
        <w:tblLook w:val="04A0" w:firstRow="1" w:lastRow="0" w:firstColumn="1" w:lastColumn="0" w:noHBand="0" w:noVBand="1"/>
      </w:tblPr>
      <w:tblGrid>
        <w:gridCol w:w="5070"/>
        <w:gridCol w:w="4501"/>
      </w:tblGrid>
      <w:tr w:rsidR="00E97EBF" w:rsidRPr="00E97EBF" w:rsidTr="00065E7C">
        <w:tc>
          <w:tcPr>
            <w:tcW w:w="5070" w:type="dxa"/>
            <w:shd w:val="clear" w:color="auto" w:fill="auto"/>
          </w:tcPr>
          <w:p w:rsidR="00E97EBF" w:rsidRPr="00E97EBF" w:rsidRDefault="00E97EBF" w:rsidP="00E97EBF">
            <w:pPr>
              <w:tabs>
                <w:tab w:val="left" w:pos="1897"/>
              </w:tabs>
              <w:jc w:val="both"/>
              <w:rPr>
                <w:sz w:val="20"/>
                <w:szCs w:val="20"/>
              </w:rPr>
            </w:pPr>
            <w:bookmarkStart w:id="42" w:name="_Hlk64406717"/>
            <w:r w:rsidRPr="00E97EBF">
              <w:rPr>
                <w:sz w:val="20"/>
                <w:szCs w:val="20"/>
              </w:rPr>
              <w:t xml:space="preserve">О проведении публичных слушаний </w:t>
            </w:r>
          </w:p>
          <w:p w:rsidR="00E97EBF" w:rsidRPr="00E97EBF" w:rsidRDefault="00E97EBF" w:rsidP="00E97EBF">
            <w:pPr>
              <w:tabs>
                <w:tab w:val="left" w:pos="1897"/>
              </w:tabs>
              <w:jc w:val="both"/>
              <w:rPr>
                <w:sz w:val="20"/>
                <w:szCs w:val="20"/>
              </w:rPr>
            </w:pPr>
            <w:r w:rsidRPr="00E97EBF">
              <w:rPr>
                <w:sz w:val="20"/>
                <w:szCs w:val="20"/>
              </w:rPr>
              <w:t xml:space="preserve">о внесении изменений в Устав муниципального образования Сандогорское сельское поселение </w:t>
            </w:r>
          </w:p>
        </w:tc>
        <w:tc>
          <w:tcPr>
            <w:tcW w:w="4501" w:type="dxa"/>
            <w:shd w:val="clear" w:color="auto" w:fill="auto"/>
          </w:tcPr>
          <w:p w:rsidR="00E97EBF" w:rsidRPr="00E97EBF" w:rsidRDefault="00E97EBF" w:rsidP="00E97EBF">
            <w:pPr>
              <w:tabs>
                <w:tab w:val="left" w:pos="1897"/>
              </w:tabs>
              <w:jc w:val="both"/>
              <w:rPr>
                <w:sz w:val="20"/>
                <w:szCs w:val="20"/>
              </w:rPr>
            </w:pPr>
          </w:p>
        </w:tc>
      </w:tr>
      <w:bookmarkEnd w:id="42"/>
    </w:tbl>
    <w:p w:rsidR="00E97EBF" w:rsidRPr="00E97EBF" w:rsidRDefault="00E97EBF" w:rsidP="00E97EBF">
      <w:pPr>
        <w:tabs>
          <w:tab w:val="left" w:pos="1897"/>
        </w:tabs>
        <w:jc w:val="both"/>
        <w:rPr>
          <w:sz w:val="20"/>
          <w:szCs w:val="20"/>
        </w:rPr>
      </w:pPr>
    </w:p>
    <w:p w:rsidR="00E97EBF" w:rsidRPr="00E97EBF" w:rsidRDefault="00E97EBF" w:rsidP="00E97EBF">
      <w:pPr>
        <w:jc w:val="both"/>
        <w:rPr>
          <w:sz w:val="20"/>
          <w:szCs w:val="20"/>
        </w:rPr>
      </w:pPr>
      <w:r>
        <w:rPr>
          <w:sz w:val="20"/>
          <w:szCs w:val="20"/>
        </w:rPr>
        <w:tab/>
      </w:r>
      <w:r w:rsidRPr="00E97EBF">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sidRPr="00E97EBF">
        <w:rPr>
          <w:sz w:val="20"/>
          <w:szCs w:val="20"/>
        </w:rPr>
        <w:t>Сандогорском</w:t>
      </w:r>
      <w:proofErr w:type="spellEnd"/>
      <w:r w:rsidRPr="00E97EBF">
        <w:rPr>
          <w:sz w:val="20"/>
          <w:szCs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 администрация ПОСТАНОВЛЯЕТ:</w:t>
      </w:r>
    </w:p>
    <w:p w:rsidR="00E97EBF" w:rsidRPr="00E97EBF" w:rsidRDefault="00E97EBF" w:rsidP="00E97EBF">
      <w:pPr>
        <w:tabs>
          <w:tab w:val="left" w:pos="1897"/>
        </w:tabs>
        <w:jc w:val="both"/>
        <w:rPr>
          <w:sz w:val="20"/>
          <w:szCs w:val="20"/>
        </w:rPr>
      </w:pPr>
      <w:r w:rsidRPr="00E97EBF">
        <w:rPr>
          <w:sz w:val="20"/>
          <w:szCs w:val="20"/>
        </w:rPr>
        <w:t>1. Назначить на 11.00 час. 18 декабря 2019 года проведение публичных слушаний по вопросу внесения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rsidR="00E97EBF" w:rsidRPr="00E97EBF" w:rsidRDefault="00E97EBF" w:rsidP="00E97EBF">
      <w:pPr>
        <w:tabs>
          <w:tab w:val="left" w:pos="1897"/>
        </w:tabs>
        <w:jc w:val="both"/>
        <w:rPr>
          <w:sz w:val="20"/>
          <w:szCs w:val="20"/>
        </w:rPr>
      </w:pPr>
      <w:r w:rsidRPr="00E97EBF">
        <w:rPr>
          <w:sz w:val="20"/>
          <w:szCs w:val="20"/>
        </w:rPr>
        <w:lastRenderedPageBreak/>
        <w:t xml:space="preserve">2. Провести публичные слушания в помещении администрации Сандогорского сельского поселения по адресу: с. </w:t>
      </w:r>
      <w:proofErr w:type="spellStart"/>
      <w:r w:rsidRPr="00E97EBF">
        <w:rPr>
          <w:sz w:val="20"/>
          <w:szCs w:val="20"/>
        </w:rPr>
        <w:t>Сандогора</w:t>
      </w:r>
      <w:proofErr w:type="spellEnd"/>
      <w:r w:rsidRPr="00E97EBF">
        <w:rPr>
          <w:sz w:val="20"/>
          <w:szCs w:val="20"/>
        </w:rPr>
        <w:t xml:space="preserve">, ул. Молодежная, д.7. </w:t>
      </w:r>
    </w:p>
    <w:p w:rsidR="00E97EBF" w:rsidRPr="00E97EBF" w:rsidRDefault="00E97EBF" w:rsidP="00E97EBF">
      <w:pPr>
        <w:tabs>
          <w:tab w:val="left" w:pos="1897"/>
        </w:tabs>
        <w:jc w:val="both"/>
        <w:rPr>
          <w:sz w:val="20"/>
          <w:szCs w:val="20"/>
        </w:rPr>
      </w:pPr>
      <w:r w:rsidRPr="00E97EBF">
        <w:rPr>
          <w:sz w:val="20"/>
          <w:szCs w:val="20"/>
        </w:rPr>
        <w:t>3. Утвердить состав комиссии по подготовке и проведению публичных слушаний согласно приложению.</w:t>
      </w:r>
    </w:p>
    <w:p w:rsidR="00E97EBF" w:rsidRPr="00E97EBF" w:rsidRDefault="00E97EBF" w:rsidP="00E97EBF">
      <w:pPr>
        <w:tabs>
          <w:tab w:val="left" w:pos="1897"/>
        </w:tabs>
        <w:jc w:val="both"/>
        <w:rPr>
          <w:sz w:val="20"/>
          <w:szCs w:val="20"/>
        </w:rPr>
      </w:pPr>
      <w:r w:rsidRPr="00E97EBF">
        <w:rPr>
          <w:sz w:val="20"/>
          <w:szCs w:val="20"/>
        </w:rPr>
        <w:t>4. Комиссии в срок до 17 декабря 2019 года организовать направление сообщений о публичных слушаниях, осуществить прием предложений и замечаний, касающихся указанного вопроса.</w:t>
      </w:r>
    </w:p>
    <w:p w:rsidR="00E97EBF" w:rsidRPr="00E97EBF" w:rsidRDefault="00E97EBF" w:rsidP="00E97EBF">
      <w:pPr>
        <w:tabs>
          <w:tab w:val="left" w:pos="1897"/>
        </w:tabs>
        <w:jc w:val="both"/>
        <w:rPr>
          <w:sz w:val="20"/>
          <w:szCs w:val="20"/>
        </w:rPr>
      </w:pPr>
      <w:r w:rsidRPr="00E97EBF">
        <w:rPr>
          <w:sz w:val="20"/>
          <w:szCs w:val="20"/>
        </w:rPr>
        <w:t>5. Комиссии в срок до 17 декабря 2019 года обобщить поступившие предложения.</w:t>
      </w:r>
    </w:p>
    <w:p w:rsidR="00E97EBF" w:rsidRPr="00E97EBF" w:rsidRDefault="00E97EBF" w:rsidP="00E97EBF">
      <w:pPr>
        <w:tabs>
          <w:tab w:val="left" w:pos="1897"/>
        </w:tabs>
        <w:jc w:val="both"/>
        <w:rPr>
          <w:sz w:val="20"/>
          <w:szCs w:val="20"/>
        </w:rPr>
      </w:pPr>
      <w:r w:rsidRPr="00E97EBF">
        <w:rPr>
          <w:sz w:val="20"/>
          <w:szCs w:val="20"/>
        </w:rPr>
        <w:t>6. Итоги по проведению публичных слушаний опубликовать в информационном бюллетене «Депутатский вестник».</w:t>
      </w:r>
    </w:p>
    <w:p w:rsidR="00E97EBF" w:rsidRPr="00E97EBF" w:rsidRDefault="00E97EBF" w:rsidP="00E97EBF">
      <w:pPr>
        <w:tabs>
          <w:tab w:val="left" w:pos="1897"/>
        </w:tabs>
        <w:jc w:val="both"/>
        <w:rPr>
          <w:sz w:val="20"/>
          <w:szCs w:val="20"/>
        </w:rPr>
      </w:pPr>
      <w:r w:rsidRPr="00E97EBF">
        <w:rPr>
          <w:sz w:val="20"/>
          <w:szCs w:val="20"/>
        </w:rPr>
        <w:t>7. Настоящее постановление вступает в силу со дня его подписания, подлежит размещению в информационном бюллетене «Депутатский вестник».</w:t>
      </w:r>
    </w:p>
    <w:p w:rsidR="00E97EBF" w:rsidRPr="00E97EBF" w:rsidRDefault="00E97EBF" w:rsidP="00E97EBF">
      <w:pPr>
        <w:tabs>
          <w:tab w:val="left" w:pos="1897"/>
        </w:tabs>
        <w:jc w:val="both"/>
        <w:rPr>
          <w:sz w:val="20"/>
          <w:szCs w:val="20"/>
        </w:rPr>
      </w:pPr>
    </w:p>
    <w:p w:rsidR="00E97EBF" w:rsidRPr="00E97EBF" w:rsidRDefault="00E97EBF" w:rsidP="00E97EBF">
      <w:pPr>
        <w:pBdr>
          <w:bottom w:val="dotted" w:sz="24" w:space="1" w:color="auto"/>
        </w:pBdr>
        <w:tabs>
          <w:tab w:val="left" w:pos="1897"/>
        </w:tabs>
        <w:jc w:val="both"/>
        <w:rPr>
          <w:sz w:val="20"/>
          <w:szCs w:val="20"/>
        </w:rPr>
      </w:pPr>
      <w:r w:rsidRPr="00E97EBF">
        <w:rPr>
          <w:sz w:val="20"/>
          <w:szCs w:val="20"/>
        </w:rPr>
        <w:t xml:space="preserve"> Глава Сандогорского сельского поселения                                                                   А.А. </w:t>
      </w:r>
      <w:proofErr w:type="spellStart"/>
      <w:r w:rsidRPr="00E97EBF">
        <w:rPr>
          <w:sz w:val="20"/>
          <w:szCs w:val="20"/>
        </w:rPr>
        <w:t>Нургазизов</w:t>
      </w:r>
      <w:proofErr w:type="spellEnd"/>
      <w:r w:rsidRPr="00E97EBF">
        <w:rPr>
          <w:sz w:val="20"/>
          <w:szCs w:val="20"/>
        </w:rPr>
        <w:t xml:space="preserve">  </w:t>
      </w:r>
    </w:p>
    <w:p w:rsidR="00E97EBF" w:rsidRDefault="00E97EBF" w:rsidP="00E97EBF">
      <w:pPr>
        <w:tabs>
          <w:tab w:val="left" w:pos="1897"/>
        </w:tabs>
        <w:jc w:val="center"/>
        <w:rPr>
          <w:sz w:val="20"/>
          <w:szCs w:val="20"/>
        </w:rPr>
      </w:pPr>
    </w:p>
    <w:p w:rsidR="00297C0A" w:rsidRPr="00E97EBF" w:rsidRDefault="00297C0A" w:rsidP="00297C0A">
      <w:pPr>
        <w:tabs>
          <w:tab w:val="left" w:pos="1897"/>
        </w:tabs>
        <w:rPr>
          <w:sz w:val="20"/>
          <w:szCs w:val="20"/>
        </w:rPr>
      </w:pPr>
      <w:r>
        <w:rPr>
          <w:sz w:val="20"/>
          <w:szCs w:val="20"/>
        </w:rPr>
        <w:t>ПРОЕКТ</w:t>
      </w:r>
    </w:p>
    <w:p w:rsidR="00297C0A" w:rsidRPr="00297C0A" w:rsidRDefault="00297C0A" w:rsidP="00297C0A">
      <w:pPr>
        <w:tabs>
          <w:tab w:val="left" w:pos="1897"/>
        </w:tabs>
        <w:jc w:val="both"/>
        <w:rPr>
          <w:sz w:val="20"/>
          <w:szCs w:val="20"/>
        </w:rPr>
      </w:pPr>
      <w:r w:rsidRPr="00297C0A">
        <w:rPr>
          <w:sz w:val="20"/>
          <w:szCs w:val="20"/>
        </w:rPr>
        <w:t xml:space="preserve">Принят </w:t>
      </w:r>
    </w:p>
    <w:p w:rsidR="00297C0A" w:rsidRPr="00297C0A" w:rsidRDefault="00297C0A" w:rsidP="00297C0A">
      <w:pPr>
        <w:tabs>
          <w:tab w:val="left" w:pos="1897"/>
        </w:tabs>
        <w:jc w:val="both"/>
        <w:rPr>
          <w:sz w:val="20"/>
          <w:szCs w:val="20"/>
        </w:rPr>
      </w:pPr>
      <w:r w:rsidRPr="00297C0A">
        <w:rPr>
          <w:sz w:val="20"/>
          <w:szCs w:val="20"/>
        </w:rPr>
        <w:t>Решением Совета депутатов</w:t>
      </w:r>
    </w:p>
    <w:p w:rsidR="00297C0A" w:rsidRPr="00297C0A" w:rsidRDefault="00297C0A" w:rsidP="00297C0A">
      <w:pPr>
        <w:tabs>
          <w:tab w:val="left" w:pos="1897"/>
        </w:tabs>
        <w:jc w:val="both"/>
        <w:rPr>
          <w:sz w:val="20"/>
          <w:szCs w:val="20"/>
        </w:rPr>
      </w:pPr>
      <w:r w:rsidRPr="00297C0A">
        <w:rPr>
          <w:sz w:val="20"/>
          <w:szCs w:val="20"/>
        </w:rPr>
        <w:t>Сандогорского сельского поселения</w:t>
      </w:r>
    </w:p>
    <w:p w:rsidR="00297C0A" w:rsidRPr="00297C0A" w:rsidRDefault="00297C0A" w:rsidP="00297C0A">
      <w:pPr>
        <w:tabs>
          <w:tab w:val="left" w:pos="1897"/>
        </w:tabs>
        <w:jc w:val="both"/>
        <w:rPr>
          <w:sz w:val="20"/>
          <w:szCs w:val="20"/>
        </w:rPr>
      </w:pPr>
      <w:r w:rsidRPr="00297C0A">
        <w:rPr>
          <w:sz w:val="20"/>
          <w:szCs w:val="20"/>
        </w:rPr>
        <w:t>Костромского муниципального района</w:t>
      </w:r>
    </w:p>
    <w:p w:rsidR="00297C0A" w:rsidRPr="00297C0A" w:rsidRDefault="00297C0A" w:rsidP="00297C0A">
      <w:pPr>
        <w:tabs>
          <w:tab w:val="left" w:pos="1897"/>
        </w:tabs>
        <w:jc w:val="both"/>
        <w:rPr>
          <w:sz w:val="20"/>
          <w:szCs w:val="20"/>
        </w:rPr>
      </w:pPr>
      <w:r w:rsidRPr="00297C0A">
        <w:rPr>
          <w:sz w:val="20"/>
          <w:szCs w:val="20"/>
        </w:rPr>
        <w:t>Костромской области</w:t>
      </w:r>
    </w:p>
    <w:p w:rsidR="00297C0A" w:rsidRPr="00297C0A" w:rsidRDefault="00297C0A" w:rsidP="00297C0A">
      <w:pPr>
        <w:tabs>
          <w:tab w:val="left" w:pos="1897"/>
        </w:tabs>
        <w:jc w:val="both"/>
        <w:rPr>
          <w:sz w:val="20"/>
          <w:szCs w:val="20"/>
        </w:rPr>
      </w:pPr>
      <w:r w:rsidRPr="00297C0A">
        <w:rPr>
          <w:sz w:val="20"/>
          <w:szCs w:val="20"/>
        </w:rPr>
        <w:t>«</w:t>
      </w:r>
      <w:r>
        <w:rPr>
          <w:sz w:val="20"/>
          <w:szCs w:val="20"/>
        </w:rPr>
        <w:t>___</w:t>
      </w:r>
      <w:r w:rsidRPr="00297C0A">
        <w:rPr>
          <w:sz w:val="20"/>
          <w:szCs w:val="20"/>
        </w:rPr>
        <w:t xml:space="preserve">» </w:t>
      </w:r>
      <w:r>
        <w:rPr>
          <w:sz w:val="20"/>
          <w:szCs w:val="20"/>
        </w:rPr>
        <w:t>____________</w:t>
      </w:r>
      <w:r w:rsidRPr="00297C0A">
        <w:rPr>
          <w:sz w:val="20"/>
          <w:szCs w:val="20"/>
        </w:rPr>
        <w:t xml:space="preserve"> 2019 г. № </w:t>
      </w:r>
      <w:r>
        <w:rPr>
          <w:sz w:val="20"/>
          <w:szCs w:val="20"/>
        </w:rPr>
        <w:t>____</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center"/>
        <w:rPr>
          <w:b/>
          <w:sz w:val="20"/>
          <w:szCs w:val="20"/>
        </w:rPr>
      </w:pPr>
      <w:r w:rsidRPr="00297C0A">
        <w:rPr>
          <w:b/>
          <w:sz w:val="20"/>
          <w:szCs w:val="20"/>
        </w:rPr>
        <w:t>МУНИЦИПАЛЬНЫЙ ПРАВОВОЙ АКТ</w:t>
      </w:r>
    </w:p>
    <w:p w:rsidR="00297C0A" w:rsidRDefault="00297C0A" w:rsidP="00297C0A">
      <w:pPr>
        <w:tabs>
          <w:tab w:val="left" w:pos="1897"/>
        </w:tabs>
        <w:jc w:val="center"/>
        <w:rPr>
          <w:b/>
          <w:sz w:val="20"/>
          <w:szCs w:val="20"/>
        </w:rPr>
      </w:pPr>
      <w:r w:rsidRPr="00297C0A">
        <w:rPr>
          <w:b/>
          <w:sz w:val="20"/>
          <w:szCs w:val="20"/>
        </w:rPr>
        <w:t>О ВНЕСЕНИИ ИЗМЕНЕНИЙ В УСТАВ МУНИЦИПАЛЬНОГО ОБРАЗОВАНИЯ</w:t>
      </w:r>
    </w:p>
    <w:p w:rsidR="00297C0A" w:rsidRDefault="00297C0A" w:rsidP="00297C0A">
      <w:pPr>
        <w:tabs>
          <w:tab w:val="left" w:pos="1897"/>
        </w:tabs>
        <w:jc w:val="center"/>
        <w:rPr>
          <w:b/>
          <w:sz w:val="20"/>
          <w:szCs w:val="20"/>
        </w:rPr>
      </w:pPr>
      <w:r w:rsidRPr="00297C0A">
        <w:rPr>
          <w:b/>
          <w:sz w:val="20"/>
          <w:szCs w:val="20"/>
        </w:rPr>
        <w:t xml:space="preserve"> САНДОГОРСКОЕ СЕЛЬСКОЕ ПОСЕЛЕНИЕ </w:t>
      </w:r>
    </w:p>
    <w:p w:rsidR="00297C0A" w:rsidRPr="00297C0A" w:rsidRDefault="00297C0A" w:rsidP="00297C0A">
      <w:pPr>
        <w:tabs>
          <w:tab w:val="left" w:pos="1897"/>
        </w:tabs>
        <w:jc w:val="center"/>
        <w:rPr>
          <w:b/>
          <w:sz w:val="20"/>
          <w:szCs w:val="20"/>
        </w:rPr>
      </w:pPr>
      <w:r w:rsidRPr="00297C0A">
        <w:rPr>
          <w:b/>
          <w:sz w:val="20"/>
          <w:szCs w:val="20"/>
        </w:rPr>
        <w:t xml:space="preserve">КОСТРОМСКОГО МУНИЦИПАЛЬНОГО РАЙОНА </w:t>
      </w:r>
      <w:r w:rsidRPr="00297C0A">
        <w:rPr>
          <w:b/>
          <w:sz w:val="20"/>
          <w:szCs w:val="20"/>
        </w:rPr>
        <w:br/>
        <w:t>КОСТРОМСКОЙ ОБЛАСТИ</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b/>
          <w:sz w:val="20"/>
          <w:szCs w:val="20"/>
        </w:rPr>
      </w:pPr>
      <w:r w:rsidRPr="00297C0A">
        <w:rPr>
          <w:b/>
          <w:sz w:val="20"/>
          <w:szCs w:val="20"/>
        </w:rPr>
        <w:t>Статья 1</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sz w:val="20"/>
          <w:szCs w:val="20"/>
        </w:rPr>
      </w:pPr>
      <w:r w:rsidRPr="00297C0A">
        <w:rPr>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№109 (в редакции муниципальных правовых актов от 31 мая 2019 года № 145), следующие изменения:</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sz w:val="20"/>
          <w:szCs w:val="20"/>
        </w:rPr>
      </w:pPr>
      <w:r w:rsidRPr="00297C0A">
        <w:rPr>
          <w:sz w:val="20"/>
          <w:szCs w:val="20"/>
        </w:rPr>
        <w:t>1) часть 1 статьи 7 дополнить пунктом 16.1 следующего содержания:</w:t>
      </w:r>
    </w:p>
    <w:p w:rsidR="00297C0A" w:rsidRPr="00297C0A" w:rsidRDefault="00297C0A" w:rsidP="00297C0A">
      <w:pPr>
        <w:tabs>
          <w:tab w:val="left" w:pos="1897"/>
        </w:tabs>
        <w:jc w:val="both"/>
        <w:rPr>
          <w:sz w:val="20"/>
          <w:szCs w:val="20"/>
        </w:rPr>
      </w:pPr>
      <w:r w:rsidRPr="00297C0A">
        <w:rPr>
          <w:sz w:val="20"/>
          <w:szCs w:val="20"/>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97C0A" w:rsidRPr="00297C0A" w:rsidRDefault="00297C0A" w:rsidP="00297C0A">
      <w:pPr>
        <w:tabs>
          <w:tab w:val="left" w:pos="1897"/>
        </w:tabs>
        <w:jc w:val="both"/>
        <w:rPr>
          <w:sz w:val="20"/>
          <w:szCs w:val="20"/>
        </w:rPr>
      </w:pPr>
      <w:r w:rsidRPr="00297C0A">
        <w:rPr>
          <w:sz w:val="20"/>
          <w:szCs w:val="20"/>
        </w:rPr>
        <w:t xml:space="preserve">2) часть 3 статьи 24 изложить в следующей редакции: </w:t>
      </w:r>
    </w:p>
    <w:p w:rsidR="00297C0A" w:rsidRPr="00297C0A" w:rsidRDefault="00297C0A" w:rsidP="00297C0A">
      <w:pPr>
        <w:tabs>
          <w:tab w:val="left" w:pos="1897"/>
        </w:tabs>
        <w:jc w:val="both"/>
        <w:rPr>
          <w:sz w:val="20"/>
          <w:szCs w:val="20"/>
        </w:rPr>
      </w:pPr>
      <w:r w:rsidRPr="00297C0A">
        <w:rPr>
          <w:sz w:val="20"/>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97C0A" w:rsidRPr="00297C0A" w:rsidRDefault="00297C0A" w:rsidP="00297C0A">
      <w:pPr>
        <w:tabs>
          <w:tab w:val="left" w:pos="1897"/>
        </w:tabs>
        <w:jc w:val="both"/>
        <w:rPr>
          <w:sz w:val="20"/>
          <w:szCs w:val="20"/>
        </w:rPr>
      </w:pPr>
      <w:r w:rsidRPr="00297C0A">
        <w:rPr>
          <w:sz w:val="20"/>
          <w:szCs w:val="20"/>
        </w:rPr>
        <w:t>3) в статье 34:</w:t>
      </w:r>
    </w:p>
    <w:p w:rsidR="00297C0A" w:rsidRPr="00297C0A" w:rsidRDefault="00297C0A" w:rsidP="00297C0A">
      <w:pPr>
        <w:tabs>
          <w:tab w:val="left" w:pos="1897"/>
        </w:tabs>
        <w:jc w:val="both"/>
        <w:rPr>
          <w:sz w:val="20"/>
          <w:szCs w:val="20"/>
        </w:rPr>
      </w:pPr>
      <w:r w:rsidRPr="00297C0A">
        <w:rPr>
          <w:sz w:val="20"/>
          <w:szCs w:val="20"/>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297C0A" w:rsidRPr="00297C0A" w:rsidRDefault="00297C0A" w:rsidP="00297C0A">
      <w:pPr>
        <w:tabs>
          <w:tab w:val="left" w:pos="1897"/>
        </w:tabs>
        <w:jc w:val="both"/>
        <w:rPr>
          <w:sz w:val="20"/>
          <w:szCs w:val="20"/>
        </w:rPr>
      </w:pPr>
      <w:r w:rsidRPr="00297C0A">
        <w:rPr>
          <w:sz w:val="20"/>
          <w:szCs w:val="20"/>
        </w:rPr>
        <w:t>б) в абзаце втором части 4 после слов «депутата Совета депутатов сельского поселения» дополнить словами «или применении в отношении него иной меры ответственности»;</w:t>
      </w:r>
    </w:p>
    <w:p w:rsidR="00297C0A" w:rsidRPr="00297C0A" w:rsidRDefault="00297C0A" w:rsidP="00297C0A">
      <w:pPr>
        <w:tabs>
          <w:tab w:val="left" w:pos="1897"/>
        </w:tabs>
        <w:jc w:val="both"/>
        <w:rPr>
          <w:sz w:val="20"/>
          <w:szCs w:val="20"/>
        </w:rPr>
      </w:pPr>
      <w:r w:rsidRPr="00297C0A">
        <w:rPr>
          <w:sz w:val="20"/>
          <w:szCs w:val="20"/>
        </w:rPr>
        <w:t>в) дополнить частями 6 и 7 следующего содержания:</w:t>
      </w:r>
    </w:p>
    <w:p w:rsidR="00297C0A" w:rsidRPr="00297C0A" w:rsidRDefault="00297C0A" w:rsidP="00297C0A">
      <w:pPr>
        <w:tabs>
          <w:tab w:val="left" w:pos="1897"/>
        </w:tabs>
        <w:jc w:val="both"/>
        <w:rPr>
          <w:sz w:val="20"/>
          <w:szCs w:val="20"/>
        </w:rPr>
      </w:pPr>
      <w:r w:rsidRPr="00297C0A">
        <w:rPr>
          <w:sz w:val="20"/>
          <w:szCs w:val="20"/>
        </w:rPr>
        <w:t>«6. 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97C0A" w:rsidRPr="00297C0A" w:rsidRDefault="00297C0A" w:rsidP="00297C0A">
      <w:pPr>
        <w:tabs>
          <w:tab w:val="left" w:pos="1897"/>
        </w:tabs>
        <w:jc w:val="both"/>
        <w:rPr>
          <w:sz w:val="20"/>
          <w:szCs w:val="20"/>
        </w:rPr>
      </w:pPr>
      <w:r w:rsidRPr="00297C0A">
        <w:rPr>
          <w:sz w:val="20"/>
          <w:szCs w:val="20"/>
        </w:rPr>
        <w:t>1) предупреждение;</w:t>
      </w:r>
    </w:p>
    <w:p w:rsidR="00297C0A" w:rsidRPr="00297C0A" w:rsidRDefault="00297C0A" w:rsidP="00297C0A">
      <w:pPr>
        <w:tabs>
          <w:tab w:val="left" w:pos="1897"/>
        </w:tabs>
        <w:jc w:val="both"/>
        <w:rPr>
          <w:sz w:val="20"/>
          <w:szCs w:val="20"/>
        </w:rPr>
      </w:pPr>
      <w:r w:rsidRPr="00297C0A">
        <w:rPr>
          <w:sz w:val="20"/>
          <w:szCs w:val="20"/>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lastRenderedPageBreak/>
        <w:t>4) запрет занимать должности в Совете депутатов сельского поселения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t>5) запрет исполнять полномочия на постоянной основе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297C0A" w:rsidRPr="00297C0A" w:rsidRDefault="00297C0A" w:rsidP="00297C0A">
      <w:pPr>
        <w:tabs>
          <w:tab w:val="left" w:pos="1897"/>
        </w:tabs>
        <w:jc w:val="both"/>
        <w:rPr>
          <w:sz w:val="20"/>
          <w:szCs w:val="20"/>
        </w:rPr>
      </w:pPr>
      <w:r w:rsidRPr="00297C0A">
        <w:rPr>
          <w:sz w:val="20"/>
          <w:szCs w:val="20"/>
        </w:rPr>
        <w:t>3) в статье 37:</w:t>
      </w:r>
    </w:p>
    <w:p w:rsidR="00297C0A" w:rsidRPr="00297C0A" w:rsidRDefault="00297C0A" w:rsidP="00297C0A">
      <w:pPr>
        <w:tabs>
          <w:tab w:val="left" w:pos="1897"/>
        </w:tabs>
        <w:jc w:val="both"/>
        <w:rPr>
          <w:sz w:val="20"/>
          <w:szCs w:val="20"/>
        </w:rPr>
      </w:pPr>
      <w:r w:rsidRPr="00297C0A">
        <w:rPr>
          <w:sz w:val="20"/>
          <w:szCs w:val="20"/>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297C0A" w:rsidRPr="00297C0A" w:rsidRDefault="00297C0A" w:rsidP="00297C0A">
      <w:pPr>
        <w:tabs>
          <w:tab w:val="left" w:pos="1897"/>
        </w:tabs>
        <w:jc w:val="both"/>
        <w:rPr>
          <w:sz w:val="20"/>
          <w:szCs w:val="20"/>
        </w:rPr>
      </w:pPr>
      <w:r w:rsidRPr="00297C0A">
        <w:rPr>
          <w:sz w:val="20"/>
          <w:szCs w:val="20"/>
        </w:rPr>
        <w:t>б) в абзаце втором части 6 после слов «с заявлением о досрочном прекращении полномочий главы поселения» дополнить словами «или применении в отношении него иной меры ответственности»;</w:t>
      </w:r>
    </w:p>
    <w:p w:rsidR="00297C0A" w:rsidRPr="00297C0A" w:rsidRDefault="00297C0A" w:rsidP="00297C0A">
      <w:pPr>
        <w:tabs>
          <w:tab w:val="left" w:pos="1897"/>
        </w:tabs>
        <w:jc w:val="both"/>
        <w:rPr>
          <w:sz w:val="20"/>
          <w:szCs w:val="20"/>
        </w:rPr>
      </w:pPr>
      <w:r w:rsidRPr="00297C0A">
        <w:rPr>
          <w:sz w:val="20"/>
          <w:szCs w:val="20"/>
        </w:rPr>
        <w:t>в) дополнить частями 7 и 8 следующего содержания:</w:t>
      </w:r>
    </w:p>
    <w:p w:rsidR="00297C0A" w:rsidRPr="00297C0A" w:rsidRDefault="00297C0A" w:rsidP="00297C0A">
      <w:pPr>
        <w:tabs>
          <w:tab w:val="left" w:pos="1897"/>
        </w:tabs>
        <w:jc w:val="both"/>
        <w:rPr>
          <w:sz w:val="20"/>
          <w:szCs w:val="20"/>
        </w:rPr>
      </w:pPr>
      <w:r w:rsidRPr="00297C0A">
        <w:rPr>
          <w:sz w:val="20"/>
          <w:szCs w:val="20"/>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97C0A" w:rsidRPr="00297C0A" w:rsidRDefault="00297C0A" w:rsidP="00297C0A">
      <w:pPr>
        <w:tabs>
          <w:tab w:val="left" w:pos="1897"/>
        </w:tabs>
        <w:jc w:val="both"/>
        <w:rPr>
          <w:sz w:val="20"/>
          <w:szCs w:val="20"/>
        </w:rPr>
      </w:pPr>
      <w:r w:rsidRPr="00297C0A">
        <w:rPr>
          <w:sz w:val="20"/>
          <w:szCs w:val="20"/>
        </w:rPr>
        <w:t>1) предупреждение;</w:t>
      </w:r>
    </w:p>
    <w:p w:rsidR="00297C0A" w:rsidRPr="00297C0A" w:rsidRDefault="00297C0A" w:rsidP="00297C0A">
      <w:pPr>
        <w:tabs>
          <w:tab w:val="left" w:pos="1897"/>
        </w:tabs>
        <w:jc w:val="both"/>
        <w:rPr>
          <w:sz w:val="20"/>
          <w:szCs w:val="20"/>
        </w:rPr>
      </w:pPr>
      <w:r w:rsidRPr="00297C0A">
        <w:rPr>
          <w:sz w:val="20"/>
          <w:szCs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t>3) запрет исполнять полномочия на постоянной основе до прекращения срока его полномочий.</w:t>
      </w:r>
    </w:p>
    <w:p w:rsidR="00297C0A" w:rsidRPr="00297C0A" w:rsidRDefault="00297C0A" w:rsidP="00297C0A">
      <w:pPr>
        <w:tabs>
          <w:tab w:val="left" w:pos="1897"/>
        </w:tabs>
        <w:jc w:val="both"/>
        <w:rPr>
          <w:sz w:val="20"/>
          <w:szCs w:val="20"/>
        </w:rPr>
      </w:pPr>
      <w:r w:rsidRPr="00297C0A">
        <w:rPr>
          <w:sz w:val="20"/>
          <w:szCs w:val="20"/>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b/>
          <w:sz w:val="20"/>
          <w:szCs w:val="20"/>
        </w:rPr>
      </w:pPr>
      <w:r w:rsidRPr="00297C0A">
        <w:rPr>
          <w:b/>
          <w:sz w:val="20"/>
          <w:szCs w:val="20"/>
        </w:rPr>
        <w:t xml:space="preserve">Статья 2 </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sz w:val="20"/>
          <w:szCs w:val="20"/>
        </w:rPr>
      </w:pPr>
      <w:r w:rsidRPr="00297C0A">
        <w:rPr>
          <w:sz w:val="20"/>
          <w:szCs w:val="20"/>
        </w:rPr>
        <w:t>Настоящий муниципальный правовой акт вступает в силу после его официального опубликования.</w:t>
      </w:r>
    </w:p>
    <w:p w:rsidR="00297C0A" w:rsidRPr="00297C0A" w:rsidRDefault="00297C0A" w:rsidP="00297C0A">
      <w:pPr>
        <w:tabs>
          <w:tab w:val="left" w:pos="1897"/>
        </w:tabs>
        <w:jc w:val="both"/>
        <w:rPr>
          <w:sz w:val="20"/>
          <w:szCs w:val="20"/>
        </w:rPr>
      </w:pPr>
    </w:p>
    <w:p w:rsidR="00297C0A" w:rsidRPr="00297C0A" w:rsidRDefault="00297C0A" w:rsidP="00297C0A">
      <w:pPr>
        <w:tabs>
          <w:tab w:val="left" w:pos="1897"/>
        </w:tabs>
        <w:jc w:val="both"/>
        <w:rPr>
          <w:sz w:val="20"/>
          <w:szCs w:val="20"/>
        </w:rPr>
      </w:pPr>
      <w:r w:rsidRPr="00297C0A">
        <w:rPr>
          <w:sz w:val="20"/>
          <w:szCs w:val="20"/>
        </w:rPr>
        <w:t>Председатель Совета депутатов,</w:t>
      </w:r>
    </w:p>
    <w:p w:rsidR="00297C0A" w:rsidRPr="00297C0A" w:rsidRDefault="00297C0A" w:rsidP="00297C0A">
      <w:pPr>
        <w:tabs>
          <w:tab w:val="left" w:pos="1897"/>
        </w:tabs>
        <w:jc w:val="both"/>
        <w:rPr>
          <w:sz w:val="20"/>
          <w:szCs w:val="20"/>
        </w:rPr>
      </w:pPr>
      <w:r w:rsidRPr="00297C0A">
        <w:rPr>
          <w:sz w:val="20"/>
          <w:szCs w:val="20"/>
        </w:rPr>
        <w:t>Глава Сандогорского сельского поселения</w:t>
      </w:r>
    </w:p>
    <w:p w:rsidR="00297C0A" w:rsidRPr="00297C0A" w:rsidRDefault="00297C0A" w:rsidP="00297C0A">
      <w:pPr>
        <w:tabs>
          <w:tab w:val="left" w:pos="1897"/>
        </w:tabs>
        <w:jc w:val="both"/>
        <w:rPr>
          <w:sz w:val="20"/>
          <w:szCs w:val="20"/>
        </w:rPr>
      </w:pPr>
      <w:r w:rsidRPr="00297C0A">
        <w:rPr>
          <w:sz w:val="20"/>
          <w:szCs w:val="20"/>
        </w:rPr>
        <w:t xml:space="preserve">Костромского муниципального района </w:t>
      </w:r>
    </w:p>
    <w:p w:rsidR="00297C0A" w:rsidRPr="00297C0A" w:rsidRDefault="00297C0A" w:rsidP="00297C0A">
      <w:pPr>
        <w:tabs>
          <w:tab w:val="left" w:pos="1897"/>
        </w:tabs>
        <w:jc w:val="both"/>
        <w:rPr>
          <w:sz w:val="20"/>
          <w:szCs w:val="20"/>
        </w:rPr>
      </w:pPr>
      <w:r w:rsidRPr="00297C0A">
        <w:rPr>
          <w:sz w:val="20"/>
          <w:szCs w:val="20"/>
        </w:rPr>
        <w:t>Костромской области                                                                               А.А.Нургазизов</w:t>
      </w:r>
    </w:p>
    <w:p w:rsidR="00297C0A" w:rsidRPr="00297C0A" w:rsidRDefault="00297C0A" w:rsidP="00297C0A">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lastRenderedPageBreak/>
        <w:t>Приложение</w:t>
      </w:r>
    </w:p>
    <w:p w:rsidR="00E97EBF" w:rsidRPr="00E97EBF" w:rsidRDefault="00E97EBF" w:rsidP="00E97EBF">
      <w:pPr>
        <w:tabs>
          <w:tab w:val="left" w:pos="1897"/>
        </w:tabs>
        <w:jc w:val="both"/>
        <w:rPr>
          <w:sz w:val="20"/>
          <w:szCs w:val="20"/>
        </w:rPr>
      </w:pPr>
      <w:r w:rsidRPr="00E97EBF">
        <w:rPr>
          <w:sz w:val="20"/>
          <w:szCs w:val="20"/>
        </w:rPr>
        <w:t xml:space="preserve"> к постановлению администрации</w:t>
      </w:r>
    </w:p>
    <w:p w:rsidR="00E97EBF" w:rsidRPr="00E97EBF" w:rsidRDefault="00E97EBF" w:rsidP="00E97EBF">
      <w:pPr>
        <w:tabs>
          <w:tab w:val="left" w:pos="1897"/>
        </w:tabs>
        <w:jc w:val="both"/>
        <w:rPr>
          <w:sz w:val="20"/>
          <w:szCs w:val="20"/>
        </w:rPr>
      </w:pPr>
      <w:r w:rsidRPr="00E97EBF">
        <w:rPr>
          <w:sz w:val="20"/>
          <w:szCs w:val="20"/>
        </w:rPr>
        <w:t>Сандогорского сельского поселения</w:t>
      </w:r>
    </w:p>
    <w:p w:rsidR="00E97EBF" w:rsidRPr="00E97EBF" w:rsidRDefault="00E97EBF" w:rsidP="00E97EBF">
      <w:pPr>
        <w:tabs>
          <w:tab w:val="left" w:pos="1897"/>
        </w:tabs>
        <w:jc w:val="both"/>
        <w:rPr>
          <w:sz w:val="20"/>
          <w:szCs w:val="20"/>
        </w:rPr>
      </w:pPr>
      <w:r w:rsidRPr="00E97EBF">
        <w:rPr>
          <w:sz w:val="20"/>
          <w:szCs w:val="20"/>
        </w:rPr>
        <w:t>от «05» ноября 2019 № 44/1</w:t>
      </w: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t>Список членов комиссии</w:t>
      </w:r>
    </w:p>
    <w:p w:rsidR="00E97EBF" w:rsidRPr="00E97EBF" w:rsidRDefault="00E97EBF" w:rsidP="00E97EBF">
      <w:pPr>
        <w:tabs>
          <w:tab w:val="left" w:pos="1897"/>
        </w:tabs>
        <w:jc w:val="both"/>
        <w:rPr>
          <w:sz w:val="20"/>
          <w:szCs w:val="20"/>
        </w:rPr>
      </w:pPr>
      <w:r w:rsidRPr="00E97EBF">
        <w:rPr>
          <w:sz w:val="20"/>
          <w:szCs w:val="20"/>
        </w:rPr>
        <w:t xml:space="preserve">по проведению и подготовке публичных слушаний по вопросу </w:t>
      </w:r>
    </w:p>
    <w:p w:rsidR="00E97EBF" w:rsidRPr="00E97EBF" w:rsidRDefault="00E97EBF" w:rsidP="00E97EBF">
      <w:pPr>
        <w:tabs>
          <w:tab w:val="left" w:pos="1897"/>
        </w:tabs>
        <w:jc w:val="both"/>
        <w:rPr>
          <w:sz w:val="20"/>
          <w:szCs w:val="20"/>
        </w:rPr>
      </w:pPr>
      <w:r w:rsidRPr="00E97EBF">
        <w:rPr>
          <w:sz w:val="20"/>
          <w:szCs w:val="20"/>
        </w:rPr>
        <w:t>внесения изменений в Устав муниципального образования</w:t>
      </w:r>
    </w:p>
    <w:p w:rsidR="00E97EBF" w:rsidRPr="00E97EBF" w:rsidRDefault="00E97EBF" w:rsidP="00E97EBF">
      <w:pPr>
        <w:tabs>
          <w:tab w:val="left" w:pos="1897"/>
        </w:tabs>
        <w:jc w:val="both"/>
        <w:rPr>
          <w:sz w:val="20"/>
          <w:szCs w:val="20"/>
        </w:rPr>
      </w:pPr>
      <w:r w:rsidRPr="00E97EBF">
        <w:rPr>
          <w:sz w:val="20"/>
          <w:szCs w:val="20"/>
        </w:rPr>
        <w:t xml:space="preserve"> Сандогорское сельское поселение Костромского муниципального </w:t>
      </w:r>
    </w:p>
    <w:p w:rsidR="00E97EBF" w:rsidRPr="00E97EBF" w:rsidRDefault="00E97EBF" w:rsidP="00E97EBF">
      <w:pPr>
        <w:tabs>
          <w:tab w:val="left" w:pos="1897"/>
        </w:tabs>
        <w:jc w:val="both"/>
        <w:rPr>
          <w:sz w:val="20"/>
          <w:szCs w:val="20"/>
        </w:rPr>
      </w:pPr>
      <w:r w:rsidRPr="00E97EBF">
        <w:rPr>
          <w:sz w:val="20"/>
          <w:szCs w:val="20"/>
        </w:rPr>
        <w:t>района Костромской области</w:t>
      </w:r>
    </w:p>
    <w:p w:rsidR="00E97EBF" w:rsidRPr="00E97EBF" w:rsidRDefault="00E97EBF" w:rsidP="00E97EBF">
      <w:pPr>
        <w:tabs>
          <w:tab w:val="left" w:pos="1897"/>
        </w:tabs>
        <w:jc w:val="both"/>
        <w:rPr>
          <w:sz w:val="20"/>
          <w:szCs w:val="20"/>
        </w:rPr>
      </w:pPr>
      <w:r w:rsidRPr="00E97EBF">
        <w:rPr>
          <w:sz w:val="20"/>
          <w:szCs w:val="20"/>
        </w:rPr>
        <w:t xml:space="preserve"> </w:t>
      </w: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t>1. Набиев Наби Ахмедович, ведущий специалист по управлению имуществом и землепользованию администрации Сандогорского сельского поселения - председатель комиссии</w:t>
      </w: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t xml:space="preserve">2. </w:t>
      </w:r>
      <w:proofErr w:type="spellStart"/>
      <w:smartTag w:uri="urn:schemas-microsoft-com:office:smarttags" w:element="PersonName">
        <w:smartTagPr>
          <w:attr w:name="ProductID" w:val="Рабцевич Светлана Николаевна"/>
        </w:smartTagPr>
        <w:r w:rsidRPr="00E97EBF">
          <w:rPr>
            <w:sz w:val="20"/>
            <w:szCs w:val="20"/>
          </w:rPr>
          <w:t>Рабцевич</w:t>
        </w:r>
        <w:proofErr w:type="spellEnd"/>
        <w:r w:rsidRPr="00E97EBF">
          <w:rPr>
            <w:sz w:val="20"/>
            <w:szCs w:val="20"/>
          </w:rPr>
          <w:t xml:space="preserve"> Светлана Николаевна</w:t>
        </w:r>
      </w:smartTag>
      <w:r w:rsidRPr="00E97EBF">
        <w:rPr>
          <w:sz w:val="20"/>
          <w:szCs w:val="20"/>
        </w:rPr>
        <w:t>, ведущий специалист по делопроизводству администрации Сандогорского сельского поселения - секретарь комиссии</w:t>
      </w: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t>3. Шарагина Наталия Владимировна, ведущий специалист администрации Сандогорского сельского поселения – член комиссии</w:t>
      </w:r>
    </w:p>
    <w:p w:rsidR="00E97EBF" w:rsidRPr="00E97EBF" w:rsidRDefault="00E97EBF" w:rsidP="00E97EBF">
      <w:pPr>
        <w:tabs>
          <w:tab w:val="left" w:pos="1897"/>
        </w:tabs>
        <w:jc w:val="both"/>
        <w:rPr>
          <w:sz w:val="20"/>
          <w:szCs w:val="20"/>
        </w:rPr>
      </w:pPr>
    </w:p>
    <w:p w:rsidR="00E97EBF" w:rsidRPr="00E97EBF" w:rsidRDefault="00E97EBF" w:rsidP="00E97EBF">
      <w:pPr>
        <w:tabs>
          <w:tab w:val="left" w:pos="1897"/>
        </w:tabs>
        <w:jc w:val="both"/>
        <w:rPr>
          <w:sz w:val="20"/>
          <w:szCs w:val="20"/>
        </w:rPr>
      </w:pPr>
      <w:r w:rsidRPr="00E97EBF">
        <w:rPr>
          <w:sz w:val="20"/>
          <w:szCs w:val="20"/>
        </w:rPr>
        <w:t xml:space="preserve">4. </w:t>
      </w:r>
      <w:proofErr w:type="spellStart"/>
      <w:r w:rsidRPr="00E97EBF">
        <w:rPr>
          <w:sz w:val="20"/>
          <w:szCs w:val="20"/>
        </w:rPr>
        <w:t>Бакалкин</w:t>
      </w:r>
      <w:proofErr w:type="spellEnd"/>
      <w:r w:rsidRPr="00E97EBF">
        <w:rPr>
          <w:sz w:val="20"/>
          <w:szCs w:val="20"/>
        </w:rPr>
        <w:t xml:space="preserve"> Александр Павлович, заместитель председателя Совета депутатов Сандогорского сельского поселения – член комиссии. </w:t>
      </w:r>
    </w:p>
    <w:p w:rsidR="00E97EBF" w:rsidRDefault="00E97EBF" w:rsidP="00E97EBF">
      <w:pPr>
        <w:tabs>
          <w:tab w:val="left" w:pos="1897"/>
        </w:tabs>
        <w:jc w:val="both"/>
        <w:rPr>
          <w:sz w:val="20"/>
          <w:szCs w:val="20"/>
        </w:rPr>
      </w:pPr>
    </w:p>
    <w:p w:rsidR="00E97EBF" w:rsidRDefault="00E97EBF" w:rsidP="00E97EBF">
      <w:pPr>
        <w:tabs>
          <w:tab w:val="left" w:pos="1897"/>
        </w:tabs>
        <w:jc w:val="both"/>
        <w:rPr>
          <w:sz w:val="20"/>
          <w:szCs w:val="20"/>
        </w:rPr>
      </w:pPr>
    </w:p>
    <w:p w:rsidR="00E97EBF" w:rsidRDefault="00E97EBF" w:rsidP="00E97EBF">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bookmarkStart w:id="43" w:name="_GoBack"/>
      <w:bookmarkEnd w:id="43"/>
    </w:p>
    <w:p w:rsidR="00E524A9" w:rsidRDefault="00E524A9" w:rsidP="00094EBB">
      <w:pPr>
        <w:tabs>
          <w:tab w:val="left" w:pos="1897"/>
        </w:tabs>
        <w:jc w:val="both"/>
        <w:rPr>
          <w:sz w:val="20"/>
          <w:szCs w:val="20"/>
        </w:rPr>
      </w:pPr>
    </w:p>
    <w:p w:rsidR="00E524A9" w:rsidRDefault="00E524A9" w:rsidP="00094EBB">
      <w:pPr>
        <w:tabs>
          <w:tab w:val="left" w:pos="1897"/>
        </w:tabs>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0"/>
        <w:gridCol w:w="3060"/>
        <w:gridCol w:w="3240"/>
      </w:tblGrid>
      <w:tr w:rsidR="00E524A9" w:rsidTr="00E524A9">
        <w:trPr>
          <w:trHeight w:val="1260"/>
        </w:trPr>
        <w:tc>
          <w:tcPr>
            <w:tcW w:w="3960" w:type="dxa"/>
            <w:tcBorders>
              <w:top w:val="dashSmallGap" w:sz="4" w:space="0" w:color="auto"/>
              <w:left w:val="dashSmallGap" w:sz="4" w:space="0" w:color="auto"/>
              <w:bottom w:val="dashSmallGap" w:sz="4" w:space="0" w:color="auto"/>
              <w:right w:val="dashSmallGap" w:sz="4" w:space="0" w:color="auto"/>
            </w:tcBorders>
            <w:vAlign w:val="center"/>
            <w:hideMark/>
          </w:tcPr>
          <w:p w:rsidR="00E524A9" w:rsidRDefault="00E524A9">
            <w:pPr>
              <w:rPr>
                <w:sz w:val="20"/>
                <w:szCs w:val="20"/>
              </w:rPr>
            </w:pPr>
            <w:bookmarkStart w:id="44" w:name="_Hlk64409184"/>
            <w:r>
              <w:rPr>
                <w:b/>
                <w:bCs/>
                <w:sz w:val="20"/>
                <w:szCs w:val="20"/>
              </w:rPr>
              <w:t>Адрес издательства</w:t>
            </w:r>
            <w:r>
              <w:rPr>
                <w:sz w:val="20"/>
                <w:szCs w:val="20"/>
              </w:rPr>
              <w:t>:</w:t>
            </w:r>
          </w:p>
          <w:p w:rsidR="00E524A9" w:rsidRDefault="00E524A9">
            <w:pPr>
              <w:rPr>
                <w:i/>
                <w:iCs/>
                <w:sz w:val="20"/>
                <w:szCs w:val="20"/>
              </w:rPr>
            </w:pPr>
            <w:r>
              <w:rPr>
                <w:i/>
                <w:iCs/>
                <w:sz w:val="20"/>
                <w:szCs w:val="20"/>
              </w:rPr>
              <w:t>Костромская область,</w:t>
            </w:r>
          </w:p>
          <w:p w:rsidR="00E524A9" w:rsidRDefault="00E524A9">
            <w:pPr>
              <w:rPr>
                <w:i/>
                <w:iCs/>
                <w:sz w:val="20"/>
                <w:szCs w:val="20"/>
              </w:rPr>
            </w:pPr>
            <w:r>
              <w:rPr>
                <w:i/>
                <w:iCs/>
                <w:sz w:val="20"/>
                <w:szCs w:val="20"/>
              </w:rPr>
              <w:t>Костромской район,</w:t>
            </w:r>
          </w:p>
          <w:p w:rsidR="00E524A9" w:rsidRDefault="00E524A9">
            <w:pPr>
              <w:rPr>
                <w:i/>
                <w:iCs/>
                <w:sz w:val="20"/>
                <w:szCs w:val="20"/>
              </w:rPr>
            </w:pPr>
            <w:proofErr w:type="spellStart"/>
            <w:r>
              <w:rPr>
                <w:i/>
                <w:iCs/>
                <w:sz w:val="20"/>
                <w:szCs w:val="20"/>
              </w:rPr>
              <w:t>с.Сандогора</w:t>
            </w:r>
            <w:proofErr w:type="spellEnd"/>
            <w:r>
              <w:rPr>
                <w:i/>
                <w:iCs/>
                <w:sz w:val="20"/>
                <w:szCs w:val="20"/>
              </w:rPr>
              <w:t>,</w:t>
            </w:r>
          </w:p>
          <w:p w:rsidR="00E524A9" w:rsidRDefault="00E524A9">
            <w:pPr>
              <w:rPr>
                <w:b/>
                <w:bCs/>
                <w:sz w:val="20"/>
                <w:szCs w:val="20"/>
              </w:rPr>
            </w:pPr>
            <w:r>
              <w:rPr>
                <w:i/>
                <w:iCs/>
                <w:sz w:val="20"/>
                <w:szCs w:val="20"/>
              </w:rPr>
              <w:t>ул. Молодежная д.7</w:t>
            </w:r>
          </w:p>
        </w:tc>
        <w:tc>
          <w:tcPr>
            <w:tcW w:w="3060" w:type="dxa"/>
            <w:tcBorders>
              <w:top w:val="dashSmallGap" w:sz="4" w:space="0" w:color="auto"/>
              <w:left w:val="dashSmallGap" w:sz="4" w:space="0" w:color="auto"/>
              <w:bottom w:val="dashSmallGap" w:sz="4" w:space="0" w:color="auto"/>
              <w:right w:val="dashSmallGap" w:sz="4" w:space="0" w:color="auto"/>
            </w:tcBorders>
          </w:tcPr>
          <w:p w:rsidR="00E524A9" w:rsidRDefault="00E524A9">
            <w:pPr>
              <w:rPr>
                <w:b/>
                <w:bCs/>
                <w:sz w:val="20"/>
                <w:szCs w:val="20"/>
              </w:rPr>
            </w:pPr>
          </w:p>
          <w:p w:rsidR="00E524A9" w:rsidRDefault="00E524A9">
            <w:pPr>
              <w:rPr>
                <w:b/>
                <w:bCs/>
                <w:sz w:val="20"/>
                <w:szCs w:val="20"/>
              </w:rPr>
            </w:pPr>
            <w:r>
              <w:rPr>
                <w:b/>
                <w:bCs/>
                <w:sz w:val="20"/>
                <w:szCs w:val="20"/>
              </w:rPr>
              <w:t>Контактный телефон</w:t>
            </w:r>
          </w:p>
          <w:p w:rsidR="00E524A9" w:rsidRDefault="00E524A9">
            <w:pPr>
              <w:rPr>
                <w:b/>
                <w:bCs/>
                <w:sz w:val="20"/>
                <w:szCs w:val="20"/>
              </w:rPr>
            </w:pPr>
          </w:p>
          <w:p w:rsidR="00E524A9" w:rsidRDefault="00E524A9">
            <w:pPr>
              <w:rPr>
                <w:i/>
                <w:iCs/>
                <w:sz w:val="20"/>
                <w:szCs w:val="20"/>
              </w:rPr>
            </w:pPr>
            <w:r>
              <w:rPr>
                <w:i/>
                <w:iCs/>
                <w:sz w:val="20"/>
                <w:szCs w:val="20"/>
              </w:rPr>
              <w:t>(4942) 494-300</w:t>
            </w:r>
          </w:p>
        </w:tc>
        <w:tc>
          <w:tcPr>
            <w:tcW w:w="3240" w:type="dxa"/>
            <w:tcBorders>
              <w:top w:val="dashSmallGap" w:sz="4" w:space="0" w:color="auto"/>
              <w:left w:val="dashSmallGap" w:sz="4" w:space="0" w:color="auto"/>
              <w:bottom w:val="dashSmallGap" w:sz="4" w:space="0" w:color="auto"/>
              <w:right w:val="dashSmallGap" w:sz="4" w:space="0" w:color="auto"/>
            </w:tcBorders>
            <w:vAlign w:val="center"/>
          </w:tcPr>
          <w:p w:rsidR="00E524A9" w:rsidRDefault="00E524A9">
            <w:pPr>
              <w:rPr>
                <w:b/>
                <w:bCs/>
                <w:sz w:val="20"/>
                <w:szCs w:val="20"/>
              </w:rPr>
            </w:pPr>
            <w:r>
              <w:rPr>
                <w:b/>
                <w:bCs/>
                <w:sz w:val="20"/>
                <w:szCs w:val="20"/>
              </w:rPr>
              <w:t>Ответственный за выпуск</w:t>
            </w:r>
          </w:p>
          <w:p w:rsidR="00E524A9" w:rsidRDefault="00E524A9">
            <w:pPr>
              <w:rPr>
                <w:b/>
                <w:bCs/>
                <w:sz w:val="20"/>
                <w:szCs w:val="20"/>
              </w:rPr>
            </w:pPr>
          </w:p>
          <w:p w:rsidR="00E524A9" w:rsidRDefault="00E524A9">
            <w:pPr>
              <w:rPr>
                <w:i/>
                <w:iCs/>
                <w:sz w:val="20"/>
                <w:szCs w:val="20"/>
              </w:rPr>
            </w:pPr>
            <w:proofErr w:type="spellStart"/>
            <w:r>
              <w:rPr>
                <w:i/>
                <w:iCs/>
                <w:sz w:val="20"/>
                <w:szCs w:val="20"/>
              </w:rPr>
              <w:t>С.Н.Рабцевич</w:t>
            </w:r>
            <w:proofErr w:type="spellEnd"/>
          </w:p>
        </w:tc>
      </w:tr>
      <w:bookmarkEnd w:id="44"/>
    </w:tbl>
    <w:p w:rsidR="00E524A9" w:rsidRPr="00094EBB" w:rsidRDefault="00E524A9" w:rsidP="00094EBB">
      <w:pPr>
        <w:tabs>
          <w:tab w:val="left" w:pos="1897"/>
        </w:tabs>
        <w:jc w:val="both"/>
        <w:rPr>
          <w:sz w:val="20"/>
          <w:szCs w:val="20"/>
        </w:rPr>
      </w:pPr>
    </w:p>
    <w:sectPr w:rsidR="00E524A9" w:rsidRPr="00094EBB" w:rsidSect="00452111">
      <w:footerReference w:type="default" r:id="rId15"/>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97220"/>
      <w:docPartObj>
        <w:docPartGallery w:val="Page Numbers (Bottom of Page)"/>
        <w:docPartUnique/>
      </w:docPartObj>
    </w:sdtPr>
    <w:sdtEndPr/>
    <w:sdtContent>
      <w:p w:rsidR="00094EBB" w:rsidRDefault="00094EBB">
        <w:pPr>
          <w:pStyle w:val="a7"/>
          <w:jc w:val="right"/>
        </w:pPr>
        <w:r>
          <w:fldChar w:fldCharType="begin"/>
        </w:r>
        <w:r>
          <w:instrText>PAGE   \* MERGEFORMAT</w:instrText>
        </w:r>
        <w:r>
          <w:fldChar w:fldCharType="separate"/>
        </w:r>
        <w:r>
          <w:t>2</w:t>
        </w:r>
        <w:r>
          <w:fldChar w:fldCharType="end"/>
        </w:r>
      </w:p>
    </w:sdtContent>
  </w:sdt>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4EBB"/>
    <w:rsid w:val="00094FBD"/>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97C0A"/>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34B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36F6D"/>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57ECA"/>
    <w:rsid w:val="00B625ED"/>
    <w:rsid w:val="00B6473D"/>
    <w:rsid w:val="00B721A2"/>
    <w:rsid w:val="00B7440E"/>
    <w:rsid w:val="00B7490D"/>
    <w:rsid w:val="00B911E9"/>
    <w:rsid w:val="00B952A7"/>
    <w:rsid w:val="00B95544"/>
    <w:rsid w:val="00BA290A"/>
    <w:rsid w:val="00BA3881"/>
    <w:rsid w:val="00BB7DC3"/>
    <w:rsid w:val="00BC087D"/>
    <w:rsid w:val="00BD2A74"/>
    <w:rsid w:val="00BD3813"/>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377A5"/>
    <w:rsid w:val="00E41E3F"/>
    <w:rsid w:val="00E45B4E"/>
    <w:rsid w:val="00E5213C"/>
    <w:rsid w:val="00E524A9"/>
    <w:rsid w:val="00E72160"/>
    <w:rsid w:val="00E73E94"/>
    <w:rsid w:val="00E83660"/>
    <w:rsid w:val="00E8416B"/>
    <w:rsid w:val="00E90507"/>
    <w:rsid w:val="00E90C6D"/>
    <w:rsid w:val="00E92071"/>
    <w:rsid w:val="00E92BD8"/>
    <w:rsid w:val="00E96DC3"/>
    <w:rsid w:val="00E97EBF"/>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4:docId w14:val="745090D4"/>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0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144271749">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gora@hotmail.com" TargetMode="External"/><Relationship Id="rId13" Type="http://schemas.openxmlformats.org/officeDocument/2006/relationships/hyperlink" Target="mailto:sandogora@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lavbukh.ru/npd/edoc/81_407150_kurg_345_zko_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vbukh.ru/npd/edoc/81_407150_kurg_345_zko_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lavbukh.ru/npd/edoc/81_407150_kurg_345_zko_30" TargetMode="External"/><Relationship Id="rId4" Type="http://schemas.openxmlformats.org/officeDocument/2006/relationships/webSettings" Target="webSettings.xml"/><Relationship Id="rId9" Type="http://schemas.openxmlformats.org/officeDocument/2006/relationships/hyperlink" Target="mailto:adm.sand@yandex.ru" TargetMode="External"/><Relationship Id="rId14" Type="http://schemas.openxmlformats.org/officeDocument/2006/relationships/hyperlink" Target="mailto:adm.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2021-02-14T22:04:00Z</dcterms:created>
  <dcterms:modified xsi:type="dcterms:W3CDTF">2021-02-16T20:07:00Z</dcterms:modified>
</cp:coreProperties>
</file>