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34244B"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34244B"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proofErr w:type="gramStart"/>
            <w:r w:rsidR="0034244B">
              <w:rPr>
                <w:b/>
                <w:bCs/>
              </w:rPr>
              <w:t>2</w:t>
            </w:r>
            <w:r w:rsidR="00E03F40">
              <w:rPr>
                <w:b/>
                <w:bCs/>
              </w:rPr>
              <w:t xml:space="preserve">  от</w:t>
            </w:r>
            <w:proofErr w:type="gramEnd"/>
            <w:r w:rsidR="00E03F40">
              <w:rPr>
                <w:b/>
                <w:bCs/>
              </w:rPr>
              <w:t xml:space="preserve">  </w:t>
            </w:r>
            <w:r w:rsidR="0034244B">
              <w:rPr>
                <w:b/>
                <w:bCs/>
              </w:rPr>
              <w:t>29 январ</w:t>
            </w:r>
            <w:r w:rsidR="00E03F40">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501061" w:rsidRDefault="000142AE" w:rsidP="0034244B">
      <w:pPr>
        <w:jc w:val="center"/>
        <w:rPr>
          <w:b/>
          <w:bCs/>
          <w:sz w:val="20"/>
          <w:szCs w:val="20"/>
        </w:rPr>
      </w:pPr>
      <w:r w:rsidRPr="004F4A00">
        <w:rPr>
          <w:b/>
          <w:bCs/>
          <w:sz w:val="20"/>
          <w:szCs w:val="20"/>
        </w:rPr>
        <w:t>Содержание</w:t>
      </w:r>
    </w:p>
    <w:p w:rsidR="0034244B" w:rsidRPr="0034244B" w:rsidRDefault="0034244B" w:rsidP="0034244B">
      <w:pPr>
        <w:jc w:val="center"/>
        <w:rPr>
          <w:b/>
          <w:bCs/>
          <w:sz w:val="20"/>
          <w:szCs w:val="20"/>
        </w:rPr>
      </w:pPr>
    </w:p>
    <w:p w:rsidR="0034244B" w:rsidRPr="0034244B" w:rsidRDefault="0034244B" w:rsidP="0034244B">
      <w:pPr>
        <w:jc w:val="both"/>
        <w:rPr>
          <w:bCs/>
          <w:sz w:val="20"/>
          <w:szCs w:val="20"/>
        </w:rPr>
      </w:pPr>
      <w:r>
        <w:rPr>
          <w:b/>
          <w:bCs/>
          <w:sz w:val="20"/>
          <w:szCs w:val="20"/>
        </w:rPr>
        <w:t>Решение Совета депутатов</w:t>
      </w:r>
      <w:r>
        <w:rPr>
          <w:bCs/>
          <w:sz w:val="20"/>
          <w:szCs w:val="20"/>
        </w:rPr>
        <w:t xml:space="preserve"> </w:t>
      </w:r>
      <w:r>
        <w:rPr>
          <w:b/>
          <w:bCs/>
          <w:sz w:val="20"/>
          <w:szCs w:val="20"/>
        </w:rPr>
        <w:t xml:space="preserve">от 29.01.2021 г. №225 </w:t>
      </w:r>
      <w:r>
        <w:rPr>
          <w:bCs/>
          <w:sz w:val="20"/>
          <w:szCs w:val="20"/>
        </w:rPr>
        <w:t>«</w:t>
      </w:r>
      <w:r w:rsidRPr="0034244B">
        <w:rPr>
          <w:bCs/>
          <w:sz w:val="20"/>
          <w:szCs w:val="20"/>
        </w:rPr>
        <w:t>Об установлении земельного налога на территории Сандогорского сельского поселения Костромского</w:t>
      </w:r>
      <w:r>
        <w:rPr>
          <w:bCs/>
          <w:sz w:val="20"/>
          <w:szCs w:val="20"/>
        </w:rPr>
        <w:t xml:space="preserve"> </w:t>
      </w:r>
      <w:r w:rsidRPr="0034244B">
        <w:rPr>
          <w:bCs/>
          <w:sz w:val="20"/>
          <w:szCs w:val="20"/>
        </w:rPr>
        <w:t>муниципального района Костромской области</w:t>
      </w:r>
      <w:r>
        <w:rPr>
          <w:bCs/>
          <w:sz w:val="20"/>
          <w:szCs w:val="20"/>
        </w:rPr>
        <w:t>………</w:t>
      </w:r>
      <w:proofErr w:type="gramStart"/>
      <w:r>
        <w:rPr>
          <w:bCs/>
          <w:sz w:val="20"/>
          <w:szCs w:val="20"/>
        </w:rPr>
        <w:t>…….</w:t>
      </w:r>
      <w:proofErr w:type="gramEnd"/>
      <w:r>
        <w:rPr>
          <w:bCs/>
          <w:sz w:val="20"/>
          <w:szCs w:val="20"/>
        </w:rPr>
        <w:t>.1</w:t>
      </w:r>
    </w:p>
    <w:p w:rsidR="0034244B" w:rsidRPr="0034244B" w:rsidRDefault="0034244B" w:rsidP="0034244B">
      <w:pPr>
        <w:jc w:val="both"/>
        <w:rPr>
          <w:bCs/>
          <w:sz w:val="20"/>
          <w:szCs w:val="20"/>
        </w:rPr>
      </w:pPr>
      <w:r w:rsidRPr="0034244B">
        <w:rPr>
          <w:b/>
          <w:bCs/>
          <w:sz w:val="20"/>
          <w:szCs w:val="20"/>
        </w:rPr>
        <w:t>Решение Совета депутатов от 29.01.2021 г. №22</w:t>
      </w:r>
      <w:r>
        <w:rPr>
          <w:b/>
          <w:bCs/>
          <w:sz w:val="20"/>
          <w:szCs w:val="20"/>
        </w:rPr>
        <w:t xml:space="preserve">6 </w:t>
      </w:r>
      <w:r w:rsidRPr="0034244B">
        <w:rPr>
          <w:bCs/>
          <w:sz w:val="20"/>
          <w:szCs w:val="20"/>
        </w:rPr>
        <w:t>«О внесении изменений и дополнений в решение Совета депутатов</w:t>
      </w:r>
      <w:r>
        <w:rPr>
          <w:bCs/>
          <w:sz w:val="20"/>
          <w:szCs w:val="20"/>
        </w:rPr>
        <w:t xml:space="preserve"> </w:t>
      </w:r>
      <w:r w:rsidRPr="0034244B">
        <w:rPr>
          <w:bCs/>
          <w:sz w:val="20"/>
          <w:szCs w:val="20"/>
        </w:rPr>
        <w:t>от 30.12.2020 г. № 221 «Об утверждении бюджета Сандогорского</w:t>
      </w:r>
      <w:r>
        <w:rPr>
          <w:bCs/>
          <w:sz w:val="20"/>
          <w:szCs w:val="20"/>
        </w:rPr>
        <w:t xml:space="preserve"> </w:t>
      </w:r>
      <w:r w:rsidRPr="0034244B">
        <w:rPr>
          <w:bCs/>
          <w:sz w:val="20"/>
          <w:szCs w:val="20"/>
        </w:rPr>
        <w:t xml:space="preserve">сельского поселения на 2021 год и на плановый период 2022 и 2023 </w:t>
      </w:r>
      <w:proofErr w:type="gramStart"/>
      <w:r w:rsidRPr="0034244B">
        <w:rPr>
          <w:bCs/>
          <w:sz w:val="20"/>
          <w:szCs w:val="20"/>
        </w:rPr>
        <w:t>годов»</w:t>
      </w:r>
      <w:r>
        <w:rPr>
          <w:bCs/>
          <w:sz w:val="20"/>
          <w:szCs w:val="20"/>
        </w:rPr>
        <w:t>…</w:t>
      </w:r>
      <w:proofErr w:type="gramEnd"/>
      <w:r>
        <w:rPr>
          <w:bCs/>
          <w:sz w:val="20"/>
          <w:szCs w:val="20"/>
        </w:rPr>
        <w:t>……………………………………………………………………………..3</w:t>
      </w:r>
    </w:p>
    <w:p w:rsidR="0034244B" w:rsidRPr="0034244B" w:rsidRDefault="0034244B" w:rsidP="0034244B">
      <w:pPr>
        <w:jc w:val="center"/>
        <w:rPr>
          <w:b/>
          <w:bCs/>
          <w:sz w:val="20"/>
          <w:szCs w:val="20"/>
        </w:rPr>
      </w:pPr>
      <w:r>
        <w:rPr>
          <w:b/>
          <w:bCs/>
          <w:sz w:val="20"/>
          <w:szCs w:val="20"/>
        </w:rPr>
        <w:t>*****</w:t>
      </w:r>
    </w:p>
    <w:p w:rsidR="0034244B" w:rsidRPr="0034244B" w:rsidRDefault="0034244B" w:rsidP="0034244B">
      <w:pPr>
        <w:jc w:val="center"/>
        <w:rPr>
          <w:bCs/>
          <w:sz w:val="20"/>
          <w:szCs w:val="20"/>
        </w:rPr>
      </w:pPr>
      <w:r w:rsidRPr="0034244B">
        <w:rPr>
          <w:bCs/>
          <w:sz w:val="20"/>
          <w:szCs w:val="20"/>
        </w:rPr>
        <w:t>СОВЕТ ДЕПУТАТОВ САНДОГОРСКОГО СЕЛЬСКОГО ПОСЕЛЕНИЯ</w:t>
      </w:r>
    </w:p>
    <w:p w:rsidR="0034244B" w:rsidRPr="0034244B" w:rsidRDefault="0034244B" w:rsidP="0034244B">
      <w:pPr>
        <w:jc w:val="center"/>
        <w:rPr>
          <w:bCs/>
          <w:sz w:val="20"/>
          <w:szCs w:val="20"/>
        </w:rPr>
      </w:pPr>
      <w:r w:rsidRPr="0034244B">
        <w:rPr>
          <w:bCs/>
          <w:sz w:val="20"/>
          <w:szCs w:val="20"/>
        </w:rPr>
        <w:t>КОСТРОМСКОГО МУНИЦИПАЛЬНОГО РАЙОНА</w:t>
      </w:r>
      <w:r>
        <w:rPr>
          <w:bCs/>
          <w:sz w:val="20"/>
          <w:szCs w:val="20"/>
        </w:rPr>
        <w:t xml:space="preserve"> </w:t>
      </w:r>
      <w:r w:rsidRPr="0034244B">
        <w:rPr>
          <w:bCs/>
          <w:sz w:val="20"/>
          <w:szCs w:val="20"/>
        </w:rPr>
        <w:t>КОСТРОМСКОЙ ОБЛАСТИ</w:t>
      </w:r>
    </w:p>
    <w:p w:rsidR="0034244B" w:rsidRPr="0034244B" w:rsidRDefault="0034244B" w:rsidP="0034244B">
      <w:pPr>
        <w:jc w:val="center"/>
        <w:rPr>
          <w:bCs/>
          <w:sz w:val="20"/>
          <w:szCs w:val="20"/>
        </w:rPr>
      </w:pPr>
      <w:r w:rsidRPr="0034244B">
        <w:rPr>
          <w:bCs/>
          <w:sz w:val="20"/>
          <w:szCs w:val="20"/>
        </w:rPr>
        <w:t>третий созыв</w:t>
      </w:r>
    </w:p>
    <w:p w:rsidR="0034244B" w:rsidRPr="0034244B" w:rsidRDefault="0034244B" w:rsidP="0034244B">
      <w:pPr>
        <w:jc w:val="center"/>
        <w:rPr>
          <w:b/>
          <w:bCs/>
          <w:sz w:val="20"/>
          <w:szCs w:val="20"/>
        </w:rPr>
      </w:pPr>
      <w:r w:rsidRPr="0034244B">
        <w:rPr>
          <w:b/>
          <w:bCs/>
          <w:sz w:val="20"/>
          <w:szCs w:val="20"/>
        </w:rPr>
        <w:t>Р Е Ш Е Н И Е</w:t>
      </w:r>
    </w:p>
    <w:p w:rsidR="0034244B" w:rsidRPr="0034244B" w:rsidRDefault="0034244B" w:rsidP="0034244B">
      <w:pPr>
        <w:jc w:val="center"/>
        <w:rPr>
          <w:bCs/>
          <w:sz w:val="20"/>
          <w:szCs w:val="20"/>
        </w:rPr>
      </w:pPr>
    </w:p>
    <w:p w:rsidR="0034244B" w:rsidRPr="0034244B" w:rsidRDefault="0034244B" w:rsidP="0034244B">
      <w:pPr>
        <w:jc w:val="center"/>
        <w:rPr>
          <w:bCs/>
          <w:sz w:val="20"/>
          <w:szCs w:val="20"/>
        </w:rPr>
      </w:pPr>
      <w:r w:rsidRPr="0034244B">
        <w:rPr>
          <w:bCs/>
          <w:sz w:val="20"/>
          <w:szCs w:val="20"/>
        </w:rPr>
        <w:t xml:space="preserve">от 29 января 2021 года № 225                                                            с. </w:t>
      </w:r>
      <w:proofErr w:type="spellStart"/>
      <w:r w:rsidRPr="0034244B">
        <w:rPr>
          <w:bCs/>
          <w:sz w:val="20"/>
          <w:szCs w:val="20"/>
        </w:rPr>
        <w:t>Сандогора</w:t>
      </w:r>
      <w:proofErr w:type="spellEnd"/>
    </w:p>
    <w:p w:rsidR="0034244B" w:rsidRPr="0034244B" w:rsidRDefault="0034244B" w:rsidP="0034244B">
      <w:pPr>
        <w:jc w:val="center"/>
        <w:rPr>
          <w:b/>
          <w:bCs/>
          <w:sz w:val="20"/>
          <w:szCs w:val="20"/>
        </w:rPr>
      </w:pPr>
    </w:p>
    <w:p w:rsidR="0034244B" w:rsidRPr="0034244B" w:rsidRDefault="0034244B" w:rsidP="0034244B">
      <w:pPr>
        <w:jc w:val="both"/>
        <w:rPr>
          <w:bCs/>
          <w:sz w:val="20"/>
          <w:szCs w:val="20"/>
        </w:rPr>
      </w:pPr>
      <w:bookmarkStart w:id="0" w:name="_Hlk63807932"/>
      <w:r w:rsidRPr="0034244B">
        <w:rPr>
          <w:bCs/>
          <w:sz w:val="20"/>
          <w:szCs w:val="20"/>
        </w:rPr>
        <w:t xml:space="preserve">Об установлении земельного налога на территории </w:t>
      </w:r>
    </w:p>
    <w:p w:rsidR="0034244B" w:rsidRPr="0034244B" w:rsidRDefault="0034244B" w:rsidP="0034244B">
      <w:pPr>
        <w:jc w:val="both"/>
        <w:rPr>
          <w:bCs/>
          <w:sz w:val="20"/>
          <w:szCs w:val="20"/>
        </w:rPr>
      </w:pPr>
      <w:r w:rsidRPr="0034244B">
        <w:rPr>
          <w:bCs/>
          <w:sz w:val="20"/>
          <w:szCs w:val="20"/>
        </w:rPr>
        <w:t>Сандогорского сельского поселения Костромского</w:t>
      </w:r>
    </w:p>
    <w:p w:rsidR="0034244B" w:rsidRPr="0034244B" w:rsidRDefault="0034244B" w:rsidP="0034244B">
      <w:pPr>
        <w:jc w:val="both"/>
        <w:rPr>
          <w:bCs/>
          <w:sz w:val="20"/>
          <w:szCs w:val="20"/>
        </w:rPr>
      </w:pPr>
      <w:r w:rsidRPr="0034244B">
        <w:rPr>
          <w:bCs/>
          <w:sz w:val="20"/>
          <w:szCs w:val="20"/>
        </w:rPr>
        <w:t>муниципального района Костромской области</w:t>
      </w:r>
    </w:p>
    <w:bookmarkEnd w:id="0"/>
    <w:p w:rsidR="0034244B" w:rsidRPr="0034244B" w:rsidRDefault="0034244B" w:rsidP="0034244B">
      <w:pPr>
        <w:jc w:val="both"/>
        <w:rPr>
          <w:bCs/>
          <w:sz w:val="20"/>
          <w:szCs w:val="20"/>
        </w:rPr>
      </w:pPr>
    </w:p>
    <w:p w:rsidR="0034244B" w:rsidRPr="0034244B" w:rsidRDefault="0034244B" w:rsidP="0034244B">
      <w:pPr>
        <w:jc w:val="both"/>
        <w:rPr>
          <w:bCs/>
          <w:i/>
          <w:sz w:val="20"/>
          <w:szCs w:val="20"/>
        </w:rPr>
      </w:pPr>
      <w:r>
        <w:rPr>
          <w:bCs/>
          <w:sz w:val="20"/>
          <w:szCs w:val="20"/>
        </w:rPr>
        <w:tab/>
      </w:r>
      <w:r w:rsidRPr="0034244B">
        <w:rPr>
          <w:bCs/>
          <w:sz w:val="20"/>
          <w:szCs w:val="20"/>
        </w:rPr>
        <w:t xml:space="preserve">В соответствии с главой 31 Налогового кодекса Российской Федерации, руководствуясь пунктом 1 статьи 14 Федерального </w:t>
      </w:r>
      <w:hyperlink r:id="rId8" w:history="1">
        <w:r w:rsidRPr="0034244B">
          <w:rPr>
            <w:rStyle w:val="af3"/>
            <w:bCs/>
            <w:sz w:val="20"/>
            <w:szCs w:val="20"/>
          </w:rPr>
          <w:t>закона</w:t>
        </w:r>
      </w:hyperlink>
      <w:r w:rsidRPr="0034244B">
        <w:rPr>
          <w:bCs/>
          <w:sz w:val="20"/>
          <w:szCs w:val="20"/>
        </w:rPr>
        <w:t xml:space="preserve"> от 06.10.2003 N 131-ФЗ "Об общих принципах организации местного самоуправления в Российской Федерации», Уставом муниципального образования Сандогорское сельское поселение Костромского муниципального района Костромской области,</w:t>
      </w:r>
    </w:p>
    <w:p w:rsidR="0034244B" w:rsidRPr="0034244B" w:rsidRDefault="0034244B" w:rsidP="0034244B">
      <w:pPr>
        <w:jc w:val="both"/>
        <w:rPr>
          <w:bCs/>
          <w:sz w:val="20"/>
          <w:szCs w:val="20"/>
        </w:rPr>
      </w:pPr>
      <w:r>
        <w:rPr>
          <w:bCs/>
          <w:sz w:val="20"/>
          <w:szCs w:val="20"/>
        </w:rPr>
        <w:tab/>
      </w:r>
      <w:r w:rsidRPr="0034244B">
        <w:rPr>
          <w:bCs/>
          <w:sz w:val="20"/>
          <w:szCs w:val="20"/>
        </w:rPr>
        <w:t xml:space="preserve">Совет депутатов муниципального образования Сандогорское сельское поселение РЕШИЛ: </w:t>
      </w:r>
    </w:p>
    <w:p w:rsidR="0034244B" w:rsidRPr="0034244B" w:rsidRDefault="0034244B" w:rsidP="0034244B">
      <w:pPr>
        <w:jc w:val="both"/>
        <w:rPr>
          <w:bCs/>
          <w:sz w:val="20"/>
          <w:szCs w:val="20"/>
        </w:rPr>
      </w:pPr>
      <w:r w:rsidRPr="0034244B">
        <w:rPr>
          <w:bCs/>
          <w:sz w:val="20"/>
          <w:szCs w:val="20"/>
        </w:rPr>
        <w:t xml:space="preserve">  1. Установить и ввести в действие</w:t>
      </w:r>
      <w:r w:rsidRPr="0034244B">
        <w:rPr>
          <w:bCs/>
          <w:i/>
          <w:sz w:val="20"/>
          <w:szCs w:val="20"/>
        </w:rPr>
        <w:t xml:space="preserve"> </w:t>
      </w:r>
      <w:r w:rsidRPr="0034244B">
        <w:rPr>
          <w:bCs/>
          <w:sz w:val="20"/>
          <w:szCs w:val="20"/>
        </w:rPr>
        <w:t>земельный налог, обязательный к уплате на территории Сандогорского сельского поселения Костромского муниципального района Костромской области.</w:t>
      </w:r>
    </w:p>
    <w:p w:rsidR="0034244B" w:rsidRPr="0034244B" w:rsidRDefault="0034244B" w:rsidP="0034244B">
      <w:pPr>
        <w:jc w:val="both"/>
        <w:rPr>
          <w:bCs/>
          <w:sz w:val="20"/>
          <w:szCs w:val="20"/>
        </w:rPr>
      </w:pPr>
      <w:r w:rsidRPr="0034244B">
        <w:rPr>
          <w:bCs/>
          <w:sz w:val="20"/>
          <w:szCs w:val="20"/>
        </w:rPr>
        <w:t>2. Установить налоговые ставки земельного налога в следующих размерах:</w:t>
      </w:r>
    </w:p>
    <w:p w:rsidR="0034244B" w:rsidRPr="0034244B" w:rsidRDefault="0034244B" w:rsidP="0034244B">
      <w:pPr>
        <w:jc w:val="both"/>
        <w:rPr>
          <w:bCs/>
          <w:sz w:val="20"/>
          <w:szCs w:val="20"/>
        </w:rPr>
      </w:pPr>
      <w:r w:rsidRPr="0034244B">
        <w:rPr>
          <w:bCs/>
          <w:sz w:val="20"/>
          <w:szCs w:val="20"/>
        </w:rPr>
        <w:t>1) 0,3 процента в отношении земельных участков:</w:t>
      </w:r>
    </w:p>
    <w:p w:rsidR="0034244B" w:rsidRPr="0034244B" w:rsidRDefault="0034244B" w:rsidP="0034244B">
      <w:pPr>
        <w:jc w:val="both"/>
        <w:rPr>
          <w:bCs/>
          <w:sz w:val="20"/>
          <w:szCs w:val="20"/>
        </w:rPr>
      </w:pPr>
      <w:r w:rsidRPr="0034244B">
        <w:rPr>
          <w:bCs/>
          <w:sz w:val="20"/>
          <w:szCs w:val="20"/>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34244B" w:rsidRPr="0034244B" w:rsidRDefault="0034244B" w:rsidP="0034244B">
      <w:pPr>
        <w:jc w:val="both"/>
        <w:rPr>
          <w:bCs/>
          <w:sz w:val="20"/>
          <w:szCs w:val="20"/>
        </w:rPr>
      </w:pPr>
      <w:r w:rsidRPr="0034244B">
        <w:rPr>
          <w:bCs/>
          <w:sz w:val="20"/>
          <w:szCs w:val="20"/>
        </w:rPr>
        <w:t xml:space="preserve"> - занятых </w:t>
      </w:r>
      <w:hyperlink r:id="rId9" w:history="1">
        <w:r w:rsidRPr="0034244B">
          <w:rPr>
            <w:rStyle w:val="af3"/>
            <w:bCs/>
            <w:sz w:val="20"/>
            <w:szCs w:val="20"/>
          </w:rPr>
          <w:t>жилищным фондом</w:t>
        </w:r>
      </w:hyperlink>
      <w:r w:rsidRPr="0034244B">
        <w:rPr>
          <w:bCs/>
          <w:sz w:val="20"/>
          <w:szCs w:val="20"/>
        </w:rPr>
        <w:t xml:space="preserve"> и </w:t>
      </w:r>
      <w:hyperlink r:id="rId10" w:history="1">
        <w:r w:rsidRPr="0034244B">
          <w:rPr>
            <w:rStyle w:val="af3"/>
            <w:bCs/>
            <w:sz w:val="20"/>
            <w:szCs w:val="20"/>
          </w:rPr>
          <w:t>объектами инженерной инфраструктуры</w:t>
        </w:r>
      </w:hyperlink>
      <w:r w:rsidRPr="0034244B">
        <w:rPr>
          <w:bCs/>
          <w:sz w:val="20"/>
          <w:szCs w:val="20"/>
        </w:rP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34244B" w:rsidRPr="0034244B" w:rsidRDefault="0034244B" w:rsidP="0034244B">
      <w:pPr>
        <w:jc w:val="both"/>
        <w:rPr>
          <w:bCs/>
          <w:sz w:val="20"/>
          <w:szCs w:val="20"/>
        </w:rPr>
      </w:pPr>
      <w:r w:rsidRPr="0034244B">
        <w:rPr>
          <w:bCs/>
          <w:sz w:val="20"/>
          <w:szCs w:val="20"/>
        </w:rPr>
        <w:t xml:space="preserve"> - не используемых в предпринимательской деятельности, приобретенных (предоставленных) для ведения </w:t>
      </w:r>
      <w:hyperlink r:id="rId11" w:history="1">
        <w:r w:rsidRPr="0034244B">
          <w:rPr>
            <w:rStyle w:val="af3"/>
            <w:bCs/>
            <w:sz w:val="20"/>
            <w:szCs w:val="20"/>
          </w:rPr>
          <w:t>личного подсобного хозяйства</w:t>
        </w:r>
      </w:hyperlink>
      <w:r w:rsidRPr="0034244B">
        <w:rPr>
          <w:bCs/>
          <w:sz w:val="20"/>
          <w:szCs w:val="20"/>
        </w:rPr>
        <w:t xml:space="preserve">, садоводства или огородничества, а также земельных участков общего назначения, предусмотренных Федеральным </w:t>
      </w:r>
      <w:hyperlink r:id="rId12" w:history="1">
        <w:r w:rsidRPr="0034244B">
          <w:rPr>
            <w:rStyle w:val="af3"/>
            <w:bCs/>
            <w:sz w:val="20"/>
            <w:szCs w:val="20"/>
          </w:rPr>
          <w:t>законом</w:t>
        </w:r>
      </w:hyperlink>
      <w:r w:rsidRPr="0034244B">
        <w:rPr>
          <w:bCs/>
          <w:sz w:val="20"/>
          <w:szCs w:val="20"/>
        </w:rPr>
        <w:t xml:space="preserve"> от 29 июля 2017 года N217-ФЗ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4244B" w:rsidRPr="0034244B" w:rsidRDefault="0034244B" w:rsidP="0034244B">
      <w:pPr>
        <w:jc w:val="both"/>
        <w:rPr>
          <w:bCs/>
          <w:sz w:val="20"/>
          <w:szCs w:val="20"/>
        </w:rPr>
      </w:pPr>
      <w:r w:rsidRPr="0034244B">
        <w:rPr>
          <w:bCs/>
          <w:sz w:val="20"/>
          <w:szCs w:val="20"/>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34244B" w:rsidRPr="0034244B" w:rsidRDefault="0034244B" w:rsidP="0034244B">
      <w:pPr>
        <w:jc w:val="both"/>
        <w:rPr>
          <w:bCs/>
          <w:sz w:val="20"/>
          <w:szCs w:val="20"/>
        </w:rPr>
      </w:pPr>
      <w:r w:rsidRPr="0034244B">
        <w:rPr>
          <w:bCs/>
          <w:sz w:val="20"/>
          <w:szCs w:val="20"/>
        </w:rPr>
        <w:t>2) 1,5 процента в отношении прочих земельных участков.</w:t>
      </w:r>
    </w:p>
    <w:p w:rsidR="0034244B" w:rsidRPr="0034244B" w:rsidRDefault="0034244B" w:rsidP="0034244B">
      <w:pPr>
        <w:jc w:val="both"/>
        <w:rPr>
          <w:bCs/>
          <w:sz w:val="20"/>
          <w:szCs w:val="20"/>
        </w:rPr>
      </w:pPr>
      <w:r w:rsidRPr="0034244B">
        <w:rPr>
          <w:bCs/>
          <w:sz w:val="20"/>
          <w:szCs w:val="20"/>
        </w:rPr>
        <w:t xml:space="preserve">3. В соответствии с полномочиями, предоставленными </w:t>
      </w:r>
      <w:hyperlink r:id="rId13" w:history="1">
        <w:r w:rsidRPr="0034244B">
          <w:rPr>
            <w:rStyle w:val="af3"/>
            <w:bCs/>
            <w:sz w:val="20"/>
            <w:szCs w:val="20"/>
          </w:rPr>
          <w:t>пунктом 2 статьи 387</w:t>
        </w:r>
      </w:hyperlink>
      <w:r w:rsidRPr="0034244B">
        <w:rPr>
          <w:bCs/>
          <w:sz w:val="20"/>
          <w:szCs w:val="20"/>
        </w:rPr>
        <w:t xml:space="preserve"> Налогового кодекса Российской Федерации освободить от уплаты земельного налога:</w:t>
      </w:r>
    </w:p>
    <w:p w:rsidR="0034244B" w:rsidRPr="0034244B" w:rsidRDefault="0034244B" w:rsidP="0034244B">
      <w:pPr>
        <w:jc w:val="both"/>
        <w:rPr>
          <w:bCs/>
          <w:sz w:val="20"/>
          <w:szCs w:val="20"/>
        </w:rPr>
      </w:pPr>
      <w:r w:rsidRPr="0034244B">
        <w:rPr>
          <w:bCs/>
          <w:sz w:val="20"/>
          <w:szCs w:val="20"/>
        </w:rPr>
        <w:lastRenderedPageBreak/>
        <w:t>- органы местного самоуправления – в отношении земельных участков, непосредственно используемых органами местного самоуправления для решения вопросов местного значения и использования отдельных государственных полномочий;</w:t>
      </w:r>
    </w:p>
    <w:p w:rsidR="0034244B" w:rsidRPr="0034244B" w:rsidRDefault="0034244B" w:rsidP="0034244B">
      <w:pPr>
        <w:jc w:val="both"/>
        <w:rPr>
          <w:bCs/>
          <w:sz w:val="20"/>
          <w:szCs w:val="20"/>
        </w:rPr>
      </w:pPr>
      <w:r w:rsidRPr="0034244B">
        <w:rPr>
          <w:bCs/>
          <w:sz w:val="20"/>
          <w:szCs w:val="20"/>
        </w:rPr>
        <w:t xml:space="preserve">- учреждения и организации культуры, здравоохранения, социального обслуживания, физической культуры и спорта – в отношении земельных участков, предоставляемых для непосредственного выполнения возложенных на эти организации и учреждения функций; </w:t>
      </w:r>
    </w:p>
    <w:p w:rsidR="0034244B" w:rsidRPr="0034244B" w:rsidRDefault="0034244B" w:rsidP="0034244B">
      <w:pPr>
        <w:jc w:val="both"/>
        <w:rPr>
          <w:bCs/>
          <w:sz w:val="20"/>
          <w:szCs w:val="20"/>
        </w:rPr>
      </w:pPr>
      <w:r w:rsidRPr="0034244B">
        <w:rPr>
          <w:bCs/>
          <w:sz w:val="20"/>
          <w:szCs w:val="20"/>
        </w:rPr>
        <w:t>- ветеранов и инвалидов Великой Отечественной войны.</w:t>
      </w:r>
    </w:p>
    <w:p w:rsidR="0034244B" w:rsidRPr="0034244B" w:rsidRDefault="0034244B" w:rsidP="0034244B">
      <w:pPr>
        <w:jc w:val="both"/>
        <w:rPr>
          <w:bCs/>
          <w:sz w:val="20"/>
          <w:szCs w:val="20"/>
        </w:rPr>
      </w:pPr>
      <w:r w:rsidRPr="0034244B">
        <w:rPr>
          <w:bCs/>
          <w:sz w:val="20"/>
          <w:szCs w:val="20"/>
        </w:rPr>
        <w:t>4. Признать утратившими силу решения Совета депутатов Сандогорского сельского поселения Костромского муниципального района:</w:t>
      </w:r>
    </w:p>
    <w:p w:rsidR="0034244B" w:rsidRPr="0034244B" w:rsidRDefault="0034244B" w:rsidP="0034244B">
      <w:pPr>
        <w:jc w:val="both"/>
        <w:rPr>
          <w:bCs/>
          <w:sz w:val="20"/>
          <w:szCs w:val="20"/>
        </w:rPr>
      </w:pPr>
      <w:r w:rsidRPr="0034244B">
        <w:rPr>
          <w:bCs/>
          <w:sz w:val="20"/>
          <w:szCs w:val="20"/>
        </w:rPr>
        <w:t>1) решение Совета депутатов Сандогорского сельского поселения от 18 ноября 2010 года №45 «Об установлении земельного налога на территории Сандогорского сельского поселения»;</w:t>
      </w:r>
    </w:p>
    <w:p w:rsidR="0034244B" w:rsidRPr="0034244B" w:rsidRDefault="0034244B" w:rsidP="0034244B">
      <w:pPr>
        <w:jc w:val="both"/>
        <w:rPr>
          <w:bCs/>
          <w:sz w:val="20"/>
          <w:szCs w:val="20"/>
        </w:rPr>
      </w:pPr>
      <w:r w:rsidRPr="0034244B">
        <w:rPr>
          <w:bCs/>
          <w:sz w:val="20"/>
          <w:szCs w:val="20"/>
        </w:rPr>
        <w:t>2) решение Совета депутатов Сандогорского сельского поселения от 28.01.2011 г. №3 «О внесении изменений в решение Совета депутатов муниципального образования Сандогорского сельского поселения от 18 ноября 2011 года №45 «Об установлении земельного налога на территории Сандогорского сельского поселения»;</w:t>
      </w:r>
    </w:p>
    <w:p w:rsidR="0034244B" w:rsidRPr="0034244B" w:rsidRDefault="0034244B" w:rsidP="0034244B">
      <w:pPr>
        <w:jc w:val="both"/>
        <w:rPr>
          <w:bCs/>
          <w:sz w:val="20"/>
          <w:szCs w:val="20"/>
        </w:rPr>
      </w:pPr>
      <w:r w:rsidRPr="0034244B">
        <w:rPr>
          <w:bCs/>
          <w:sz w:val="20"/>
          <w:szCs w:val="20"/>
        </w:rPr>
        <w:t>3) решение Совета депутатов Сандогорского сельского поселения от 24.03.2011 №10 «О внесении изменений в решение Совета депутатов муниципального образования Сандогорского сельского поселения от 18 ноября 2011 года №45 «Об установлении земельного налога на территории Сандогорского сельского поселения» (в редакции решения Совета депутатов от 28 января 2011 № 3)»;</w:t>
      </w:r>
    </w:p>
    <w:p w:rsidR="0034244B" w:rsidRPr="0034244B" w:rsidRDefault="0034244B" w:rsidP="0034244B">
      <w:pPr>
        <w:jc w:val="both"/>
        <w:rPr>
          <w:bCs/>
          <w:sz w:val="20"/>
          <w:szCs w:val="20"/>
        </w:rPr>
      </w:pPr>
      <w:r w:rsidRPr="0034244B">
        <w:rPr>
          <w:bCs/>
          <w:sz w:val="20"/>
          <w:szCs w:val="20"/>
        </w:rPr>
        <w:t>4) решение Совета депутатов Сандогорского сельского поселения от 29.06.2011 №25 «О внесении изменений в решение Совета депутатов муниципального образования Сандогорского сельского поселения от 18 ноября 2011 года №45 «Об установлении земельного налога на территории Сандогорского сельского поселения» (в ред. решений Совета депутатов от 28.01.2011 № 3, от 24.03.2011 № 10)»;</w:t>
      </w:r>
    </w:p>
    <w:p w:rsidR="0034244B" w:rsidRPr="0034244B" w:rsidRDefault="0034244B" w:rsidP="0034244B">
      <w:pPr>
        <w:jc w:val="both"/>
        <w:rPr>
          <w:bCs/>
          <w:sz w:val="20"/>
          <w:szCs w:val="20"/>
        </w:rPr>
      </w:pPr>
      <w:r w:rsidRPr="0034244B">
        <w:rPr>
          <w:bCs/>
          <w:sz w:val="20"/>
          <w:szCs w:val="20"/>
        </w:rPr>
        <w:t>5) решение Совета депутатов Сандогорского сельского поселения от 30.09.2011 №39 «О внесении изменений в решение Совета депутатов муниципального образования Сандогорского сельского поселения от 18 ноября 2011 года №45 «Об установлении земельного налога на территории Сандогорского сельского поселения» (в ред. решений Совета депутатов от 28.01.2011 № 3, от 24.03.2011 № 10, от 29.06.2011 №25)»;</w:t>
      </w:r>
    </w:p>
    <w:p w:rsidR="0034244B" w:rsidRPr="0034244B" w:rsidRDefault="0034244B" w:rsidP="0034244B">
      <w:pPr>
        <w:jc w:val="both"/>
        <w:rPr>
          <w:bCs/>
          <w:sz w:val="20"/>
          <w:szCs w:val="20"/>
        </w:rPr>
      </w:pPr>
      <w:r w:rsidRPr="0034244B">
        <w:rPr>
          <w:bCs/>
          <w:sz w:val="20"/>
          <w:szCs w:val="20"/>
        </w:rPr>
        <w:t>6) решение Совета депутатов Сандогорского сельского поселения от 25.10.2011 №44 «О внесении изменений в решение Совета депутатов муниципального образования Сандогорского сельского поселения от 18 ноября 2011 года №45 «Об установлении земельного налога на территории Сандогорского сельского поселения» (в ред. решений Совета депутатов от 28.01.2011 № 3, от 24.03.2011 № 10, от 29.06.2011 №25, от 30.09.2011 №39)»;</w:t>
      </w:r>
    </w:p>
    <w:p w:rsidR="0034244B" w:rsidRPr="0034244B" w:rsidRDefault="0034244B" w:rsidP="0034244B">
      <w:pPr>
        <w:jc w:val="both"/>
        <w:rPr>
          <w:bCs/>
          <w:sz w:val="20"/>
          <w:szCs w:val="20"/>
        </w:rPr>
      </w:pPr>
      <w:r w:rsidRPr="0034244B">
        <w:rPr>
          <w:bCs/>
          <w:sz w:val="20"/>
          <w:szCs w:val="20"/>
        </w:rPr>
        <w:t>7) решение Совета депутатов Сандогорского сельского поселения от 12.10.2012 №24 «О внесении изменений в решение Совета депутатов муниципального образования Сандогорского сельского поселения от 18 ноября 2011 года №45 «Об установлении  земельного налога на территории Сандогорского  сельского поселения» (в ред. решений Совета депутатов от 28.01.2011 № 3, от 24.03.2011 № 10, от 29.06.2011 №25, от 30.09.2011 №39, от 25.10.2011 №44)»;</w:t>
      </w:r>
    </w:p>
    <w:p w:rsidR="0034244B" w:rsidRPr="0034244B" w:rsidRDefault="0034244B" w:rsidP="0034244B">
      <w:pPr>
        <w:jc w:val="both"/>
        <w:rPr>
          <w:bCs/>
          <w:sz w:val="20"/>
          <w:szCs w:val="20"/>
        </w:rPr>
      </w:pPr>
      <w:r w:rsidRPr="0034244B">
        <w:rPr>
          <w:bCs/>
          <w:sz w:val="20"/>
          <w:szCs w:val="20"/>
        </w:rPr>
        <w:t>8) решение Совета депутатов Сандогорского сельского поселения от 10.12.2012 №35 «О внесении изменений в решение Совета депутатов муниципального образования Сандогорского сельского поселения от 18 ноября 2011 года №45 «Об установлении  земельного налога на территории Сандогорского  сельского поселения» (в ред. решений Совета депутатов от 28.01.2011 № 3, от 24.03.2011 № 10, от 29.06.2011 №25, от 30.09.2011 №39, от 25.10.2011 №44, от 12.10.2012 №24)»;</w:t>
      </w:r>
    </w:p>
    <w:p w:rsidR="0034244B" w:rsidRPr="0034244B" w:rsidRDefault="0034244B" w:rsidP="0034244B">
      <w:pPr>
        <w:jc w:val="both"/>
        <w:rPr>
          <w:bCs/>
          <w:sz w:val="20"/>
          <w:szCs w:val="20"/>
        </w:rPr>
      </w:pPr>
      <w:r w:rsidRPr="0034244B">
        <w:rPr>
          <w:bCs/>
          <w:sz w:val="20"/>
          <w:szCs w:val="20"/>
        </w:rPr>
        <w:t>9) решение Совета депутатов Сандогорского сельского поселения от 30.06.2014 г. №15 «О внесении изменений в решение Совета депутатов муниципального образования Сандогорского сельского поселения от 18 ноября 2011 года №45 «Об установлении  земельного налога на территории Сандогорского  сельского поселения» (в ред. решений Совета депутатов от 28.01.2011 № 3, от 24.03.2011 № 10, от 29.06.2011 №25, от 30.09.2011 №39, от 25.10.2011 №44, от 12.10.2012 №24, от 10.12.2012 №35)»;</w:t>
      </w:r>
    </w:p>
    <w:p w:rsidR="0034244B" w:rsidRPr="0034244B" w:rsidRDefault="0034244B" w:rsidP="0034244B">
      <w:pPr>
        <w:jc w:val="both"/>
        <w:rPr>
          <w:bCs/>
          <w:sz w:val="20"/>
          <w:szCs w:val="20"/>
        </w:rPr>
      </w:pPr>
      <w:r w:rsidRPr="0034244B">
        <w:rPr>
          <w:bCs/>
          <w:sz w:val="20"/>
          <w:szCs w:val="20"/>
        </w:rPr>
        <w:t>10) решение Совета депутатов Сандогорского сельского поселения от 31.10.2016 г. №10 «О внесении изменений в решение Совета депутатов муниципального образования Сандогорского сельского поселения от 18 ноября 2011 года №45 «Об установлении  земельного налога на территории Сандогорского  сельского поселения» (в ред. решений Совета депутатов от 28.01.2011 № 3, от 24.03.2011 № 10, от 29.06.2011 №25, от 30.09.2011 №39, от 25.10.2011 №44, от 12.10.2012 №24, от 10.12.2012 №35, от 30.06.2014 г. №15)»;</w:t>
      </w:r>
    </w:p>
    <w:p w:rsidR="0034244B" w:rsidRPr="0034244B" w:rsidRDefault="0034244B" w:rsidP="0034244B">
      <w:pPr>
        <w:jc w:val="both"/>
        <w:rPr>
          <w:bCs/>
          <w:sz w:val="20"/>
          <w:szCs w:val="20"/>
        </w:rPr>
      </w:pPr>
      <w:r w:rsidRPr="0034244B">
        <w:rPr>
          <w:bCs/>
          <w:sz w:val="20"/>
          <w:szCs w:val="20"/>
        </w:rPr>
        <w:t>11) решение Совета депутатов Сандогорского сельского поселения от 28.11.2019 г. №172 «О внесении изменений в решение Совета депутатов муниципального образования Сандогорского сельского поселения от 18 ноября 2011 года №45 «Об установлении  земельного налога на территории Сандогорского  сельского поселения» (в ред. решений Совета депутатов от 28.01.2011 № 3, от 24.03.2011 № 10, от 29.06.2011 №25, от 30.09.2011 №39, от 25.10.2011 №44, от 12.10.2012 №24, от 10.12.2012 №35, от 30.06.2014 г. №15, от 31.10.2016 г. №10)».</w:t>
      </w:r>
    </w:p>
    <w:p w:rsidR="0034244B" w:rsidRPr="0034244B" w:rsidRDefault="0034244B" w:rsidP="0034244B">
      <w:pPr>
        <w:jc w:val="both"/>
        <w:rPr>
          <w:bCs/>
          <w:sz w:val="20"/>
          <w:szCs w:val="20"/>
        </w:rPr>
      </w:pPr>
      <w:r w:rsidRPr="0034244B">
        <w:rPr>
          <w:bCs/>
          <w:sz w:val="20"/>
          <w:szCs w:val="20"/>
        </w:rPr>
        <w:t xml:space="preserve">5. Настоящее решение распространяет свое действие на правоотношения, возникшие с 1 января 2021 года. </w:t>
      </w:r>
    </w:p>
    <w:p w:rsidR="0034244B" w:rsidRPr="0034244B" w:rsidRDefault="0034244B" w:rsidP="0034244B">
      <w:pPr>
        <w:jc w:val="both"/>
        <w:rPr>
          <w:bCs/>
          <w:sz w:val="20"/>
          <w:szCs w:val="20"/>
        </w:rPr>
      </w:pPr>
      <w:r w:rsidRPr="0034244B">
        <w:rPr>
          <w:bCs/>
          <w:sz w:val="20"/>
          <w:szCs w:val="20"/>
        </w:rPr>
        <w:t>6. Настоящее решение опубликовать в информационном бюллетене Сандогорского сельского поселения «Депутатский вестник».</w:t>
      </w:r>
    </w:p>
    <w:p w:rsidR="0034244B" w:rsidRPr="0034244B" w:rsidRDefault="0034244B" w:rsidP="0034244B">
      <w:pPr>
        <w:jc w:val="both"/>
        <w:rPr>
          <w:bCs/>
          <w:sz w:val="20"/>
          <w:szCs w:val="20"/>
        </w:rPr>
      </w:pPr>
      <w:r w:rsidRPr="0034244B">
        <w:rPr>
          <w:bCs/>
          <w:sz w:val="20"/>
          <w:szCs w:val="20"/>
        </w:rPr>
        <w:t>7. Настоящее решение вступает в силу с момента опубликования в информационном бюллетене Сандогорского сельского поселения «Депутатский вестник».</w:t>
      </w:r>
    </w:p>
    <w:p w:rsidR="0034244B" w:rsidRPr="0034244B" w:rsidRDefault="0034244B" w:rsidP="0034244B">
      <w:pPr>
        <w:jc w:val="both"/>
        <w:rPr>
          <w:bCs/>
          <w:sz w:val="20"/>
          <w:szCs w:val="20"/>
        </w:rPr>
      </w:pPr>
    </w:p>
    <w:p w:rsidR="0034244B" w:rsidRPr="0034244B" w:rsidRDefault="0034244B" w:rsidP="0034244B">
      <w:pPr>
        <w:jc w:val="both"/>
        <w:rPr>
          <w:bCs/>
          <w:sz w:val="20"/>
          <w:szCs w:val="20"/>
        </w:rPr>
      </w:pPr>
      <w:r w:rsidRPr="0034244B">
        <w:rPr>
          <w:bCs/>
          <w:sz w:val="20"/>
          <w:szCs w:val="20"/>
        </w:rPr>
        <w:t xml:space="preserve">Заместитель председателя Совета депутатов                                 </w:t>
      </w:r>
      <w:proofErr w:type="spellStart"/>
      <w:r w:rsidRPr="0034244B">
        <w:rPr>
          <w:bCs/>
          <w:sz w:val="20"/>
          <w:szCs w:val="20"/>
        </w:rPr>
        <w:t>А.П.Бакалкин</w:t>
      </w:r>
      <w:proofErr w:type="spellEnd"/>
    </w:p>
    <w:p w:rsidR="0034244B" w:rsidRPr="0034244B" w:rsidRDefault="0034244B" w:rsidP="0034244B">
      <w:pPr>
        <w:jc w:val="both"/>
        <w:rPr>
          <w:bCs/>
          <w:sz w:val="20"/>
          <w:szCs w:val="20"/>
        </w:rPr>
      </w:pPr>
      <w:r w:rsidRPr="0034244B">
        <w:rPr>
          <w:bCs/>
          <w:sz w:val="20"/>
          <w:szCs w:val="20"/>
        </w:rPr>
        <w:t>Сандогорского сельского поселения</w:t>
      </w:r>
    </w:p>
    <w:p w:rsidR="0034244B" w:rsidRPr="0034244B" w:rsidRDefault="0034244B" w:rsidP="0034244B">
      <w:pPr>
        <w:jc w:val="both"/>
        <w:rPr>
          <w:bCs/>
          <w:sz w:val="20"/>
          <w:szCs w:val="20"/>
        </w:rPr>
      </w:pPr>
      <w:r w:rsidRPr="0034244B">
        <w:rPr>
          <w:bCs/>
          <w:sz w:val="20"/>
          <w:szCs w:val="20"/>
        </w:rPr>
        <w:lastRenderedPageBreak/>
        <w:t xml:space="preserve">Костромского муниципального района </w:t>
      </w:r>
    </w:p>
    <w:p w:rsidR="0034244B" w:rsidRPr="0034244B" w:rsidRDefault="0034244B" w:rsidP="0034244B">
      <w:pPr>
        <w:jc w:val="both"/>
        <w:rPr>
          <w:bCs/>
          <w:sz w:val="20"/>
          <w:szCs w:val="20"/>
        </w:rPr>
      </w:pPr>
      <w:r w:rsidRPr="0034244B">
        <w:rPr>
          <w:bCs/>
          <w:sz w:val="20"/>
          <w:szCs w:val="20"/>
        </w:rPr>
        <w:t xml:space="preserve">Костромской области                                                                                </w:t>
      </w:r>
    </w:p>
    <w:p w:rsidR="0034244B" w:rsidRDefault="0034244B" w:rsidP="0034244B">
      <w:pPr>
        <w:jc w:val="center"/>
        <w:rPr>
          <w:bCs/>
          <w:sz w:val="20"/>
          <w:szCs w:val="20"/>
        </w:rPr>
      </w:pPr>
    </w:p>
    <w:p w:rsidR="0034244B" w:rsidRPr="0034244B" w:rsidRDefault="0034244B" w:rsidP="0034244B">
      <w:pPr>
        <w:jc w:val="center"/>
        <w:rPr>
          <w:bCs/>
          <w:sz w:val="20"/>
          <w:szCs w:val="20"/>
        </w:rPr>
      </w:pPr>
      <w:r>
        <w:rPr>
          <w:bCs/>
          <w:sz w:val="20"/>
          <w:szCs w:val="20"/>
        </w:rPr>
        <w:t>*****</w:t>
      </w:r>
    </w:p>
    <w:p w:rsidR="0034244B" w:rsidRPr="0034244B" w:rsidRDefault="0034244B" w:rsidP="0034244B">
      <w:pPr>
        <w:jc w:val="center"/>
        <w:rPr>
          <w:sz w:val="20"/>
          <w:szCs w:val="20"/>
        </w:rPr>
      </w:pPr>
      <w:r w:rsidRPr="0034244B">
        <w:rPr>
          <w:sz w:val="20"/>
          <w:szCs w:val="20"/>
        </w:rPr>
        <w:t>СОВЕТ ДЕПУТАТОВ САНДОГОРСКОГО СЕЛЬСКОГО ПОСЕЛЕНИЯ</w:t>
      </w:r>
    </w:p>
    <w:p w:rsidR="0034244B" w:rsidRPr="0034244B" w:rsidRDefault="0034244B" w:rsidP="0034244B">
      <w:pPr>
        <w:jc w:val="center"/>
        <w:rPr>
          <w:sz w:val="20"/>
          <w:szCs w:val="20"/>
        </w:rPr>
      </w:pPr>
      <w:r w:rsidRPr="0034244B">
        <w:rPr>
          <w:sz w:val="20"/>
          <w:szCs w:val="20"/>
        </w:rPr>
        <w:t>КОСТРОМСКОГО МУНИЦИПАЛЬНОГО РАЙОНА</w:t>
      </w:r>
      <w:r>
        <w:rPr>
          <w:sz w:val="20"/>
          <w:szCs w:val="20"/>
        </w:rPr>
        <w:t xml:space="preserve"> </w:t>
      </w:r>
      <w:r w:rsidRPr="0034244B">
        <w:rPr>
          <w:sz w:val="20"/>
          <w:szCs w:val="20"/>
        </w:rPr>
        <w:t>КОСТРОМСКОЙ ОБЛАСТИ</w:t>
      </w:r>
    </w:p>
    <w:p w:rsidR="0034244B" w:rsidRPr="0034244B" w:rsidRDefault="0034244B" w:rsidP="0034244B">
      <w:pPr>
        <w:jc w:val="center"/>
        <w:rPr>
          <w:sz w:val="20"/>
          <w:szCs w:val="20"/>
        </w:rPr>
      </w:pPr>
      <w:r w:rsidRPr="0034244B">
        <w:rPr>
          <w:sz w:val="20"/>
          <w:szCs w:val="20"/>
        </w:rPr>
        <w:t>третий созыв</w:t>
      </w:r>
    </w:p>
    <w:p w:rsidR="0034244B" w:rsidRPr="0034244B" w:rsidRDefault="0034244B" w:rsidP="0034244B">
      <w:pPr>
        <w:jc w:val="center"/>
        <w:rPr>
          <w:b/>
          <w:sz w:val="20"/>
          <w:szCs w:val="20"/>
        </w:rPr>
      </w:pPr>
      <w:r w:rsidRPr="0034244B">
        <w:rPr>
          <w:b/>
          <w:sz w:val="20"/>
          <w:szCs w:val="20"/>
        </w:rPr>
        <w:t>Р Е Ш Е Н И Е</w:t>
      </w:r>
    </w:p>
    <w:p w:rsidR="0034244B" w:rsidRPr="0034244B" w:rsidRDefault="0034244B" w:rsidP="0034244B">
      <w:pPr>
        <w:jc w:val="center"/>
        <w:rPr>
          <w:b/>
          <w:sz w:val="20"/>
          <w:szCs w:val="20"/>
          <w:u w:val="single"/>
        </w:rPr>
      </w:pPr>
    </w:p>
    <w:p w:rsidR="0034244B" w:rsidRPr="0034244B" w:rsidRDefault="0034244B" w:rsidP="0034244B">
      <w:pPr>
        <w:jc w:val="center"/>
        <w:rPr>
          <w:sz w:val="20"/>
          <w:szCs w:val="20"/>
        </w:rPr>
      </w:pPr>
      <w:r w:rsidRPr="0034244B">
        <w:rPr>
          <w:sz w:val="20"/>
          <w:szCs w:val="20"/>
        </w:rPr>
        <w:t xml:space="preserve">от 29 января 2021 </w:t>
      </w:r>
      <w:proofErr w:type="gramStart"/>
      <w:r w:rsidRPr="0034244B">
        <w:rPr>
          <w:sz w:val="20"/>
          <w:szCs w:val="20"/>
        </w:rPr>
        <w:t>года  №</w:t>
      </w:r>
      <w:proofErr w:type="gramEnd"/>
      <w:r w:rsidRPr="0034244B">
        <w:rPr>
          <w:sz w:val="20"/>
          <w:szCs w:val="20"/>
        </w:rPr>
        <w:t xml:space="preserve"> 226                                                               </w:t>
      </w:r>
      <w:proofErr w:type="spellStart"/>
      <w:r w:rsidRPr="0034244B">
        <w:rPr>
          <w:sz w:val="20"/>
          <w:szCs w:val="20"/>
        </w:rPr>
        <w:t>с.Сандогора</w:t>
      </w:r>
      <w:proofErr w:type="spellEnd"/>
    </w:p>
    <w:p w:rsidR="0034244B" w:rsidRPr="0034244B" w:rsidRDefault="0034244B" w:rsidP="0034244B">
      <w:pPr>
        <w:jc w:val="both"/>
        <w:rPr>
          <w:b/>
          <w:i/>
          <w:sz w:val="20"/>
          <w:szCs w:val="20"/>
        </w:rPr>
      </w:pPr>
    </w:p>
    <w:p w:rsidR="0034244B" w:rsidRDefault="0034244B" w:rsidP="0034244B">
      <w:pPr>
        <w:jc w:val="both"/>
        <w:rPr>
          <w:sz w:val="20"/>
          <w:szCs w:val="20"/>
        </w:rPr>
      </w:pPr>
      <w:bookmarkStart w:id="1" w:name="_Hlk63808238"/>
      <w:r w:rsidRPr="0034244B">
        <w:rPr>
          <w:sz w:val="20"/>
          <w:szCs w:val="20"/>
        </w:rPr>
        <w:t>О внесении изменений и дополнений в</w:t>
      </w:r>
      <w:r>
        <w:rPr>
          <w:sz w:val="20"/>
          <w:szCs w:val="20"/>
        </w:rPr>
        <w:t xml:space="preserve"> </w:t>
      </w:r>
      <w:r w:rsidRPr="0034244B">
        <w:rPr>
          <w:sz w:val="20"/>
          <w:szCs w:val="20"/>
        </w:rPr>
        <w:t>решение Совета депутатов</w:t>
      </w:r>
    </w:p>
    <w:p w:rsidR="0034244B" w:rsidRPr="0034244B" w:rsidRDefault="0034244B" w:rsidP="0034244B">
      <w:pPr>
        <w:jc w:val="both"/>
        <w:rPr>
          <w:sz w:val="20"/>
          <w:szCs w:val="20"/>
        </w:rPr>
      </w:pPr>
      <w:r w:rsidRPr="0034244B">
        <w:rPr>
          <w:sz w:val="20"/>
          <w:szCs w:val="20"/>
        </w:rPr>
        <w:t>от 30.12.2020 г. № 221 «Об утверждении бюджета Сандогорского</w:t>
      </w:r>
    </w:p>
    <w:p w:rsidR="0034244B" w:rsidRPr="0034244B" w:rsidRDefault="0034244B" w:rsidP="0034244B">
      <w:pPr>
        <w:jc w:val="both"/>
        <w:rPr>
          <w:sz w:val="20"/>
          <w:szCs w:val="20"/>
        </w:rPr>
      </w:pPr>
      <w:r w:rsidRPr="0034244B">
        <w:rPr>
          <w:sz w:val="20"/>
          <w:szCs w:val="20"/>
        </w:rPr>
        <w:t>сельского поселения на 2021 год и на плановый период 2022 и 2023 годов»</w:t>
      </w:r>
    </w:p>
    <w:bookmarkEnd w:id="1"/>
    <w:p w:rsidR="0034244B" w:rsidRPr="0034244B" w:rsidRDefault="0034244B" w:rsidP="0034244B">
      <w:pPr>
        <w:jc w:val="both"/>
        <w:rPr>
          <w:sz w:val="20"/>
          <w:szCs w:val="20"/>
        </w:rPr>
      </w:pPr>
    </w:p>
    <w:p w:rsidR="0034244B" w:rsidRPr="0034244B" w:rsidRDefault="0034244B" w:rsidP="0034244B">
      <w:pPr>
        <w:jc w:val="both"/>
        <w:rPr>
          <w:sz w:val="20"/>
          <w:szCs w:val="20"/>
        </w:rPr>
      </w:pPr>
      <w:r>
        <w:rPr>
          <w:sz w:val="20"/>
          <w:szCs w:val="20"/>
        </w:rPr>
        <w:tab/>
      </w:r>
      <w:r w:rsidRPr="0034244B">
        <w:rPr>
          <w:sz w:val="20"/>
          <w:szCs w:val="20"/>
        </w:rPr>
        <w:t>Рассмотрев бюджет Сандогорского сельского поселения на 2021 год и на плановый период 2022 и 2023 годов, Совет депутатов муниципального образования Сандогорское сельское поселение</w:t>
      </w:r>
    </w:p>
    <w:p w:rsidR="0034244B" w:rsidRPr="0034244B" w:rsidRDefault="0034244B" w:rsidP="0034244B">
      <w:pPr>
        <w:jc w:val="both"/>
        <w:rPr>
          <w:sz w:val="20"/>
          <w:szCs w:val="20"/>
        </w:rPr>
      </w:pPr>
      <w:r w:rsidRPr="0034244B">
        <w:rPr>
          <w:sz w:val="20"/>
          <w:szCs w:val="20"/>
        </w:rPr>
        <w:t xml:space="preserve">РЕШИЛ: </w:t>
      </w:r>
    </w:p>
    <w:p w:rsidR="0034244B" w:rsidRPr="0034244B" w:rsidRDefault="0034244B" w:rsidP="0034244B">
      <w:pPr>
        <w:jc w:val="both"/>
        <w:rPr>
          <w:sz w:val="20"/>
          <w:szCs w:val="20"/>
        </w:rPr>
      </w:pPr>
      <w:r w:rsidRPr="0034244B">
        <w:rPr>
          <w:sz w:val="20"/>
          <w:szCs w:val="20"/>
        </w:rPr>
        <w:tab/>
        <w:t>1. Внести в Решение Совета депутатов Сандогорского сельского поселения Костромского муниципального района Костромской области от 30.12.2020 года №221 «Об утверждении бюджета Сандогорского сельского поселения на 2021 год и на плановый период 2022 и 2023 годов») следующие изменения:</w:t>
      </w:r>
    </w:p>
    <w:p w:rsidR="0034244B" w:rsidRPr="0034244B" w:rsidRDefault="0034244B" w:rsidP="0034244B">
      <w:pPr>
        <w:numPr>
          <w:ilvl w:val="1"/>
          <w:numId w:val="38"/>
        </w:numPr>
        <w:jc w:val="both"/>
        <w:rPr>
          <w:sz w:val="20"/>
          <w:szCs w:val="20"/>
        </w:rPr>
      </w:pPr>
      <w:r w:rsidRPr="0034244B">
        <w:rPr>
          <w:sz w:val="20"/>
          <w:szCs w:val="20"/>
        </w:rPr>
        <w:t>Увеличить доходную часть бюджета на 2021 год в сумме 372 177,00 рублей, в том числе по налоговым доходам 210 000,00 рублей, безвозмездным поступлениям на 162 177,00 рублей и утвердить в сумме 11 234194,00 рублей;</w:t>
      </w:r>
    </w:p>
    <w:p w:rsidR="0034244B" w:rsidRPr="0034244B" w:rsidRDefault="0034244B" w:rsidP="0034244B">
      <w:pPr>
        <w:numPr>
          <w:ilvl w:val="1"/>
          <w:numId w:val="39"/>
        </w:numPr>
        <w:jc w:val="both"/>
        <w:rPr>
          <w:sz w:val="20"/>
          <w:szCs w:val="20"/>
        </w:rPr>
      </w:pPr>
      <w:r w:rsidRPr="0034244B">
        <w:rPr>
          <w:sz w:val="20"/>
          <w:szCs w:val="20"/>
        </w:rPr>
        <w:t>Увеличить расходную часть бюджета на 2021 год в сумме 377637,00 рублей и утвердить в сумме 11 451 685,00 рублей;</w:t>
      </w:r>
    </w:p>
    <w:p w:rsidR="0034244B" w:rsidRPr="0034244B" w:rsidRDefault="0034244B" w:rsidP="0034244B">
      <w:pPr>
        <w:numPr>
          <w:ilvl w:val="1"/>
          <w:numId w:val="39"/>
        </w:numPr>
        <w:jc w:val="both"/>
        <w:rPr>
          <w:sz w:val="20"/>
          <w:szCs w:val="20"/>
        </w:rPr>
      </w:pPr>
      <w:r w:rsidRPr="0034244B">
        <w:rPr>
          <w:sz w:val="20"/>
          <w:szCs w:val="20"/>
        </w:rPr>
        <w:t>Уменьшить доходную часть бюджета на плановый 2022 год на 135000,00 рублей и утвердить в сумме 4 089 183,00 рублей;</w:t>
      </w:r>
    </w:p>
    <w:p w:rsidR="0034244B" w:rsidRPr="0034244B" w:rsidRDefault="0034244B" w:rsidP="0034244B">
      <w:pPr>
        <w:numPr>
          <w:ilvl w:val="1"/>
          <w:numId w:val="39"/>
        </w:numPr>
        <w:jc w:val="both"/>
        <w:rPr>
          <w:sz w:val="20"/>
          <w:szCs w:val="20"/>
        </w:rPr>
      </w:pPr>
      <w:r w:rsidRPr="0034244B">
        <w:rPr>
          <w:sz w:val="20"/>
          <w:szCs w:val="20"/>
        </w:rPr>
        <w:t>Уменьшить доходную часть бюджета на плановый 2023 год в сумме 166 000,00 рублей и утвердить в сумме 4 180 232,00 рублей.</w:t>
      </w:r>
    </w:p>
    <w:p w:rsidR="0034244B" w:rsidRPr="0034244B" w:rsidRDefault="0034244B" w:rsidP="0034244B">
      <w:pPr>
        <w:jc w:val="both"/>
        <w:rPr>
          <w:b/>
          <w:sz w:val="20"/>
          <w:szCs w:val="20"/>
        </w:rPr>
      </w:pPr>
      <w:r w:rsidRPr="0034244B">
        <w:rPr>
          <w:sz w:val="20"/>
          <w:szCs w:val="20"/>
        </w:rPr>
        <w:t xml:space="preserve">2. Решения изложить в следующей редакции:            </w:t>
      </w:r>
    </w:p>
    <w:p w:rsidR="0034244B" w:rsidRPr="0034244B" w:rsidRDefault="0034244B" w:rsidP="0034244B">
      <w:pPr>
        <w:jc w:val="both"/>
        <w:rPr>
          <w:sz w:val="20"/>
          <w:szCs w:val="20"/>
        </w:rPr>
      </w:pPr>
      <w:r w:rsidRPr="0034244B">
        <w:rPr>
          <w:sz w:val="20"/>
          <w:szCs w:val="20"/>
        </w:rPr>
        <w:t>2.1. Утвердить бюджет Сандогорского сельского поселения на 2021 год по доходам 11 234 194,00 рублей, в том числе объем налоговых и неналоговых доходов в сумме 2 419 625,00 рублей, объем безвозмездных поступлений от других бюджетов бюджетной системы Российской Федерации в сумме 8 814 569,00 рублей и расходов в сумме 11 451 685,00 рублей, размер дефицита бюджета поселения на 2021 год в сумме 217 491,00 рублей;</w:t>
      </w:r>
    </w:p>
    <w:p w:rsidR="0034244B" w:rsidRPr="0034244B" w:rsidRDefault="0034244B" w:rsidP="0034244B">
      <w:pPr>
        <w:jc w:val="both"/>
        <w:rPr>
          <w:sz w:val="20"/>
          <w:szCs w:val="20"/>
        </w:rPr>
      </w:pPr>
      <w:r w:rsidRPr="0034244B">
        <w:rPr>
          <w:sz w:val="20"/>
          <w:szCs w:val="20"/>
        </w:rPr>
        <w:t>2.2. Утвердить бюджет Сандогорского сельского поселения на плановый 2022 год по доходам 4 089 183,00 рублей, в том числе объем налоговых и неналоговых доходов в сумме 2 797 659,00 рублей, объем безвозмездных поступлений от других бюджетов бюджетной системы Российской Федерации в сумме 1 291 524,00 рублей и расходов в сумме 4 331 248,00 рублей, размер дефицита бюджета поселения на 2022 год в сумме 242 065,00 рублей;</w:t>
      </w:r>
    </w:p>
    <w:p w:rsidR="0034244B" w:rsidRPr="0034244B" w:rsidRDefault="0034244B" w:rsidP="0034244B">
      <w:pPr>
        <w:jc w:val="both"/>
        <w:rPr>
          <w:sz w:val="20"/>
          <w:szCs w:val="20"/>
        </w:rPr>
      </w:pPr>
      <w:r w:rsidRPr="0034244B">
        <w:rPr>
          <w:sz w:val="20"/>
          <w:szCs w:val="20"/>
        </w:rPr>
        <w:t>2.3. Утвердить бюджет Сандогорского сельского поселения на плановый 2023 год по доходам 4 180 232,00 рублей, в том числе объем налоговых и неналоговых доходов в сумме 2 858 459,00 рублей, объем безвозмездных поступлений от других бюджетов бюджетной системы Российской Федерации в сумме 1 321 773,00 рублей и расходов в сумме 4 447 497,00 рублей, размер дефицита бюджета поселения на 2023 год в сумме 267 265,00 рублей</w:t>
      </w:r>
    </w:p>
    <w:p w:rsidR="0034244B" w:rsidRPr="0034244B" w:rsidRDefault="0034244B" w:rsidP="0034244B">
      <w:pPr>
        <w:jc w:val="both"/>
        <w:rPr>
          <w:sz w:val="20"/>
          <w:szCs w:val="20"/>
        </w:rPr>
      </w:pPr>
      <w:r w:rsidRPr="0034244B">
        <w:rPr>
          <w:sz w:val="20"/>
          <w:szCs w:val="20"/>
        </w:rPr>
        <w:tab/>
        <w:t xml:space="preserve">3. Приложение №2 «Объем поступлений доходов в бюджет Сандогорского сельского поселения на 2021 год», Приложение №3 «Объем поступлений доходов в бюджет Сандогорского сельского поселения на плановый период 2022 и 2023 годов», Приложение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2021 год», Приложение №6  «Источники финансирования дефицита бюджета Сандогорского сельского поселения на 2021 год», Приложение №7 «Источники финансирования дефицита бюджета  Сандогорского сельского поселения на плановый период 2022 и 2023 годов» изложить в новой редакции. </w:t>
      </w:r>
    </w:p>
    <w:p w:rsidR="0034244B" w:rsidRPr="0034244B" w:rsidRDefault="0034244B" w:rsidP="0034244B">
      <w:pPr>
        <w:jc w:val="both"/>
        <w:rPr>
          <w:sz w:val="20"/>
          <w:szCs w:val="20"/>
        </w:rPr>
      </w:pPr>
      <w:r w:rsidRPr="0034244B">
        <w:rPr>
          <w:sz w:val="20"/>
          <w:szCs w:val="20"/>
        </w:rPr>
        <w:t>4. Данное решение вступает в силу с момента опубликования в информационном бюллетене «Депутатский вестник».</w:t>
      </w:r>
    </w:p>
    <w:p w:rsidR="0034244B" w:rsidRPr="0034244B" w:rsidRDefault="0034244B" w:rsidP="0034244B">
      <w:pPr>
        <w:jc w:val="both"/>
        <w:rPr>
          <w:sz w:val="20"/>
          <w:szCs w:val="20"/>
        </w:rPr>
      </w:pPr>
    </w:p>
    <w:p w:rsidR="0034244B" w:rsidRPr="0034244B" w:rsidRDefault="0034244B" w:rsidP="0034244B">
      <w:pPr>
        <w:jc w:val="both"/>
        <w:rPr>
          <w:sz w:val="20"/>
          <w:szCs w:val="20"/>
        </w:rPr>
      </w:pPr>
      <w:r w:rsidRPr="0034244B">
        <w:rPr>
          <w:sz w:val="20"/>
          <w:szCs w:val="20"/>
        </w:rPr>
        <w:t xml:space="preserve">Заместитель председателя Совета депутатов                                    </w:t>
      </w:r>
      <w:proofErr w:type="spellStart"/>
      <w:r w:rsidRPr="0034244B">
        <w:rPr>
          <w:sz w:val="20"/>
          <w:szCs w:val="20"/>
        </w:rPr>
        <w:t>А.П.Бакалкин</w:t>
      </w:r>
      <w:proofErr w:type="spellEnd"/>
    </w:p>
    <w:p w:rsidR="0034244B" w:rsidRPr="0034244B" w:rsidRDefault="0034244B" w:rsidP="0034244B">
      <w:pPr>
        <w:jc w:val="both"/>
        <w:rPr>
          <w:sz w:val="20"/>
          <w:szCs w:val="20"/>
        </w:rPr>
      </w:pPr>
      <w:r w:rsidRPr="0034244B">
        <w:rPr>
          <w:sz w:val="20"/>
          <w:szCs w:val="20"/>
        </w:rPr>
        <w:t>муниципального образования</w:t>
      </w:r>
    </w:p>
    <w:p w:rsidR="0034244B" w:rsidRPr="0034244B" w:rsidRDefault="0034244B" w:rsidP="0034244B">
      <w:pPr>
        <w:jc w:val="both"/>
        <w:rPr>
          <w:sz w:val="20"/>
          <w:szCs w:val="20"/>
        </w:rPr>
      </w:pPr>
      <w:r w:rsidRPr="0034244B">
        <w:rPr>
          <w:sz w:val="20"/>
          <w:szCs w:val="20"/>
        </w:rPr>
        <w:t>Сандогорское сельское поселение</w:t>
      </w:r>
    </w:p>
    <w:p w:rsidR="0034244B" w:rsidRPr="0034244B" w:rsidRDefault="0034244B" w:rsidP="0034244B">
      <w:pPr>
        <w:jc w:val="both"/>
        <w:rPr>
          <w:sz w:val="20"/>
          <w:szCs w:val="20"/>
        </w:rPr>
      </w:pPr>
    </w:p>
    <w:tbl>
      <w:tblPr>
        <w:tblW w:w="9654" w:type="dxa"/>
        <w:tblInd w:w="93" w:type="dxa"/>
        <w:tblLook w:val="0000" w:firstRow="0" w:lastRow="0" w:firstColumn="0" w:lastColumn="0" w:noHBand="0" w:noVBand="0"/>
      </w:tblPr>
      <w:tblGrid>
        <w:gridCol w:w="1858"/>
        <w:gridCol w:w="6379"/>
        <w:gridCol w:w="1417"/>
      </w:tblGrid>
      <w:tr w:rsidR="0034244B" w:rsidRPr="0034244B" w:rsidTr="000E1EC4">
        <w:trPr>
          <w:trHeight w:val="255"/>
        </w:trPr>
        <w:tc>
          <w:tcPr>
            <w:tcW w:w="9654" w:type="dxa"/>
            <w:gridSpan w:val="3"/>
            <w:tcBorders>
              <w:top w:val="nil"/>
              <w:left w:val="nil"/>
              <w:bottom w:val="nil"/>
              <w:right w:val="nil"/>
            </w:tcBorders>
            <w:shd w:val="clear" w:color="auto" w:fill="auto"/>
            <w:noWrap/>
            <w:vAlign w:val="bottom"/>
          </w:tcPr>
          <w:p w:rsidR="0034244B" w:rsidRPr="0034244B" w:rsidRDefault="0034244B" w:rsidP="0034244B">
            <w:pPr>
              <w:jc w:val="both"/>
              <w:rPr>
                <w:sz w:val="20"/>
                <w:szCs w:val="20"/>
              </w:rPr>
            </w:pPr>
            <w:r w:rsidRPr="0034244B">
              <w:rPr>
                <w:sz w:val="20"/>
                <w:szCs w:val="20"/>
              </w:rPr>
              <w:t>Приложение №2</w:t>
            </w:r>
          </w:p>
          <w:p w:rsidR="0034244B" w:rsidRPr="0034244B" w:rsidRDefault="0034244B" w:rsidP="0034244B">
            <w:pPr>
              <w:jc w:val="both"/>
              <w:rPr>
                <w:sz w:val="20"/>
                <w:szCs w:val="20"/>
              </w:rPr>
            </w:pPr>
            <w:r w:rsidRPr="0034244B">
              <w:rPr>
                <w:sz w:val="20"/>
                <w:szCs w:val="20"/>
              </w:rPr>
              <w:t>к Решению Совета депутатов</w:t>
            </w:r>
          </w:p>
          <w:p w:rsidR="0034244B" w:rsidRPr="0034244B" w:rsidRDefault="0034244B" w:rsidP="0034244B">
            <w:pPr>
              <w:jc w:val="both"/>
              <w:rPr>
                <w:sz w:val="20"/>
                <w:szCs w:val="20"/>
              </w:rPr>
            </w:pPr>
            <w:r w:rsidRPr="0034244B">
              <w:rPr>
                <w:sz w:val="20"/>
                <w:szCs w:val="20"/>
              </w:rPr>
              <w:t xml:space="preserve">от 29.01.2021 г. №226 </w:t>
            </w:r>
          </w:p>
        </w:tc>
      </w:tr>
      <w:tr w:rsidR="0034244B" w:rsidRPr="0034244B" w:rsidTr="00BE075B">
        <w:trPr>
          <w:trHeight w:val="495"/>
        </w:trPr>
        <w:tc>
          <w:tcPr>
            <w:tcW w:w="9654" w:type="dxa"/>
            <w:gridSpan w:val="3"/>
            <w:tcBorders>
              <w:top w:val="nil"/>
              <w:left w:val="nil"/>
              <w:bottom w:val="nil"/>
              <w:right w:val="nil"/>
            </w:tcBorders>
            <w:shd w:val="clear" w:color="auto" w:fill="auto"/>
            <w:vAlign w:val="bottom"/>
          </w:tcPr>
          <w:p w:rsidR="0034244B" w:rsidRPr="0034244B" w:rsidRDefault="0034244B" w:rsidP="0034244B">
            <w:pPr>
              <w:jc w:val="both"/>
              <w:rPr>
                <w:sz w:val="20"/>
                <w:szCs w:val="20"/>
              </w:rPr>
            </w:pPr>
          </w:p>
          <w:p w:rsidR="0034244B" w:rsidRPr="0034244B" w:rsidRDefault="0034244B" w:rsidP="0034244B">
            <w:pPr>
              <w:jc w:val="center"/>
              <w:rPr>
                <w:sz w:val="20"/>
                <w:szCs w:val="20"/>
              </w:rPr>
            </w:pPr>
            <w:r w:rsidRPr="0034244B">
              <w:rPr>
                <w:sz w:val="20"/>
                <w:szCs w:val="20"/>
              </w:rPr>
              <w:t>Объем поступлений доходов в бюджет</w:t>
            </w:r>
            <w:r>
              <w:rPr>
                <w:sz w:val="20"/>
                <w:szCs w:val="20"/>
              </w:rPr>
              <w:t xml:space="preserve"> </w:t>
            </w:r>
            <w:r w:rsidRPr="0034244B">
              <w:rPr>
                <w:sz w:val="20"/>
                <w:szCs w:val="20"/>
              </w:rPr>
              <w:t>Сандогорского сельского поселения на 2021 год</w:t>
            </w:r>
          </w:p>
        </w:tc>
      </w:tr>
      <w:tr w:rsidR="0034244B" w:rsidRPr="0034244B" w:rsidTr="0034244B">
        <w:trPr>
          <w:trHeight w:val="255"/>
        </w:trPr>
        <w:tc>
          <w:tcPr>
            <w:tcW w:w="1858" w:type="dxa"/>
            <w:tcBorders>
              <w:top w:val="nil"/>
              <w:left w:val="nil"/>
              <w:bottom w:val="nil"/>
              <w:right w:val="nil"/>
            </w:tcBorders>
            <w:shd w:val="clear" w:color="auto" w:fill="auto"/>
            <w:noWrap/>
            <w:vAlign w:val="bottom"/>
          </w:tcPr>
          <w:p w:rsidR="0034244B" w:rsidRPr="0034244B" w:rsidRDefault="0034244B" w:rsidP="0034244B">
            <w:pPr>
              <w:jc w:val="both"/>
              <w:rPr>
                <w:sz w:val="20"/>
                <w:szCs w:val="20"/>
              </w:rPr>
            </w:pPr>
          </w:p>
        </w:tc>
        <w:tc>
          <w:tcPr>
            <w:tcW w:w="6379" w:type="dxa"/>
            <w:tcBorders>
              <w:top w:val="nil"/>
              <w:left w:val="nil"/>
              <w:bottom w:val="nil"/>
              <w:right w:val="nil"/>
            </w:tcBorders>
            <w:shd w:val="clear" w:color="auto" w:fill="auto"/>
            <w:noWrap/>
            <w:vAlign w:val="bottom"/>
          </w:tcPr>
          <w:p w:rsidR="0034244B" w:rsidRPr="0034244B" w:rsidRDefault="0034244B" w:rsidP="0034244B">
            <w:pPr>
              <w:jc w:val="both"/>
              <w:rPr>
                <w:sz w:val="20"/>
                <w:szCs w:val="20"/>
              </w:rPr>
            </w:pPr>
          </w:p>
        </w:tc>
        <w:tc>
          <w:tcPr>
            <w:tcW w:w="1417" w:type="dxa"/>
            <w:tcBorders>
              <w:top w:val="nil"/>
              <w:left w:val="nil"/>
              <w:bottom w:val="nil"/>
              <w:right w:val="nil"/>
            </w:tcBorders>
            <w:shd w:val="clear" w:color="auto" w:fill="auto"/>
            <w:noWrap/>
            <w:vAlign w:val="bottom"/>
          </w:tcPr>
          <w:p w:rsidR="0034244B" w:rsidRPr="0034244B" w:rsidRDefault="0034244B" w:rsidP="0034244B">
            <w:pPr>
              <w:jc w:val="both"/>
              <w:rPr>
                <w:sz w:val="20"/>
                <w:szCs w:val="20"/>
              </w:rPr>
            </w:pPr>
          </w:p>
        </w:tc>
      </w:tr>
      <w:tr w:rsidR="0034244B" w:rsidRPr="0034244B" w:rsidTr="0034244B">
        <w:trPr>
          <w:trHeight w:val="75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xml:space="preserve">Код дохода </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Наименование показателей доходов</w:t>
            </w:r>
          </w:p>
        </w:tc>
        <w:tc>
          <w:tcPr>
            <w:tcW w:w="1417" w:type="dxa"/>
            <w:tcBorders>
              <w:top w:val="single" w:sz="4" w:space="0" w:color="auto"/>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Сумма доходов на очередное заседание Совета депутатов (руб.)</w:t>
            </w:r>
          </w:p>
        </w:tc>
      </w:tr>
      <w:tr w:rsidR="0034244B" w:rsidRPr="0034244B" w:rsidTr="0034244B">
        <w:trPr>
          <w:trHeight w:val="276"/>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xml:space="preserve">2021 год </w:t>
            </w:r>
          </w:p>
        </w:tc>
      </w:tr>
      <w:tr w:rsidR="0034244B" w:rsidRPr="0034244B" w:rsidTr="0034244B">
        <w:trPr>
          <w:trHeight w:val="276"/>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p>
        </w:tc>
        <w:tc>
          <w:tcPr>
            <w:tcW w:w="1417" w:type="dxa"/>
            <w:vMerge/>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p>
        </w:tc>
      </w:tr>
      <w:tr w:rsidR="0034244B" w:rsidRPr="0034244B" w:rsidTr="0034244B">
        <w:trPr>
          <w:trHeight w:val="230"/>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p>
        </w:tc>
        <w:tc>
          <w:tcPr>
            <w:tcW w:w="1417" w:type="dxa"/>
            <w:vMerge/>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p>
        </w:tc>
      </w:tr>
      <w:tr w:rsidR="0034244B" w:rsidRPr="0034244B" w:rsidTr="0034244B">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1 00 00000 00 0000 000</w:t>
            </w:r>
          </w:p>
        </w:tc>
        <w:tc>
          <w:tcPr>
            <w:tcW w:w="6379"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2 419 625</w:t>
            </w:r>
          </w:p>
        </w:tc>
      </w:tr>
      <w:tr w:rsidR="0034244B" w:rsidRPr="0034244B" w:rsidTr="0034244B">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1 00 00000 00 0000 000</w:t>
            </w:r>
          </w:p>
        </w:tc>
        <w:tc>
          <w:tcPr>
            <w:tcW w:w="6379"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НАЛОГИ НА ПРИБЫЛЬ, ДОХОДЫ</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970 200</w:t>
            </w:r>
          </w:p>
        </w:tc>
      </w:tr>
      <w:tr w:rsidR="0034244B" w:rsidRPr="0034244B" w:rsidTr="0034244B">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1 01 02000 01 0000 110</w:t>
            </w:r>
          </w:p>
        </w:tc>
        <w:tc>
          <w:tcPr>
            <w:tcW w:w="6379"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НАЛОГ НА ДОХОДЫ ФИЗИЧЕСКИХ ЛИЦ</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970 200</w:t>
            </w:r>
          </w:p>
        </w:tc>
      </w:tr>
      <w:tr w:rsidR="0034244B" w:rsidRPr="0034244B" w:rsidTr="0034244B">
        <w:trPr>
          <w:trHeight w:val="67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1 01 02010 01 0000 110</w:t>
            </w:r>
          </w:p>
        </w:tc>
        <w:tc>
          <w:tcPr>
            <w:tcW w:w="6379"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960000</w:t>
            </w:r>
          </w:p>
        </w:tc>
      </w:tr>
      <w:tr w:rsidR="0034244B" w:rsidRPr="0034244B" w:rsidTr="0034244B">
        <w:trPr>
          <w:trHeight w:val="1453"/>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1 01 02020 01 0000 110</w:t>
            </w:r>
          </w:p>
        </w:tc>
        <w:tc>
          <w:tcPr>
            <w:tcW w:w="6379"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700</w:t>
            </w:r>
          </w:p>
        </w:tc>
      </w:tr>
      <w:tr w:rsidR="0034244B" w:rsidRPr="0034244B" w:rsidTr="0034244B">
        <w:trPr>
          <w:trHeight w:val="76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1 01 02030 01 0000 110</w:t>
            </w:r>
          </w:p>
        </w:tc>
        <w:tc>
          <w:tcPr>
            <w:tcW w:w="6379"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7000</w:t>
            </w:r>
          </w:p>
        </w:tc>
      </w:tr>
      <w:tr w:rsidR="0034244B" w:rsidRPr="0034244B" w:rsidTr="0034244B">
        <w:trPr>
          <w:trHeight w:val="1048"/>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1 01 02040 01 0000 110</w:t>
            </w:r>
          </w:p>
        </w:tc>
        <w:tc>
          <w:tcPr>
            <w:tcW w:w="6379"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2500</w:t>
            </w:r>
          </w:p>
        </w:tc>
      </w:tr>
      <w:tr w:rsidR="0034244B" w:rsidRPr="0034244B" w:rsidTr="0034244B">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1 03 00000 00 0000 000</w:t>
            </w:r>
          </w:p>
        </w:tc>
        <w:tc>
          <w:tcPr>
            <w:tcW w:w="6379"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527 965</w:t>
            </w:r>
          </w:p>
        </w:tc>
      </w:tr>
      <w:tr w:rsidR="0034244B" w:rsidRPr="0034244B" w:rsidTr="0034244B">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1 03 02000 01 0000 110</w:t>
            </w:r>
          </w:p>
        </w:tc>
        <w:tc>
          <w:tcPr>
            <w:tcW w:w="6379"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527 965</w:t>
            </w:r>
          </w:p>
        </w:tc>
      </w:tr>
      <w:tr w:rsidR="0034244B" w:rsidRPr="0034244B" w:rsidTr="0034244B">
        <w:trPr>
          <w:trHeight w:val="1250"/>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1 03 02230 01 0000 110</w:t>
            </w:r>
          </w:p>
        </w:tc>
        <w:tc>
          <w:tcPr>
            <w:tcW w:w="6379"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190943</w:t>
            </w:r>
          </w:p>
        </w:tc>
      </w:tr>
      <w:tr w:rsidR="0034244B" w:rsidRPr="0034244B" w:rsidTr="0034244B">
        <w:trPr>
          <w:trHeight w:val="1709"/>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1 03 02240 01 0000 110</w:t>
            </w:r>
          </w:p>
        </w:tc>
        <w:tc>
          <w:tcPr>
            <w:tcW w:w="6379"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1223</w:t>
            </w:r>
          </w:p>
        </w:tc>
      </w:tr>
      <w:tr w:rsidR="0034244B" w:rsidRPr="0034244B" w:rsidTr="0034244B">
        <w:trPr>
          <w:trHeight w:val="178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1 03 02250 01 0000 110</w:t>
            </w:r>
          </w:p>
        </w:tc>
        <w:tc>
          <w:tcPr>
            <w:tcW w:w="6379"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370377</w:t>
            </w:r>
          </w:p>
        </w:tc>
      </w:tr>
      <w:tr w:rsidR="0034244B" w:rsidRPr="0034244B" w:rsidTr="0034244B">
        <w:trPr>
          <w:trHeight w:val="178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1 03 02260 01 0000 110</w:t>
            </w:r>
          </w:p>
        </w:tc>
        <w:tc>
          <w:tcPr>
            <w:tcW w:w="6379"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-34578</w:t>
            </w:r>
          </w:p>
        </w:tc>
      </w:tr>
      <w:tr w:rsidR="0034244B" w:rsidRPr="0034244B" w:rsidTr="0034244B">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1 05 00000 00 0000 000</w:t>
            </w:r>
          </w:p>
        </w:tc>
        <w:tc>
          <w:tcPr>
            <w:tcW w:w="6379"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НАЛОГИ НА СОВОКУПНЫЙ ДОХОД</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220 000</w:t>
            </w:r>
          </w:p>
        </w:tc>
      </w:tr>
      <w:tr w:rsidR="0034244B" w:rsidRPr="0034244B" w:rsidTr="0034244B">
        <w:trPr>
          <w:trHeight w:val="510"/>
        </w:trPr>
        <w:tc>
          <w:tcPr>
            <w:tcW w:w="1858" w:type="dxa"/>
            <w:tcBorders>
              <w:top w:val="nil"/>
              <w:left w:val="single" w:sz="4" w:space="0" w:color="auto"/>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1 05 01000 00 0000 110</w:t>
            </w:r>
          </w:p>
        </w:tc>
        <w:tc>
          <w:tcPr>
            <w:tcW w:w="6379"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Налог, взимаемый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220 000</w:t>
            </w:r>
          </w:p>
        </w:tc>
      </w:tr>
      <w:tr w:rsidR="0034244B" w:rsidRPr="0034244B" w:rsidTr="0034244B">
        <w:trPr>
          <w:trHeight w:val="510"/>
        </w:trPr>
        <w:tc>
          <w:tcPr>
            <w:tcW w:w="1858" w:type="dxa"/>
            <w:tcBorders>
              <w:top w:val="nil"/>
              <w:left w:val="single" w:sz="4" w:space="0" w:color="auto"/>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1 05 01011 01 0000 110</w:t>
            </w:r>
          </w:p>
        </w:tc>
        <w:tc>
          <w:tcPr>
            <w:tcW w:w="6379"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xml:space="preserve">Налог, взимаемый с налогоплательщиков, выбравших в качестве объекта </w:t>
            </w:r>
            <w:proofErr w:type="gramStart"/>
            <w:r w:rsidRPr="0034244B">
              <w:rPr>
                <w:sz w:val="20"/>
                <w:szCs w:val="20"/>
              </w:rPr>
              <w:t>налогообложения  доходы</w:t>
            </w:r>
            <w:proofErr w:type="gramEnd"/>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110000</w:t>
            </w:r>
          </w:p>
        </w:tc>
      </w:tr>
      <w:tr w:rsidR="0034244B" w:rsidRPr="0034244B" w:rsidTr="0034244B">
        <w:trPr>
          <w:trHeight w:val="1020"/>
        </w:trPr>
        <w:tc>
          <w:tcPr>
            <w:tcW w:w="1858" w:type="dxa"/>
            <w:tcBorders>
              <w:top w:val="nil"/>
              <w:left w:val="single" w:sz="4" w:space="0" w:color="auto"/>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1 05 01021 01 0000 110</w:t>
            </w:r>
          </w:p>
        </w:tc>
        <w:tc>
          <w:tcPr>
            <w:tcW w:w="6379"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110000</w:t>
            </w:r>
          </w:p>
        </w:tc>
      </w:tr>
      <w:tr w:rsidR="0034244B" w:rsidRPr="0034244B" w:rsidTr="0034244B">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1 06 00000 00 0000 000</w:t>
            </w:r>
          </w:p>
        </w:tc>
        <w:tc>
          <w:tcPr>
            <w:tcW w:w="6379"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НАЛОГИ НА ИМУЩЕСТВО</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410 000</w:t>
            </w:r>
          </w:p>
        </w:tc>
      </w:tr>
      <w:tr w:rsidR="0034244B" w:rsidRPr="0034244B" w:rsidTr="0034244B">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1 06 01000 00 0000 110</w:t>
            </w:r>
          </w:p>
        </w:tc>
        <w:tc>
          <w:tcPr>
            <w:tcW w:w="637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130 000</w:t>
            </w:r>
          </w:p>
        </w:tc>
      </w:tr>
      <w:tr w:rsidR="0034244B" w:rsidRPr="0034244B" w:rsidTr="0034244B">
        <w:trPr>
          <w:trHeight w:val="76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1 06 01030 10 0000 110</w:t>
            </w:r>
          </w:p>
        </w:tc>
        <w:tc>
          <w:tcPr>
            <w:tcW w:w="637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130000</w:t>
            </w:r>
          </w:p>
        </w:tc>
      </w:tr>
      <w:tr w:rsidR="0034244B" w:rsidRPr="0034244B" w:rsidTr="0034244B">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1 06 06000 00 0000 110</w:t>
            </w:r>
          </w:p>
        </w:tc>
        <w:tc>
          <w:tcPr>
            <w:tcW w:w="637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Земельный налог</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280 000</w:t>
            </w:r>
          </w:p>
        </w:tc>
      </w:tr>
      <w:tr w:rsidR="0034244B" w:rsidRPr="0034244B" w:rsidTr="0034244B">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1 06 06033 10 0000 110</w:t>
            </w:r>
          </w:p>
        </w:tc>
        <w:tc>
          <w:tcPr>
            <w:tcW w:w="637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190000</w:t>
            </w:r>
          </w:p>
        </w:tc>
      </w:tr>
      <w:tr w:rsidR="0034244B" w:rsidRPr="0034244B" w:rsidTr="0034244B">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1 06 06043 10 0000 110</w:t>
            </w:r>
          </w:p>
        </w:tc>
        <w:tc>
          <w:tcPr>
            <w:tcW w:w="637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90000</w:t>
            </w:r>
          </w:p>
        </w:tc>
      </w:tr>
      <w:tr w:rsidR="0034244B" w:rsidRPr="0034244B" w:rsidTr="0034244B">
        <w:trPr>
          <w:trHeight w:val="31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w:t>
            </w:r>
          </w:p>
        </w:tc>
        <w:tc>
          <w:tcPr>
            <w:tcW w:w="6379"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ИТОГО НАЛОГОВЫЕ ДОХОДЫ</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2 128 165</w:t>
            </w:r>
          </w:p>
        </w:tc>
      </w:tr>
      <w:tr w:rsidR="0034244B" w:rsidRPr="0034244B" w:rsidTr="0034244B">
        <w:trPr>
          <w:trHeight w:val="76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xml:space="preserve">1 11 00000 00 0000 000  </w:t>
            </w:r>
          </w:p>
        </w:tc>
        <w:tc>
          <w:tcPr>
            <w:tcW w:w="6379"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231 460</w:t>
            </w:r>
          </w:p>
        </w:tc>
      </w:tr>
      <w:tr w:rsidR="0034244B" w:rsidRPr="0034244B" w:rsidTr="0034244B">
        <w:trPr>
          <w:trHeight w:val="1020"/>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xml:space="preserve">1 11 05035 10 0000 120 </w:t>
            </w:r>
          </w:p>
        </w:tc>
        <w:tc>
          <w:tcPr>
            <w:tcW w:w="637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18 000</w:t>
            </w:r>
          </w:p>
        </w:tc>
      </w:tr>
      <w:tr w:rsidR="0034244B" w:rsidRPr="0034244B" w:rsidTr="0034244B">
        <w:trPr>
          <w:trHeight w:val="124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1 11 09045 10 0000 120</w:t>
            </w:r>
          </w:p>
        </w:tc>
        <w:tc>
          <w:tcPr>
            <w:tcW w:w="637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213 460</w:t>
            </w:r>
          </w:p>
        </w:tc>
      </w:tr>
      <w:tr w:rsidR="0034244B" w:rsidRPr="0034244B" w:rsidTr="0034244B">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1 13 00000 00 0000 000</w:t>
            </w:r>
          </w:p>
        </w:tc>
        <w:tc>
          <w:tcPr>
            <w:tcW w:w="6379"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60 000</w:t>
            </w:r>
          </w:p>
        </w:tc>
      </w:tr>
      <w:tr w:rsidR="0034244B" w:rsidRPr="0034244B" w:rsidTr="0034244B">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1 13 01000 00 0000 130</w:t>
            </w:r>
          </w:p>
        </w:tc>
        <w:tc>
          <w:tcPr>
            <w:tcW w:w="637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 xml:space="preserve">Доходы от оказания платных услуг (работ) </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60000</w:t>
            </w:r>
          </w:p>
        </w:tc>
      </w:tr>
      <w:tr w:rsidR="0034244B" w:rsidRPr="0034244B" w:rsidTr="0034244B">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1 13 01995 10 0000 130</w:t>
            </w:r>
          </w:p>
        </w:tc>
        <w:tc>
          <w:tcPr>
            <w:tcW w:w="637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Прочие доходы от оказания платных услуг (работ) получателями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60000</w:t>
            </w:r>
          </w:p>
        </w:tc>
      </w:tr>
      <w:tr w:rsidR="0034244B" w:rsidRPr="0034244B" w:rsidTr="0034244B">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w:t>
            </w:r>
          </w:p>
        </w:tc>
        <w:tc>
          <w:tcPr>
            <w:tcW w:w="6379"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ИТОГО НЕНАЛОГОВЫЕ ДОХОДЫ</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291 460</w:t>
            </w:r>
          </w:p>
        </w:tc>
      </w:tr>
      <w:tr w:rsidR="0034244B" w:rsidRPr="0034244B" w:rsidTr="0034244B">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2 00 00000 00 0000 00</w:t>
            </w:r>
          </w:p>
        </w:tc>
        <w:tc>
          <w:tcPr>
            <w:tcW w:w="6379"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БЕЗВОЗМЕЗДНЫЕ ПОСТУПЛЕНИЯ</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8 814 569,00</w:t>
            </w:r>
          </w:p>
        </w:tc>
      </w:tr>
      <w:tr w:rsidR="0034244B" w:rsidRPr="0034244B" w:rsidTr="0034244B">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2 02 00000 00 0000 000</w:t>
            </w:r>
          </w:p>
        </w:tc>
        <w:tc>
          <w:tcPr>
            <w:tcW w:w="6379"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8 729 201,00</w:t>
            </w:r>
          </w:p>
        </w:tc>
      </w:tr>
      <w:tr w:rsidR="0034244B" w:rsidRPr="0034244B" w:rsidTr="0034244B">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2 02 10000 00 0000 150</w:t>
            </w:r>
          </w:p>
        </w:tc>
        <w:tc>
          <w:tcPr>
            <w:tcW w:w="6379"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7 492 200,00</w:t>
            </w:r>
          </w:p>
        </w:tc>
      </w:tr>
      <w:tr w:rsidR="0034244B" w:rsidRPr="0034244B" w:rsidTr="0034244B">
        <w:trPr>
          <w:trHeight w:val="510"/>
        </w:trPr>
        <w:tc>
          <w:tcPr>
            <w:tcW w:w="1858" w:type="dxa"/>
            <w:tcBorders>
              <w:top w:val="nil"/>
              <w:left w:val="single" w:sz="4" w:space="0" w:color="auto"/>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2 02 15001 10 0000 150</w:t>
            </w:r>
          </w:p>
        </w:tc>
        <w:tc>
          <w:tcPr>
            <w:tcW w:w="637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Дотации бюджетам сельских поселений на выравнивание бюджетной обеспеченности из бюджета Российской Федерации</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856000</w:t>
            </w:r>
          </w:p>
        </w:tc>
      </w:tr>
      <w:tr w:rsidR="0034244B" w:rsidRPr="0034244B" w:rsidTr="0034244B">
        <w:trPr>
          <w:trHeight w:val="270"/>
        </w:trPr>
        <w:tc>
          <w:tcPr>
            <w:tcW w:w="1858" w:type="dxa"/>
            <w:tcBorders>
              <w:top w:val="nil"/>
              <w:left w:val="single" w:sz="4" w:space="0" w:color="auto"/>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2 02 16001 10 0000 150</w:t>
            </w:r>
          </w:p>
        </w:tc>
        <w:tc>
          <w:tcPr>
            <w:tcW w:w="637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6636200</w:t>
            </w:r>
          </w:p>
        </w:tc>
      </w:tr>
      <w:tr w:rsidR="0034244B" w:rsidRPr="0034244B" w:rsidTr="0034244B">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2 02 29999 10 0000 150</w:t>
            </w:r>
          </w:p>
        </w:tc>
        <w:tc>
          <w:tcPr>
            <w:tcW w:w="6379"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Прочие субсидии бюджетам сельских поселений</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40500,00</w:t>
            </w:r>
          </w:p>
        </w:tc>
      </w:tr>
      <w:tr w:rsidR="0034244B" w:rsidRPr="0034244B" w:rsidTr="0034244B">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2 02 25576 10 0000 150</w:t>
            </w:r>
          </w:p>
        </w:tc>
        <w:tc>
          <w:tcPr>
            <w:tcW w:w="6379"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xml:space="preserve">Субсидии бюджетам муниципальных образований на обеспечение комплексного развития сельских территорий </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536600</w:t>
            </w:r>
          </w:p>
        </w:tc>
      </w:tr>
      <w:tr w:rsidR="0034244B" w:rsidRPr="0034244B" w:rsidTr="0034244B">
        <w:trPr>
          <w:trHeight w:val="25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2 02 30000 00 0000 150</w:t>
            </w:r>
          </w:p>
        </w:tc>
        <w:tc>
          <w:tcPr>
            <w:tcW w:w="6379"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99 800,00</w:t>
            </w:r>
          </w:p>
        </w:tc>
      </w:tr>
      <w:tr w:rsidR="0034244B" w:rsidRPr="0034244B" w:rsidTr="0034244B">
        <w:trPr>
          <w:trHeight w:val="76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2 02 35118 10 0000 150</w:t>
            </w:r>
          </w:p>
        </w:tc>
        <w:tc>
          <w:tcPr>
            <w:tcW w:w="6379"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96500</w:t>
            </w:r>
          </w:p>
        </w:tc>
      </w:tr>
      <w:tr w:rsidR="0034244B" w:rsidRPr="0034244B" w:rsidTr="0034244B">
        <w:trPr>
          <w:trHeight w:val="510"/>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2 02 30024 10 0000 150</w:t>
            </w:r>
          </w:p>
        </w:tc>
        <w:tc>
          <w:tcPr>
            <w:tcW w:w="6379"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Субвенции бюджетам сельских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3300</w:t>
            </w:r>
          </w:p>
        </w:tc>
      </w:tr>
      <w:tr w:rsidR="0034244B" w:rsidRPr="0034244B" w:rsidTr="0034244B">
        <w:trPr>
          <w:trHeight w:val="1020"/>
        </w:trPr>
        <w:tc>
          <w:tcPr>
            <w:tcW w:w="1858" w:type="dxa"/>
            <w:tcBorders>
              <w:top w:val="nil"/>
              <w:left w:val="single" w:sz="4" w:space="0" w:color="auto"/>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2 02 40014 10 0000 150</w:t>
            </w:r>
          </w:p>
        </w:tc>
        <w:tc>
          <w:tcPr>
            <w:tcW w:w="637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560101</w:t>
            </w:r>
          </w:p>
        </w:tc>
      </w:tr>
      <w:tr w:rsidR="0034244B" w:rsidRPr="0034244B" w:rsidTr="0034244B">
        <w:trPr>
          <w:trHeight w:val="765"/>
        </w:trPr>
        <w:tc>
          <w:tcPr>
            <w:tcW w:w="1858"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2 07 05020 10 0000 180</w:t>
            </w:r>
          </w:p>
        </w:tc>
        <w:tc>
          <w:tcPr>
            <w:tcW w:w="637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85368</w:t>
            </w:r>
          </w:p>
        </w:tc>
      </w:tr>
      <w:tr w:rsidR="0034244B" w:rsidRPr="0034244B" w:rsidTr="0034244B">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6379"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b/>
                <w:bCs/>
                <w:sz w:val="20"/>
                <w:szCs w:val="20"/>
              </w:rPr>
            </w:pPr>
            <w:r w:rsidRPr="0034244B">
              <w:rPr>
                <w:b/>
                <w:bCs/>
                <w:sz w:val="20"/>
                <w:szCs w:val="20"/>
              </w:rPr>
              <w:t>ВСЕГО ДОХОДОВ</w:t>
            </w:r>
          </w:p>
        </w:tc>
        <w:tc>
          <w:tcPr>
            <w:tcW w:w="1417"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b/>
                <w:bCs/>
                <w:sz w:val="20"/>
                <w:szCs w:val="20"/>
              </w:rPr>
            </w:pPr>
            <w:r w:rsidRPr="0034244B">
              <w:rPr>
                <w:b/>
                <w:bCs/>
                <w:sz w:val="20"/>
                <w:szCs w:val="20"/>
              </w:rPr>
              <w:t>11 234 194,00</w:t>
            </w:r>
          </w:p>
        </w:tc>
      </w:tr>
    </w:tbl>
    <w:p w:rsidR="0034244B" w:rsidRPr="0034244B" w:rsidRDefault="0034244B" w:rsidP="0034244B">
      <w:pPr>
        <w:jc w:val="both"/>
        <w:rPr>
          <w:sz w:val="20"/>
          <w:szCs w:val="20"/>
        </w:rPr>
      </w:pPr>
    </w:p>
    <w:tbl>
      <w:tblPr>
        <w:tblW w:w="9654" w:type="dxa"/>
        <w:tblInd w:w="93" w:type="dxa"/>
        <w:tblLook w:val="0000" w:firstRow="0" w:lastRow="0" w:firstColumn="0" w:lastColumn="0" w:noHBand="0" w:noVBand="0"/>
      </w:tblPr>
      <w:tblGrid>
        <w:gridCol w:w="1716"/>
        <w:gridCol w:w="4820"/>
        <w:gridCol w:w="1559"/>
        <w:gridCol w:w="1559"/>
      </w:tblGrid>
      <w:tr w:rsidR="0034244B" w:rsidRPr="0034244B" w:rsidTr="00BE075B">
        <w:trPr>
          <w:trHeight w:val="255"/>
        </w:trPr>
        <w:tc>
          <w:tcPr>
            <w:tcW w:w="9654" w:type="dxa"/>
            <w:gridSpan w:val="4"/>
            <w:tcBorders>
              <w:top w:val="nil"/>
              <w:left w:val="nil"/>
              <w:bottom w:val="nil"/>
              <w:right w:val="nil"/>
            </w:tcBorders>
            <w:shd w:val="clear" w:color="auto" w:fill="auto"/>
            <w:noWrap/>
            <w:vAlign w:val="bottom"/>
          </w:tcPr>
          <w:p w:rsidR="0034244B" w:rsidRPr="0034244B" w:rsidRDefault="0034244B" w:rsidP="0034244B">
            <w:pPr>
              <w:jc w:val="both"/>
              <w:rPr>
                <w:sz w:val="20"/>
                <w:szCs w:val="20"/>
              </w:rPr>
            </w:pPr>
            <w:r w:rsidRPr="0034244B">
              <w:rPr>
                <w:sz w:val="20"/>
                <w:szCs w:val="20"/>
              </w:rPr>
              <w:t>Приложение №3</w:t>
            </w:r>
          </w:p>
          <w:p w:rsidR="0034244B" w:rsidRPr="0034244B" w:rsidRDefault="0034244B" w:rsidP="0034244B">
            <w:pPr>
              <w:jc w:val="both"/>
              <w:rPr>
                <w:sz w:val="20"/>
                <w:szCs w:val="20"/>
              </w:rPr>
            </w:pPr>
            <w:r w:rsidRPr="0034244B">
              <w:rPr>
                <w:sz w:val="20"/>
                <w:szCs w:val="20"/>
              </w:rPr>
              <w:t>к Решению Совета депутатов</w:t>
            </w:r>
          </w:p>
          <w:p w:rsidR="0034244B" w:rsidRPr="0034244B" w:rsidRDefault="0034244B" w:rsidP="0034244B">
            <w:pPr>
              <w:jc w:val="both"/>
              <w:rPr>
                <w:sz w:val="20"/>
                <w:szCs w:val="20"/>
              </w:rPr>
            </w:pPr>
            <w:r w:rsidRPr="0034244B">
              <w:rPr>
                <w:sz w:val="20"/>
                <w:szCs w:val="20"/>
              </w:rPr>
              <w:t xml:space="preserve">от 29.01.2021 г. №226 </w:t>
            </w:r>
          </w:p>
        </w:tc>
      </w:tr>
      <w:tr w:rsidR="0034244B" w:rsidRPr="0034244B" w:rsidTr="00BE075B">
        <w:trPr>
          <w:trHeight w:val="495"/>
        </w:trPr>
        <w:tc>
          <w:tcPr>
            <w:tcW w:w="9654" w:type="dxa"/>
            <w:gridSpan w:val="4"/>
            <w:tcBorders>
              <w:top w:val="nil"/>
              <w:left w:val="nil"/>
              <w:bottom w:val="nil"/>
              <w:right w:val="nil"/>
            </w:tcBorders>
            <w:shd w:val="clear" w:color="auto" w:fill="auto"/>
            <w:vAlign w:val="bottom"/>
          </w:tcPr>
          <w:p w:rsidR="0034244B" w:rsidRPr="0034244B" w:rsidRDefault="0034244B" w:rsidP="0034244B">
            <w:pPr>
              <w:jc w:val="both"/>
              <w:rPr>
                <w:sz w:val="20"/>
                <w:szCs w:val="20"/>
              </w:rPr>
            </w:pPr>
          </w:p>
          <w:p w:rsidR="0034244B" w:rsidRPr="0034244B" w:rsidRDefault="0034244B" w:rsidP="0034244B">
            <w:pPr>
              <w:jc w:val="center"/>
              <w:rPr>
                <w:sz w:val="20"/>
                <w:szCs w:val="20"/>
              </w:rPr>
            </w:pPr>
            <w:r w:rsidRPr="0034244B">
              <w:rPr>
                <w:sz w:val="20"/>
                <w:szCs w:val="20"/>
              </w:rPr>
              <w:t>Объем поступлений доходов в бюджет</w:t>
            </w:r>
            <w:r>
              <w:rPr>
                <w:sz w:val="20"/>
                <w:szCs w:val="20"/>
              </w:rPr>
              <w:t xml:space="preserve"> </w:t>
            </w:r>
            <w:r w:rsidRPr="0034244B">
              <w:rPr>
                <w:sz w:val="20"/>
                <w:szCs w:val="20"/>
              </w:rPr>
              <w:t>Сандогорского сельского поселения</w:t>
            </w:r>
          </w:p>
          <w:p w:rsidR="0034244B" w:rsidRPr="0034244B" w:rsidRDefault="0034244B" w:rsidP="0034244B">
            <w:pPr>
              <w:jc w:val="center"/>
              <w:rPr>
                <w:sz w:val="20"/>
                <w:szCs w:val="20"/>
              </w:rPr>
            </w:pPr>
            <w:r w:rsidRPr="0034244B">
              <w:rPr>
                <w:sz w:val="20"/>
                <w:szCs w:val="20"/>
              </w:rPr>
              <w:t>на плановый период 2022 и 2023 годов</w:t>
            </w:r>
          </w:p>
        </w:tc>
      </w:tr>
      <w:tr w:rsidR="0034244B" w:rsidRPr="0034244B" w:rsidTr="00BE075B">
        <w:trPr>
          <w:trHeight w:val="255"/>
        </w:trPr>
        <w:tc>
          <w:tcPr>
            <w:tcW w:w="1716" w:type="dxa"/>
            <w:tcBorders>
              <w:top w:val="nil"/>
              <w:left w:val="nil"/>
              <w:bottom w:val="nil"/>
              <w:right w:val="nil"/>
            </w:tcBorders>
            <w:shd w:val="clear" w:color="auto" w:fill="auto"/>
            <w:noWrap/>
            <w:vAlign w:val="bottom"/>
          </w:tcPr>
          <w:p w:rsidR="0034244B" w:rsidRPr="0034244B" w:rsidRDefault="0034244B" w:rsidP="0034244B">
            <w:pPr>
              <w:jc w:val="both"/>
              <w:rPr>
                <w:sz w:val="20"/>
                <w:szCs w:val="20"/>
              </w:rPr>
            </w:pPr>
          </w:p>
        </w:tc>
        <w:tc>
          <w:tcPr>
            <w:tcW w:w="4820" w:type="dxa"/>
            <w:tcBorders>
              <w:top w:val="nil"/>
              <w:left w:val="nil"/>
              <w:bottom w:val="nil"/>
              <w:right w:val="nil"/>
            </w:tcBorders>
            <w:shd w:val="clear" w:color="auto" w:fill="auto"/>
            <w:noWrap/>
            <w:vAlign w:val="bottom"/>
          </w:tcPr>
          <w:p w:rsidR="0034244B" w:rsidRPr="0034244B" w:rsidRDefault="0034244B" w:rsidP="0034244B">
            <w:pPr>
              <w:jc w:val="both"/>
              <w:rPr>
                <w:sz w:val="20"/>
                <w:szCs w:val="20"/>
              </w:rPr>
            </w:pPr>
          </w:p>
        </w:tc>
        <w:tc>
          <w:tcPr>
            <w:tcW w:w="1559" w:type="dxa"/>
            <w:tcBorders>
              <w:top w:val="nil"/>
              <w:left w:val="nil"/>
              <w:bottom w:val="nil"/>
              <w:right w:val="nil"/>
            </w:tcBorders>
            <w:shd w:val="clear" w:color="auto" w:fill="auto"/>
            <w:noWrap/>
            <w:vAlign w:val="bottom"/>
          </w:tcPr>
          <w:p w:rsidR="0034244B" w:rsidRPr="0034244B" w:rsidRDefault="0034244B" w:rsidP="0034244B">
            <w:pPr>
              <w:jc w:val="both"/>
              <w:rPr>
                <w:sz w:val="20"/>
                <w:szCs w:val="20"/>
              </w:rPr>
            </w:pPr>
          </w:p>
        </w:tc>
        <w:tc>
          <w:tcPr>
            <w:tcW w:w="1559" w:type="dxa"/>
            <w:tcBorders>
              <w:top w:val="nil"/>
              <w:left w:val="nil"/>
              <w:bottom w:val="nil"/>
              <w:right w:val="nil"/>
            </w:tcBorders>
            <w:shd w:val="clear" w:color="auto" w:fill="auto"/>
            <w:noWrap/>
            <w:vAlign w:val="bottom"/>
          </w:tcPr>
          <w:p w:rsidR="0034244B" w:rsidRPr="0034244B" w:rsidRDefault="0034244B" w:rsidP="0034244B">
            <w:pPr>
              <w:jc w:val="both"/>
              <w:rPr>
                <w:sz w:val="20"/>
                <w:szCs w:val="20"/>
              </w:rPr>
            </w:pPr>
          </w:p>
        </w:tc>
      </w:tr>
      <w:tr w:rsidR="0034244B" w:rsidRPr="0034244B" w:rsidTr="00BE075B">
        <w:trPr>
          <w:trHeight w:val="49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xml:space="preserve">Код дохода </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Наименование показателей доходов</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Сумма доходов на очередное заседание Совета депутатов (руб.)</w:t>
            </w:r>
          </w:p>
        </w:tc>
      </w:tr>
      <w:tr w:rsidR="0034244B" w:rsidRPr="0034244B" w:rsidTr="00BE075B">
        <w:trPr>
          <w:trHeight w:val="276"/>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p>
        </w:tc>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2022 год</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2023 год</w:t>
            </w:r>
          </w:p>
        </w:tc>
      </w:tr>
      <w:tr w:rsidR="0034244B" w:rsidRPr="0034244B" w:rsidTr="00BE075B">
        <w:trPr>
          <w:trHeight w:val="276"/>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p>
        </w:tc>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tcPr>
          <w:p w:rsidR="0034244B" w:rsidRPr="0034244B" w:rsidRDefault="0034244B" w:rsidP="0034244B">
            <w:pPr>
              <w:jc w:val="both"/>
              <w:rPr>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tcPr>
          <w:p w:rsidR="0034244B" w:rsidRPr="0034244B" w:rsidRDefault="0034244B" w:rsidP="0034244B">
            <w:pPr>
              <w:jc w:val="both"/>
              <w:rPr>
                <w:sz w:val="20"/>
                <w:szCs w:val="20"/>
              </w:rPr>
            </w:pPr>
          </w:p>
        </w:tc>
      </w:tr>
      <w:tr w:rsidR="0034244B" w:rsidRPr="0034244B" w:rsidTr="00BE075B">
        <w:trPr>
          <w:trHeight w:val="276"/>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p>
        </w:tc>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tcPr>
          <w:p w:rsidR="0034244B" w:rsidRPr="0034244B" w:rsidRDefault="0034244B" w:rsidP="0034244B">
            <w:pPr>
              <w:jc w:val="both"/>
              <w:rPr>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tcPr>
          <w:p w:rsidR="0034244B" w:rsidRPr="0034244B" w:rsidRDefault="0034244B" w:rsidP="0034244B">
            <w:pPr>
              <w:jc w:val="both"/>
              <w:rPr>
                <w:sz w:val="20"/>
                <w:szCs w:val="20"/>
              </w:rPr>
            </w:pPr>
          </w:p>
        </w:tc>
      </w:tr>
      <w:tr w:rsidR="0034244B" w:rsidRPr="0034244B" w:rsidTr="00BE075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1 00 00000 00 0000 000</w:t>
            </w:r>
          </w:p>
        </w:tc>
        <w:tc>
          <w:tcPr>
            <w:tcW w:w="482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2 797 659</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2 858 459</w:t>
            </w:r>
          </w:p>
        </w:tc>
      </w:tr>
      <w:tr w:rsidR="0034244B" w:rsidRPr="0034244B" w:rsidTr="00BE075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1 00 00000 00 0000 000</w:t>
            </w:r>
          </w:p>
        </w:tc>
        <w:tc>
          <w:tcPr>
            <w:tcW w:w="482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НАЛОГИ НА ПРИБЫЛЬ, ДОХОДЫ</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1 270 800</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1 281 600</w:t>
            </w:r>
          </w:p>
        </w:tc>
      </w:tr>
      <w:tr w:rsidR="0034244B" w:rsidRPr="0034244B" w:rsidTr="00BE075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1 01 02000 01 0000 110</w:t>
            </w:r>
          </w:p>
        </w:tc>
        <w:tc>
          <w:tcPr>
            <w:tcW w:w="482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НАЛОГ НА ДОХОДЫ ФИЗИЧЕСКИХ ЛИЦ</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1 270 800</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1 281 600</w:t>
            </w:r>
          </w:p>
        </w:tc>
      </w:tr>
      <w:tr w:rsidR="0034244B" w:rsidRPr="0034244B" w:rsidTr="00BE075B">
        <w:trPr>
          <w:trHeight w:val="127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1 01 02010 01 0000 110</w:t>
            </w:r>
          </w:p>
        </w:tc>
        <w:tc>
          <w:tcPr>
            <w:tcW w:w="482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1260000</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1270000</w:t>
            </w:r>
          </w:p>
        </w:tc>
      </w:tr>
      <w:tr w:rsidR="0034244B" w:rsidRPr="0034244B" w:rsidTr="00BE075B">
        <w:trPr>
          <w:trHeight w:val="178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1 01 02020 01 0000 110</w:t>
            </w:r>
          </w:p>
        </w:tc>
        <w:tc>
          <w:tcPr>
            <w:tcW w:w="482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700</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800</w:t>
            </w:r>
          </w:p>
        </w:tc>
      </w:tr>
      <w:tr w:rsidR="0034244B" w:rsidRPr="0034244B" w:rsidTr="00BE075B">
        <w:trPr>
          <w:trHeight w:val="76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1 01 02030 01 0000 110</w:t>
            </w:r>
          </w:p>
        </w:tc>
        <w:tc>
          <w:tcPr>
            <w:tcW w:w="482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7500</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8100</w:t>
            </w:r>
          </w:p>
        </w:tc>
      </w:tr>
      <w:tr w:rsidR="0034244B" w:rsidRPr="0034244B" w:rsidTr="00BE075B">
        <w:trPr>
          <w:trHeight w:val="1290"/>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1 01 02040 01 0000 110</w:t>
            </w:r>
          </w:p>
        </w:tc>
        <w:tc>
          <w:tcPr>
            <w:tcW w:w="482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2600</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2700</w:t>
            </w:r>
          </w:p>
        </w:tc>
      </w:tr>
      <w:tr w:rsidR="0034244B" w:rsidRPr="0034244B" w:rsidTr="00BE075B">
        <w:trPr>
          <w:trHeight w:val="510"/>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1 03 00000 00 0000 000</w:t>
            </w:r>
          </w:p>
        </w:tc>
        <w:tc>
          <w:tcPr>
            <w:tcW w:w="482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555 399</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555 399</w:t>
            </w:r>
          </w:p>
        </w:tc>
      </w:tr>
      <w:tr w:rsidR="0034244B" w:rsidRPr="0034244B" w:rsidTr="00BE075B">
        <w:trPr>
          <w:trHeight w:val="510"/>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1 03 02000 01 0000 110</w:t>
            </w:r>
          </w:p>
        </w:tc>
        <w:tc>
          <w:tcPr>
            <w:tcW w:w="482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555 399</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555 399</w:t>
            </w:r>
          </w:p>
        </w:tc>
      </w:tr>
      <w:tr w:rsidR="0034244B" w:rsidRPr="0034244B" w:rsidTr="00BE075B">
        <w:trPr>
          <w:trHeight w:val="1800"/>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1 03 02230 01 0000 110</w:t>
            </w:r>
          </w:p>
        </w:tc>
        <w:tc>
          <w:tcPr>
            <w:tcW w:w="482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197000</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197000</w:t>
            </w:r>
          </w:p>
        </w:tc>
      </w:tr>
      <w:tr w:rsidR="0034244B" w:rsidRPr="0034244B" w:rsidTr="00BE075B">
        <w:trPr>
          <w:trHeight w:val="199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1 03 02240 01 0000 110</w:t>
            </w:r>
          </w:p>
        </w:tc>
        <w:tc>
          <w:tcPr>
            <w:tcW w:w="482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1350</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1350</w:t>
            </w:r>
          </w:p>
        </w:tc>
      </w:tr>
      <w:tr w:rsidR="0034244B" w:rsidRPr="0034244B" w:rsidTr="00BE075B">
        <w:trPr>
          <w:trHeight w:val="178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1 03 02250 01 0000 110</w:t>
            </w:r>
          </w:p>
        </w:tc>
        <w:tc>
          <w:tcPr>
            <w:tcW w:w="482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392000</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392000</w:t>
            </w:r>
          </w:p>
        </w:tc>
      </w:tr>
      <w:tr w:rsidR="0034244B" w:rsidRPr="0034244B" w:rsidTr="00BE075B">
        <w:trPr>
          <w:trHeight w:val="178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1 03 02260 01 0000 110</w:t>
            </w:r>
          </w:p>
        </w:tc>
        <w:tc>
          <w:tcPr>
            <w:tcW w:w="482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-34951</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-34951</w:t>
            </w:r>
          </w:p>
        </w:tc>
      </w:tr>
      <w:tr w:rsidR="0034244B" w:rsidRPr="0034244B" w:rsidTr="00BE075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1 05 00000 00 0000 000</w:t>
            </w:r>
          </w:p>
        </w:tc>
        <w:tc>
          <w:tcPr>
            <w:tcW w:w="482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НАЛОГИ НА СОВОКУПНЫЙ ДОХОД</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240 000</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260 000</w:t>
            </w:r>
          </w:p>
        </w:tc>
      </w:tr>
      <w:tr w:rsidR="0034244B" w:rsidRPr="0034244B" w:rsidTr="00BE075B">
        <w:trPr>
          <w:trHeight w:val="510"/>
        </w:trPr>
        <w:tc>
          <w:tcPr>
            <w:tcW w:w="1716" w:type="dxa"/>
            <w:tcBorders>
              <w:top w:val="nil"/>
              <w:left w:val="single" w:sz="4" w:space="0" w:color="auto"/>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1 05 01000 00 0000 110</w:t>
            </w:r>
          </w:p>
        </w:tc>
        <w:tc>
          <w:tcPr>
            <w:tcW w:w="482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240 000</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260 000</w:t>
            </w:r>
          </w:p>
        </w:tc>
      </w:tr>
      <w:tr w:rsidR="0034244B" w:rsidRPr="0034244B" w:rsidTr="00BE075B">
        <w:trPr>
          <w:trHeight w:val="510"/>
        </w:trPr>
        <w:tc>
          <w:tcPr>
            <w:tcW w:w="1716" w:type="dxa"/>
            <w:tcBorders>
              <w:top w:val="nil"/>
              <w:left w:val="single" w:sz="4" w:space="0" w:color="auto"/>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1 05 01011 01 0000 110</w:t>
            </w:r>
          </w:p>
        </w:tc>
        <w:tc>
          <w:tcPr>
            <w:tcW w:w="482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Налог, взимаемый с налогоплательщиков, выбравших в качестве объекта налогообложения доходы</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120000</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130000</w:t>
            </w:r>
          </w:p>
        </w:tc>
      </w:tr>
      <w:tr w:rsidR="0034244B" w:rsidRPr="0034244B" w:rsidTr="00BE075B">
        <w:trPr>
          <w:trHeight w:val="1020"/>
        </w:trPr>
        <w:tc>
          <w:tcPr>
            <w:tcW w:w="1716" w:type="dxa"/>
            <w:tcBorders>
              <w:top w:val="nil"/>
              <w:left w:val="single" w:sz="4" w:space="0" w:color="auto"/>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1 05 01021 01 0000 110</w:t>
            </w:r>
          </w:p>
        </w:tc>
        <w:tc>
          <w:tcPr>
            <w:tcW w:w="482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120000</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130000</w:t>
            </w:r>
          </w:p>
        </w:tc>
      </w:tr>
      <w:tr w:rsidR="0034244B" w:rsidRPr="0034244B" w:rsidTr="00BE075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1 06 00000 00 0000 000</w:t>
            </w:r>
          </w:p>
        </w:tc>
        <w:tc>
          <w:tcPr>
            <w:tcW w:w="482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НАЛОГИ НА ИМУЩЕСТВО</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440 000</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470 000</w:t>
            </w:r>
          </w:p>
        </w:tc>
      </w:tr>
      <w:tr w:rsidR="0034244B" w:rsidRPr="0034244B" w:rsidTr="00BE075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1 06 01000 00 0000 110</w:t>
            </w:r>
          </w:p>
        </w:tc>
        <w:tc>
          <w:tcPr>
            <w:tcW w:w="4820"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140 000</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150 000</w:t>
            </w:r>
          </w:p>
        </w:tc>
      </w:tr>
      <w:tr w:rsidR="0034244B" w:rsidRPr="0034244B" w:rsidTr="00BE075B">
        <w:trPr>
          <w:trHeight w:val="76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1 06 01030 10 0000 110</w:t>
            </w:r>
          </w:p>
        </w:tc>
        <w:tc>
          <w:tcPr>
            <w:tcW w:w="4820"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140000</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150000</w:t>
            </w:r>
          </w:p>
        </w:tc>
      </w:tr>
      <w:tr w:rsidR="0034244B" w:rsidRPr="0034244B" w:rsidTr="00BE075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1 06 06000 00 0000 110</w:t>
            </w:r>
          </w:p>
        </w:tc>
        <w:tc>
          <w:tcPr>
            <w:tcW w:w="4820"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Земельный налог</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300 000</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320 000</w:t>
            </w:r>
          </w:p>
        </w:tc>
      </w:tr>
      <w:tr w:rsidR="0034244B" w:rsidRPr="0034244B" w:rsidTr="00BE075B">
        <w:trPr>
          <w:trHeight w:val="510"/>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1 06 06033 10 0000 110</w:t>
            </w:r>
          </w:p>
        </w:tc>
        <w:tc>
          <w:tcPr>
            <w:tcW w:w="4820"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200000</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210000</w:t>
            </w:r>
          </w:p>
        </w:tc>
      </w:tr>
      <w:tr w:rsidR="0034244B" w:rsidRPr="0034244B" w:rsidTr="00BE075B">
        <w:trPr>
          <w:trHeight w:val="510"/>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1 06 06043 10 0000 110</w:t>
            </w:r>
          </w:p>
        </w:tc>
        <w:tc>
          <w:tcPr>
            <w:tcW w:w="4820"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100000</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110000</w:t>
            </w:r>
          </w:p>
        </w:tc>
      </w:tr>
      <w:tr w:rsidR="0034244B" w:rsidRPr="0034244B" w:rsidTr="00BE075B">
        <w:trPr>
          <w:trHeight w:val="31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w:t>
            </w:r>
          </w:p>
        </w:tc>
        <w:tc>
          <w:tcPr>
            <w:tcW w:w="482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ИТОГО НАЛОГОВЫЕ ДОХОДЫ</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2 506 199</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2 566 999</w:t>
            </w:r>
          </w:p>
        </w:tc>
      </w:tr>
      <w:tr w:rsidR="0034244B" w:rsidRPr="0034244B" w:rsidTr="00BE075B">
        <w:trPr>
          <w:trHeight w:val="76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xml:space="preserve">1 11 00000 00 0000 000  </w:t>
            </w:r>
          </w:p>
        </w:tc>
        <w:tc>
          <w:tcPr>
            <w:tcW w:w="482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231 460</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231 460</w:t>
            </w:r>
          </w:p>
        </w:tc>
      </w:tr>
      <w:tr w:rsidR="0034244B" w:rsidRPr="0034244B" w:rsidTr="00BE075B">
        <w:trPr>
          <w:trHeight w:val="1020"/>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xml:space="preserve">1 11 05035 10 0000 120 </w:t>
            </w:r>
          </w:p>
        </w:tc>
        <w:tc>
          <w:tcPr>
            <w:tcW w:w="4820"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18 000</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18 000</w:t>
            </w:r>
          </w:p>
        </w:tc>
      </w:tr>
      <w:tr w:rsidR="0034244B" w:rsidRPr="0034244B" w:rsidTr="00BE075B">
        <w:trPr>
          <w:trHeight w:val="124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1 11 09045 10 0000 120</w:t>
            </w:r>
          </w:p>
        </w:tc>
        <w:tc>
          <w:tcPr>
            <w:tcW w:w="4820"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213 460</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213 460</w:t>
            </w:r>
          </w:p>
        </w:tc>
      </w:tr>
      <w:tr w:rsidR="0034244B" w:rsidRPr="0034244B" w:rsidTr="00BE075B">
        <w:trPr>
          <w:trHeight w:val="510"/>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1 13 00000 00 0000 000</w:t>
            </w:r>
          </w:p>
        </w:tc>
        <w:tc>
          <w:tcPr>
            <w:tcW w:w="482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60 000</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60 000</w:t>
            </w:r>
          </w:p>
        </w:tc>
      </w:tr>
      <w:tr w:rsidR="0034244B" w:rsidRPr="0034244B" w:rsidTr="00BE075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1 13 01000 00 0000 130</w:t>
            </w:r>
          </w:p>
        </w:tc>
        <w:tc>
          <w:tcPr>
            <w:tcW w:w="4820"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 xml:space="preserve">Доходы от оказания платных услуг (работ) </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60000</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60000</w:t>
            </w:r>
          </w:p>
        </w:tc>
      </w:tr>
      <w:tr w:rsidR="0034244B" w:rsidRPr="0034244B" w:rsidTr="00BE075B">
        <w:trPr>
          <w:trHeight w:val="510"/>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1 13 01995 10 0000 130</w:t>
            </w:r>
          </w:p>
        </w:tc>
        <w:tc>
          <w:tcPr>
            <w:tcW w:w="4820"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Прочие доходы от оказания платных услуг (работ) получателями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60000</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60000</w:t>
            </w:r>
          </w:p>
        </w:tc>
      </w:tr>
      <w:tr w:rsidR="0034244B" w:rsidRPr="0034244B" w:rsidTr="00BE075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w:t>
            </w:r>
          </w:p>
        </w:tc>
        <w:tc>
          <w:tcPr>
            <w:tcW w:w="482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ИТОГО НЕНАЛОГОВЫЕ ДОХОДЫ</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291 460</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291 460</w:t>
            </w:r>
          </w:p>
        </w:tc>
      </w:tr>
      <w:tr w:rsidR="0034244B" w:rsidRPr="0034244B" w:rsidTr="00BE075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2 00 00000 00 0000 00</w:t>
            </w:r>
          </w:p>
        </w:tc>
        <w:tc>
          <w:tcPr>
            <w:tcW w:w="482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БЕЗВОЗМЕЗДНЫЕ ПОСТУПЛЕНИЯ</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1 291 524,00</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1 321 773,00</w:t>
            </w:r>
          </w:p>
        </w:tc>
      </w:tr>
      <w:tr w:rsidR="0034244B" w:rsidRPr="0034244B" w:rsidTr="00BE075B">
        <w:trPr>
          <w:trHeight w:val="510"/>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2 02 00000 00 0000 000</w:t>
            </w:r>
          </w:p>
        </w:tc>
        <w:tc>
          <w:tcPr>
            <w:tcW w:w="482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1 291 524,00</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1 321 773,00</w:t>
            </w:r>
          </w:p>
        </w:tc>
      </w:tr>
      <w:tr w:rsidR="0034244B" w:rsidRPr="0034244B" w:rsidTr="00BE075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2 02 10000 00 0000 150</w:t>
            </w:r>
          </w:p>
        </w:tc>
        <w:tc>
          <w:tcPr>
            <w:tcW w:w="482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713 000,00</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724 000,00</w:t>
            </w:r>
          </w:p>
        </w:tc>
      </w:tr>
      <w:tr w:rsidR="0034244B" w:rsidRPr="0034244B" w:rsidTr="00BE075B">
        <w:trPr>
          <w:trHeight w:val="510"/>
        </w:trPr>
        <w:tc>
          <w:tcPr>
            <w:tcW w:w="1716" w:type="dxa"/>
            <w:tcBorders>
              <w:top w:val="nil"/>
              <w:left w:val="single" w:sz="4" w:space="0" w:color="auto"/>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2 02 15001 10 0000 150</w:t>
            </w:r>
          </w:p>
        </w:tc>
        <w:tc>
          <w:tcPr>
            <w:tcW w:w="4820"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Дотации бюджетам сельских поселений на выравнивание бюджетной обеспеченности из бюджета Российской Федерации</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713 000,00</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724 000,00</w:t>
            </w:r>
          </w:p>
        </w:tc>
      </w:tr>
      <w:tr w:rsidR="0034244B" w:rsidRPr="0034244B" w:rsidTr="00BE075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2 02 29999 10 0000 150</w:t>
            </w:r>
          </w:p>
        </w:tc>
        <w:tc>
          <w:tcPr>
            <w:tcW w:w="482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Прочие субсидии бюджетам сельских поселений</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61000</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58000</w:t>
            </w:r>
          </w:p>
        </w:tc>
      </w:tr>
      <w:tr w:rsidR="0034244B" w:rsidRPr="0034244B" w:rsidTr="00BE075B">
        <w:trPr>
          <w:trHeight w:val="25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2 02 30000 00 0000 150</w:t>
            </w:r>
          </w:p>
        </w:tc>
        <w:tc>
          <w:tcPr>
            <w:tcW w:w="482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100 800,00</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104 600,00</w:t>
            </w:r>
          </w:p>
        </w:tc>
      </w:tr>
      <w:tr w:rsidR="0034244B" w:rsidRPr="0034244B" w:rsidTr="00BE075B">
        <w:trPr>
          <w:trHeight w:val="765"/>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2 02 35118 10 0000 150</w:t>
            </w:r>
          </w:p>
        </w:tc>
        <w:tc>
          <w:tcPr>
            <w:tcW w:w="482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97500</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101300</w:t>
            </w:r>
          </w:p>
        </w:tc>
      </w:tr>
      <w:tr w:rsidR="0034244B" w:rsidRPr="0034244B" w:rsidTr="00BE075B">
        <w:trPr>
          <w:trHeight w:val="510"/>
        </w:trPr>
        <w:tc>
          <w:tcPr>
            <w:tcW w:w="1716"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2 02 30024 10 0000 150</w:t>
            </w:r>
          </w:p>
        </w:tc>
        <w:tc>
          <w:tcPr>
            <w:tcW w:w="482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Субвенции бюджетам сельских поселений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3300</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3300</w:t>
            </w:r>
          </w:p>
        </w:tc>
      </w:tr>
      <w:tr w:rsidR="0034244B" w:rsidRPr="0034244B" w:rsidTr="00BE075B">
        <w:trPr>
          <w:trHeight w:val="557"/>
        </w:trPr>
        <w:tc>
          <w:tcPr>
            <w:tcW w:w="1716" w:type="dxa"/>
            <w:tcBorders>
              <w:top w:val="nil"/>
              <w:left w:val="single" w:sz="4" w:space="0" w:color="auto"/>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2 02 40014 10 0000 150</w:t>
            </w:r>
          </w:p>
        </w:tc>
        <w:tc>
          <w:tcPr>
            <w:tcW w:w="4820"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sz w:val="20"/>
                <w:szCs w:val="20"/>
              </w:rPr>
            </w:pPr>
            <w:r w:rsidRPr="0034244B">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416724</w:t>
            </w:r>
          </w:p>
        </w:tc>
        <w:tc>
          <w:tcPr>
            <w:tcW w:w="1559" w:type="dxa"/>
            <w:tcBorders>
              <w:top w:val="nil"/>
              <w:left w:val="nil"/>
              <w:bottom w:val="single" w:sz="4" w:space="0" w:color="auto"/>
              <w:right w:val="single" w:sz="4" w:space="0" w:color="auto"/>
            </w:tcBorders>
            <w:shd w:val="clear" w:color="auto" w:fill="auto"/>
            <w:noWrap/>
          </w:tcPr>
          <w:p w:rsidR="0034244B" w:rsidRPr="0034244B" w:rsidRDefault="0034244B" w:rsidP="0034244B">
            <w:pPr>
              <w:jc w:val="both"/>
              <w:rPr>
                <w:sz w:val="20"/>
                <w:szCs w:val="20"/>
              </w:rPr>
            </w:pPr>
            <w:r w:rsidRPr="0034244B">
              <w:rPr>
                <w:sz w:val="20"/>
                <w:szCs w:val="20"/>
              </w:rPr>
              <w:t>435173</w:t>
            </w:r>
          </w:p>
        </w:tc>
      </w:tr>
      <w:tr w:rsidR="0034244B" w:rsidRPr="0034244B" w:rsidTr="00BE075B">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482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b/>
                <w:bCs/>
                <w:sz w:val="20"/>
                <w:szCs w:val="20"/>
              </w:rPr>
            </w:pPr>
            <w:r w:rsidRPr="0034244B">
              <w:rPr>
                <w:b/>
                <w:bCs/>
                <w:sz w:val="20"/>
                <w:szCs w:val="20"/>
              </w:rPr>
              <w:t>ВСЕГО ДОХОДОВ</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b/>
                <w:bCs/>
                <w:sz w:val="20"/>
                <w:szCs w:val="20"/>
              </w:rPr>
            </w:pPr>
            <w:r w:rsidRPr="0034244B">
              <w:rPr>
                <w:b/>
                <w:bCs/>
                <w:sz w:val="20"/>
                <w:szCs w:val="20"/>
              </w:rPr>
              <w:t>4 089 183,00</w:t>
            </w:r>
          </w:p>
        </w:tc>
        <w:tc>
          <w:tcPr>
            <w:tcW w:w="1559" w:type="dxa"/>
            <w:tcBorders>
              <w:top w:val="nil"/>
              <w:left w:val="nil"/>
              <w:bottom w:val="single" w:sz="4" w:space="0" w:color="auto"/>
              <w:right w:val="single" w:sz="4" w:space="0" w:color="auto"/>
            </w:tcBorders>
            <w:shd w:val="clear" w:color="auto" w:fill="auto"/>
          </w:tcPr>
          <w:p w:rsidR="0034244B" w:rsidRPr="0034244B" w:rsidRDefault="0034244B" w:rsidP="0034244B">
            <w:pPr>
              <w:jc w:val="both"/>
              <w:rPr>
                <w:b/>
                <w:bCs/>
                <w:sz w:val="20"/>
                <w:szCs w:val="20"/>
              </w:rPr>
            </w:pPr>
            <w:r w:rsidRPr="0034244B">
              <w:rPr>
                <w:b/>
                <w:bCs/>
                <w:sz w:val="20"/>
                <w:szCs w:val="20"/>
              </w:rPr>
              <w:t>4 180 232,00</w:t>
            </w:r>
          </w:p>
        </w:tc>
      </w:tr>
    </w:tbl>
    <w:p w:rsidR="0034244B" w:rsidRPr="0034244B" w:rsidRDefault="0034244B" w:rsidP="0034244B">
      <w:pPr>
        <w:jc w:val="both"/>
        <w:rPr>
          <w:sz w:val="20"/>
          <w:szCs w:val="20"/>
        </w:rPr>
      </w:pPr>
    </w:p>
    <w:p w:rsidR="0034244B" w:rsidRPr="0034244B" w:rsidRDefault="0034244B" w:rsidP="0034244B">
      <w:pPr>
        <w:jc w:val="both"/>
        <w:rPr>
          <w:sz w:val="20"/>
          <w:szCs w:val="20"/>
        </w:rPr>
      </w:pPr>
    </w:p>
    <w:tbl>
      <w:tblPr>
        <w:tblW w:w="9654" w:type="dxa"/>
        <w:tblInd w:w="93" w:type="dxa"/>
        <w:tblLayout w:type="fixed"/>
        <w:tblLook w:val="0000" w:firstRow="0" w:lastRow="0" w:firstColumn="0" w:lastColumn="0" w:noHBand="0" w:noVBand="0"/>
      </w:tblPr>
      <w:tblGrid>
        <w:gridCol w:w="3843"/>
        <w:gridCol w:w="850"/>
        <w:gridCol w:w="992"/>
        <w:gridCol w:w="1560"/>
        <w:gridCol w:w="708"/>
        <w:gridCol w:w="1701"/>
      </w:tblGrid>
      <w:tr w:rsidR="0034244B" w:rsidRPr="0034244B" w:rsidTr="0057770C">
        <w:trPr>
          <w:trHeight w:val="600"/>
        </w:trPr>
        <w:tc>
          <w:tcPr>
            <w:tcW w:w="9654" w:type="dxa"/>
            <w:gridSpan w:val="6"/>
            <w:tcBorders>
              <w:top w:val="nil"/>
              <w:left w:val="nil"/>
              <w:bottom w:val="nil"/>
              <w:right w:val="nil"/>
            </w:tcBorders>
            <w:shd w:val="clear" w:color="auto" w:fill="auto"/>
            <w:vAlign w:val="center"/>
          </w:tcPr>
          <w:p w:rsidR="0034244B" w:rsidRPr="0034244B" w:rsidRDefault="0034244B" w:rsidP="0034244B">
            <w:pPr>
              <w:jc w:val="both"/>
              <w:rPr>
                <w:sz w:val="20"/>
                <w:szCs w:val="20"/>
              </w:rPr>
            </w:pPr>
            <w:r w:rsidRPr="0034244B">
              <w:rPr>
                <w:sz w:val="20"/>
                <w:szCs w:val="20"/>
              </w:rPr>
              <w:t xml:space="preserve">Приложение №4 </w:t>
            </w:r>
          </w:p>
          <w:p w:rsidR="0034244B" w:rsidRPr="0034244B" w:rsidRDefault="0034244B" w:rsidP="0034244B">
            <w:pPr>
              <w:jc w:val="both"/>
              <w:rPr>
                <w:sz w:val="20"/>
                <w:szCs w:val="20"/>
              </w:rPr>
            </w:pPr>
            <w:r w:rsidRPr="0034244B">
              <w:rPr>
                <w:sz w:val="20"/>
                <w:szCs w:val="20"/>
              </w:rPr>
              <w:t>к Решению Совета депутатов</w:t>
            </w:r>
          </w:p>
          <w:p w:rsidR="0034244B" w:rsidRPr="0034244B" w:rsidRDefault="0034244B" w:rsidP="0034244B">
            <w:pPr>
              <w:jc w:val="both"/>
              <w:rPr>
                <w:sz w:val="20"/>
                <w:szCs w:val="20"/>
              </w:rPr>
            </w:pPr>
            <w:r w:rsidRPr="0034244B">
              <w:rPr>
                <w:sz w:val="20"/>
                <w:szCs w:val="20"/>
              </w:rPr>
              <w:t xml:space="preserve">от 29.01.2021 г. №226 </w:t>
            </w:r>
          </w:p>
        </w:tc>
      </w:tr>
      <w:tr w:rsidR="0034244B" w:rsidRPr="0034244B" w:rsidTr="00BE075B">
        <w:trPr>
          <w:trHeight w:val="1110"/>
        </w:trPr>
        <w:tc>
          <w:tcPr>
            <w:tcW w:w="9654" w:type="dxa"/>
            <w:gridSpan w:val="6"/>
            <w:tcBorders>
              <w:top w:val="nil"/>
              <w:left w:val="nil"/>
              <w:bottom w:val="nil"/>
              <w:right w:val="nil"/>
            </w:tcBorders>
            <w:shd w:val="clear" w:color="auto" w:fill="auto"/>
            <w:vAlign w:val="center"/>
          </w:tcPr>
          <w:p w:rsidR="0034244B" w:rsidRPr="0034244B" w:rsidRDefault="0034244B" w:rsidP="0034244B">
            <w:pPr>
              <w:jc w:val="both"/>
              <w:rPr>
                <w:sz w:val="20"/>
                <w:szCs w:val="20"/>
              </w:rPr>
            </w:pPr>
          </w:p>
          <w:p w:rsidR="0034244B" w:rsidRDefault="0034244B" w:rsidP="0034244B">
            <w:pPr>
              <w:jc w:val="center"/>
              <w:rPr>
                <w:sz w:val="20"/>
                <w:szCs w:val="20"/>
              </w:rPr>
            </w:pPr>
            <w:r w:rsidRPr="0034244B">
              <w:rPr>
                <w:sz w:val="20"/>
                <w:szCs w:val="20"/>
              </w:rPr>
              <w:t>Ведомственная структура, распределение бюджетных ассигнований</w:t>
            </w:r>
            <w:r>
              <w:rPr>
                <w:sz w:val="20"/>
                <w:szCs w:val="20"/>
              </w:rPr>
              <w:t xml:space="preserve"> </w:t>
            </w:r>
            <w:r w:rsidRPr="0034244B">
              <w:rPr>
                <w:sz w:val="20"/>
                <w:szCs w:val="20"/>
              </w:rPr>
              <w:t xml:space="preserve">по разделам, </w:t>
            </w:r>
          </w:p>
          <w:p w:rsidR="0034244B" w:rsidRPr="0034244B" w:rsidRDefault="0034244B" w:rsidP="0034244B">
            <w:pPr>
              <w:jc w:val="center"/>
              <w:rPr>
                <w:sz w:val="20"/>
                <w:szCs w:val="20"/>
              </w:rPr>
            </w:pPr>
            <w:r w:rsidRPr="0034244B">
              <w:rPr>
                <w:sz w:val="20"/>
                <w:szCs w:val="20"/>
              </w:rPr>
              <w:t>подразделам,</w:t>
            </w:r>
            <w:r>
              <w:rPr>
                <w:sz w:val="20"/>
                <w:szCs w:val="20"/>
              </w:rPr>
              <w:t xml:space="preserve"> </w:t>
            </w:r>
            <w:r w:rsidRPr="0034244B">
              <w:rPr>
                <w:sz w:val="20"/>
                <w:szCs w:val="20"/>
              </w:rPr>
              <w:t>целевым статьям и видам расходов</w:t>
            </w:r>
            <w:r>
              <w:rPr>
                <w:sz w:val="20"/>
                <w:szCs w:val="20"/>
              </w:rPr>
              <w:t xml:space="preserve"> </w:t>
            </w:r>
            <w:r w:rsidRPr="0034244B">
              <w:rPr>
                <w:sz w:val="20"/>
                <w:szCs w:val="20"/>
              </w:rPr>
              <w:t>классификации расходов бюджетов РФ бюджета</w:t>
            </w:r>
          </w:p>
          <w:p w:rsidR="0034244B" w:rsidRPr="0034244B" w:rsidRDefault="0034244B" w:rsidP="0034244B">
            <w:pPr>
              <w:jc w:val="center"/>
              <w:rPr>
                <w:sz w:val="20"/>
                <w:szCs w:val="20"/>
              </w:rPr>
            </w:pPr>
            <w:r w:rsidRPr="0034244B">
              <w:rPr>
                <w:sz w:val="20"/>
                <w:szCs w:val="20"/>
              </w:rPr>
              <w:t>Сандогорского сельского поселения на 2021 год</w:t>
            </w:r>
          </w:p>
          <w:p w:rsidR="0034244B" w:rsidRPr="0034244B" w:rsidRDefault="0034244B" w:rsidP="0034244B">
            <w:pPr>
              <w:jc w:val="both"/>
              <w:rPr>
                <w:sz w:val="20"/>
                <w:szCs w:val="20"/>
              </w:rPr>
            </w:pPr>
            <w:r w:rsidRPr="0034244B">
              <w:rPr>
                <w:sz w:val="20"/>
                <w:szCs w:val="20"/>
              </w:rPr>
              <w:t xml:space="preserve"> </w:t>
            </w:r>
          </w:p>
        </w:tc>
      </w:tr>
      <w:tr w:rsidR="0034244B" w:rsidRPr="0034244B" w:rsidTr="00BE075B">
        <w:trPr>
          <w:trHeight w:val="111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Код администратора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Раздел, Подраздел</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Целевая статья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Вид расхода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Сумма расходов на очередное заседание Совета депутатов (руб.)</w:t>
            </w:r>
          </w:p>
        </w:tc>
      </w:tr>
      <w:tr w:rsidR="0034244B" w:rsidRPr="0034244B" w:rsidTr="0034244B">
        <w:trPr>
          <w:trHeight w:val="421"/>
        </w:trPr>
        <w:tc>
          <w:tcPr>
            <w:tcW w:w="3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p>
        </w:tc>
        <w:tc>
          <w:tcPr>
            <w:tcW w:w="1701"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xml:space="preserve">2021 год </w:t>
            </w:r>
          </w:p>
        </w:tc>
      </w:tr>
      <w:tr w:rsidR="0034244B" w:rsidRPr="0034244B" w:rsidTr="00BE075B">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Администрация Сандогорского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999</w:t>
            </w:r>
          </w:p>
        </w:tc>
        <w:tc>
          <w:tcPr>
            <w:tcW w:w="992"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w:t>
            </w:r>
          </w:p>
        </w:tc>
      </w:tr>
      <w:tr w:rsidR="0034244B" w:rsidRPr="0034244B" w:rsidTr="00BE075B">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0100.</w:t>
            </w:r>
          </w:p>
        </w:tc>
        <w:tc>
          <w:tcPr>
            <w:tcW w:w="156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708"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4 357 947,00</w:t>
            </w:r>
          </w:p>
        </w:tc>
      </w:tr>
      <w:tr w:rsidR="0034244B" w:rsidRPr="0034244B" w:rsidTr="00BE075B">
        <w:trPr>
          <w:trHeight w:val="52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.0102</w:t>
            </w:r>
          </w:p>
        </w:tc>
        <w:tc>
          <w:tcPr>
            <w:tcW w:w="156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708"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660 099,00</w:t>
            </w:r>
          </w:p>
        </w:tc>
      </w:tr>
      <w:tr w:rsidR="0034244B" w:rsidRPr="0034244B" w:rsidTr="00BE075B">
        <w:trPr>
          <w:trHeight w:val="54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Расходы на выплаты по оплате труда высшего должностного лица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156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.6100000110</w:t>
            </w:r>
          </w:p>
        </w:tc>
        <w:tc>
          <w:tcPr>
            <w:tcW w:w="708"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544 941,00</w:t>
            </w:r>
          </w:p>
        </w:tc>
      </w:tr>
      <w:tr w:rsidR="0034244B" w:rsidRPr="0034244B" w:rsidTr="00BE075B">
        <w:trPr>
          <w:trHeight w:val="698"/>
        </w:trPr>
        <w:tc>
          <w:tcPr>
            <w:tcW w:w="3843" w:type="dxa"/>
            <w:tcBorders>
              <w:top w:val="nil"/>
              <w:left w:val="single" w:sz="4" w:space="0" w:color="auto"/>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156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708"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544941,00</w:t>
            </w:r>
          </w:p>
        </w:tc>
      </w:tr>
      <w:tr w:rsidR="0034244B" w:rsidRPr="0034244B" w:rsidTr="00BE075B">
        <w:trPr>
          <w:trHeight w:val="525"/>
        </w:trPr>
        <w:tc>
          <w:tcPr>
            <w:tcW w:w="3843" w:type="dxa"/>
            <w:tcBorders>
              <w:top w:val="nil"/>
              <w:left w:val="single" w:sz="4" w:space="0" w:color="auto"/>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Расходы на обеспечение функций высшего должностного лица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156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.6100000190</w:t>
            </w:r>
          </w:p>
        </w:tc>
        <w:tc>
          <w:tcPr>
            <w:tcW w:w="708"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115158,00</w:t>
            </w:r>
          </w:p>
        </w:tc>
      </w:tr>
      <w:tr w:rsidR="0034244B" w:rsidRPr="0034244B" w:rsidTr="00BE075B">
        <w:trPr>
          <w:trHeight w:val="1050"/>
        </w:trPr>
        <w:tc>
          <w:tcPr>
            <w:tcW w:w="3843" w:type="dxa"/>
            <w:tcBorders>
              <w:top w:val="nil"/>
              <w:left w:val="single" w:sz="4" w:space="0" w:color="auto"/>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156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708"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115158,00</w:t>
            </w:r>
          </w:p>
        </w:tc>
      </w:tr>
      <w:tr w:rsidR="0034244B" w:rsidRPr="0034244B" w:rsidTr="00BE075B">
        <w:trPr>
          <w:trHeight w:val="840"/>
        </w:trPr>
        <w:tc>
          <w:tcPr>
            <w:tcW w:w="3843" w:type="dxa"/>
            <w:tcBorders>
              <w:top w:val="nil"/>
              <w:left w:val="single" w:sz="4" w:space="0" w:color="auto"/>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.0103</w:t>
            </w:r>
          </w:p>
        </w:tc>
        <w:tc>
          <w:tcPr>
            <w:tcW w:w="156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708"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39600,00</w:t>
            </w:r>
          </w:p>
        </w:tc>
      </w:tr>
      <w:tr w:rsidR="0034244B" w:rsidRPr="0034244B" w:rsidTr="00BE075B">
        <w:trPr>
          <w:trHeight w:val="705"/>
        </w:trPr>
        <w:tc>
          <w:tcPr>
            <w:tcW w:w="3843" w:type="dxa"/>
            <w:tcBorders>
              <w:top w:val="nil"/>
              <w:left w:val="single" w:sz="4" w:space="0" w:color="auto"/>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Расходы на обеспечение функцией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.6200000190</w:t>
            </w:r>
          </w:p>
        </w:tc>
        <w:tc>
          <w:tcPr>
            <w:tcW w:w="708"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39600,00</w:t>
            </w:r>
          </w:p>
        </w:tc>
      </w:tr>
      <w:tr w:rsidR="0034244B" w:rsidRPr="0034244B" w:rsidTr="00BE075B">
        <w:trPr>
          <w:trHeight w:val="1050"/>
        </w:trPr>
        <w:tc>
          <w:tcPr>
            <w:tcW w:w="3843" w:type="dxa"/>
            <w:tcBorders>
              <w:top w:val="nil"/>
              <w:left w:val="single" w:sz="4" w:space="0" w:color="auto"/>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100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39600,00</w:t>
            </w:r>
          </w:p>
        </w:tc>
      </w:tr>
      <w:tr w:rsidR="0034244B" w:rsidRPr="0034244B" w:rsidTr="00BE075B">
        <w:trPr>
          <w:trHeight w:val="87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0104.</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3 262 502,0</w:t>
            </w:r>
          </w:p>
        </w:tc>
      </w:tr>
      <w:tr w:rsidR="0034244B" w:rsidRPr="0034244B" w:rsidTr="00BE075B">
        <w:trPr>
          <w:trHeight w:val="76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Расходы на выплаты по оплате труда центрального аппарата органа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.6600000110</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2 310 822,00</w:t>
            </w:r>
          </w:p>
        </w:tc>
      </w:tr>
      <w:tr w:rsidR="0034244B" w:rsidRPr="0034244B" w:rsidTr="00BE075B">
        <w:trPr>
          <w:trHeight w:val="126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100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2 310 822,00</w:t>
            </w:r>
          </w:p>
        </w:tc>
      </w:tr>
      <w:tr w:rsidR="0034244B" w:rsidRPr="0034244B" w:rsidTr="00BE075B">
        <w:trPr>
          <w:trHeight w:val="70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Расходы на обеспечение функций центрального аппарата органа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.6600000190</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948 380,00</w:t>
            </w:r>
          </w:p>
        </w:tc>
      </w:tr>
      <w:tr w:rsidR="0034244B" w:rsidRPr="0034244B" w:rsidTr="00BE075B">
        <w:trPr>
          <w:trHeight w:val="48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906850,00</w:t>
            </w:r>
          </w:p>
        </w:tc>
      </w:tr>
      <w:tr w:rsidR="0034244B" w:rsidRPr="0034244B" w:rsidTr="00BE075B">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800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41530,00</w:t>
            </w:r>
          </w:p>
        </w:tc>
      </w:tr>
      <w:tr w:rsidR="0034244B" w:rsidRPr="0034244B" w:rsidTr="00BE075B">
        <w:trPr>
          <w:trHeight w:val="75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.6600072090</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3 300,00</w:t>
            </w:r>
          </w:p>
        </w:tc>
      </w:tr>
      <w:tr w:rsidR="0034244B" w:rsidRPr="0034244B" w:rsidTr="00BE075B">
        <w:trPr>
          <w:trHeight w:val="57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3300,00</w:t>
            </w:r>
          </w:p>
        </w:tc>
      </w:tr>
      <w:tr w:rsidR="0034244B" w:rsidRPr="0034244B" w:rsidTr="00BE075B">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0107.</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250000,00</w:t>
            </w:r>
          </w:p>
        </w:tc>
      </w:tr>
      <w:tr w:rsidR="0034244B" w:rsidRPr="0034244B" w:rsidTr="00BE075B">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Подготовка и проведение муниципальных выборов</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.9900020140</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250000,00</w:t>
            </w:r>
          </w:p>
        </w:tc>
      </w:tr>
      <w:tr w:rsidR="0034244B" w:rsidRPr="0034244B" w:rsidTr="00BE075B">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800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250000,00</w:t>
            </w:r>
          </w:p>
        </w:tc>
      </w:tr>
      <w:tr w:rsidR="0034244B" w:rsidRPr="0034244B" w:rsidTr="00BE075B">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Резервные фонды</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0111.</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10000,00</w:t>
            </w:r>
          </w:p>
        </w:tc>
      </w:tr>
      <w:tr w:rsidR="0034244B" w:rsidRPr="0034244B" w:rsidTr="00BE075B">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Резервный фонд администрации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.9900020010</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10000,00</w:t>
            </w:r>
          </w:p>
        </w:tc>
      </w:tr>
      <w:tr w:rsidR="0034244B" w:rsidRPr="0034244B" w:rsidTr="00BE075B">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800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10000,00</w:t>
            </w:r>
          </w:p>
        </w:tc>
      </w:tr>
      <w:tr w:rsidR="0034244B" w:rsidRPr="0034244B" w:rsidTr="00BE075B">
        <w:trPr>
          <w:trHeight w:val="282"/>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0113.</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135 746,00</w:t>
            </w:r>
          </w:p>
        </w:tc>
      </w:tr>
      <w:tr w:rsidR="0034244B" w:rsidRPr="0034244B" w:rsidTr="00BE075B">
        <w:trPr>
          <w:trHeight w:val="64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Расходы на оплату членских взносов Ассоциации "Совет муниципальных образований Костромской области"</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.9900022020</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2100,00</w:t>
            </w:r>
          </w:p>
        </w:tc>
      </w:tr>
      <w:tr w:rsidR="0034244B" w:rsidRPr="0034244B" w:rsidTr="00BE075B">
        <w:trPr>
          <w:trHeight w:val="36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800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2100,00</w:t>
            </w:r>
          </w:p>
        </w:tc>
      </w:tr>
      <w:tr w:rsidR="0034244B" w:rsidRPr="0034244B" w:rsidTr="00BE075B">
        <w:trPr>
          <w:trHeight w:val="133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.9900001790</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133 646,00</w:t>
            </w:r>
          </w:p>
        </w:tc>
      </w:tr>
      <w:tr w:rsidR="0034244B" w:rsidRPr="0034244B" w:rsidTr="00BE075B">
        <w:trPr>
          <w:trHeight w:val="31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500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133646,00</w:t>
            </w:r>
          </w:p>
        </w:tc>
      </w:tr>
      <w:tr w:rsidR="0034244B" w:rsidRPr="0034244B" w:rsidTr="00BE075B">
        <w:trPr>
          <w:trHeight w:val="31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Национальная оборона</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b/>
                <w:bCs/>
                <w:sz w:val="20"/>
                <w:szCs w:val="20"/>
              </w:rPr>
            </w:pPr>
            <w:r w:rsidRPr="0034244B">
              <w:rPr>
                <w:b/>
                <w:bCs/>
                <w:sz w:val="20"/>
                <w:szCs w:val="20"/>
              </w:rPr>
              <w:t>0200.</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96 500,00</w:t>
            </w:r>
          </w:p>
        </w:tc>
      </w:tr>
      <w:tr w:rsidR="0034244B" w:rsidRPr="0034244B" w:rsidTr="00BE075B">
        <w:trPr>
          <w:trHeight w:val="31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0203.</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96 500,00</w:t>
            </w:r>
          </w:p>
        </w:tc>
      </w:tr>
      <w:tr w:rsidR="0034244B" w:rsidRPr="0034244B" w:rsidTr="00BE075B">
        <w:trPr>
          <w:trHeight w:val="58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Расходы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.6600051180</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96 500,00</w:t>
            </w:r>
          </w:p>
        </w:tc>
      </w:tr>
      <w:tr w:rsidR="0034244B" w:rsidRPr="0034244B" w:rsidTr="00BE075B">
        <w:trPr>
          <w:trHeight w:val="698"/>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Расходы на выплаты персоналу в целях обеспечения</w:t>
            </w:r>
            <w:r w:rsidRPr="0034244B">
              <w:rPr>
                <w:sz w:val="20"/>
                <w:szCs w:val="20"/>
              </w:rPr>
              <w:br/>
              <w:t>выполнения функций государственными (муниципальными)</w:t>
            </w:r>
            <w:r w:rsidRPr="0034244B">
              <w:rPr>
                <w:sz w:val="20"/>
                <w:szCs w:val="20"/>
              </w:rPr>
              <w:br/>
              <w:t>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100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96500,00</w:t>
            </w:r>
          </w:p>
        </w:tc>
      </w:tr>
      <w:tr w:rsidR="0034244B" w:rsidRPr="0034244B" w:rsidTr="00BE075B">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b/>
                <w:bCs/>
                <w:sz w:val="20"/>
                <w:szCs w:val="20"/>
              </w:rPr>
            </w:pPr>
            <w:r w:rsidRPr="0034244B">
              <w:rPr>
                <w:b/>
                <w:bCs/>
                <w:sz w:val="20"/>
                <w:szCs w:val="20"/>
              </w:rPr>
              <w:t>0300.</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110 000,00</w:t>
            </w:r>
          </w:p>
        </w:tc>
      </w:tr>
      <w:tr w:rsidR="0034244B" w:rsidRPr="0034244B" w:rsidTr="00BE075B">
        <w:trPr>
          <w:trHeight w:val="76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Реализация мероприятий по обеспечению первичных мер пожарной безопасности в границах населенных пунктов поселения</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0310</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110 000,00</w:t>
            </w:r>
          </w:p>
        </w:tc>
      </w:tr>
      <w:tr w:rsidR="0034244B" w:rsidRPr="0034244B" w:rsidTr="00BE075B">
        <w:trPr>
          <w:trHeight w:val="76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Реализация мероприятий по обеспечению первичных мер пожарной безопасности в границах населенных пунктов поселения</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.9900023200</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110 000,00</w:t>
            </w:r>
          </w:p>
        </w:tc>
      </w:tr>
      <w:tr w:rsidR="0034244B" w:rsidRPr="0034244B" w:rsidTr="00BE075B">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110000,00</w:t>
            </w:r>
          </w:p>
        </w:tc>
      </w:tr>
      <w:tr w:rsidR="0034244B" w:rsidRPr="0034244B" w:rsidTr="00BE075B">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b/>
                <w:bCs/>
                <w:sz w:val="20"/>
                <w:szCs w:val="20"/>
              </w:rPr>
            </w:pPr>
            <w:r w:rsidRPr="0034244B">
              <w:rPr>
                <w:b/>
                <w:bCs/>
                <w:sz w:val="20"/>
                <w:szCs w:val="20"/>
              </w:rPr>
              <w:t>0400.</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b/>
                <w:bCs/>
                <w:sz w:val="20"/>
                <w:szCs w:val="20"/>
              </w:rPr>
            </w:pPr>
            <w:r w:rsidRPr="0034244B">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b/>
                <w:bCs/>
                <w:sz w:val="20"/>
                <w:szCs w:val="20"/>
              </w:rPr>
            </w:pPr>
            <w:r w:rsidRPr="0034244B">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1 238 066,00</w:t>
            </w:r>
          </w:p>
        </w:tc>
      </w:tr>
      <w:tr w:rsidR="0034244B" w:rsidRPr="0034244B" w:rsidTr="00BE075B">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.0409</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1 238 066,00</w:t>
            </w:r>
          </w:p>
        </w:tc>
      </w:tr>
      <w:tr w:rsidR="0034244B" w:rsidRPr="0034244B" w:rsidTr="00BE075B">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xml:space="preserve">Муниципальная программа «Осуществление дорожной </w:t>
            </w:r>
            <w:r w:rsidRPr="0034244B">
              <w:rPr>
                <w:sz w:val="20"/>
                <w:szCs w:val="20"/>
              </w:rPr>
              <w:br/>
              <w:t>деятельности на территории Сандогорского сельского поселения Костромского муниципального района Костромской области»</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.0200000000</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1 238 066,00</w:t>
            </w:r>
          </w:p>
        </w:tc>
      </w:tr>
      <w:tr w:rsidR="0034244B" w:rsidRPr="0034244B" w:rsidTr="00BE075B">
        <w:trPr>
          <w:trHeight w:val="1320"/>
        </w:trPr>
        <w:tc>
          <w:tcPr>
            <w:tcW w:w="3843" w:type="dxa"/>
            <w:tcBorders>
              <w:top w:val="nil"/>
              <w:left w:val="single" w:sz="4" w:space="0" w:color="auto"/>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.0200020300</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560 101,00</w:t>
            </w:r>
          </w:p>
        </w:tc>
      </w:tr>
      <w:tr w:rsidR="0034244B" w:rsidRPr="0034244B" w:rsidTr="00BE075B">
        <w:trPr>
          <w:trHeight w:val="52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560101,00</w:t>
            </w:r>
          </w:p>
        </w:tc>
      </w:tr>
      <w:tr w:rsidR="0034244B" w:rsidRPr="0034244B" w:rsidTr="00BE075B">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Содержание автомобильных дорог местного значения сельского поселения</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.0200024010.</w:t>
            </w:r>
          </w:p>
        </w:tc>
        <w:tc>
          <w:tcPr>
            <w:tcW w:w="708"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150000</w:t>
            </w:r>
          </w:p>
        </w:tc>
      </w:tr>
      <w:tr w:rsidR="0034244B" w:rsidRPr="0034244B" w:rsidTr="00BE075B">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150000,00</w:t>
            </w:r>
          </w:p>
        </w:tc>
      </w:tr>
      <w:tr w:rsidR="0034244B" w:rsidRPr="0034244B" w:rsidTr="00BE075B">
        <w:trPr>
          <w:trHeight w:val="76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.0200025010</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527 965,00</w:t>
            </w:r>
          </w:p>
        </w:tc>
      </w:tr>
      <w:tr w:rsidR="0034244B" w:rsidRPr="0034244B" w:rsidTr="00BE075B">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527965,00</w:t>
            </w:r>
          </w:p>
        </w:tc>
      </w:tr>
      <w:tr w:rsidR="0034244B" w:rsidRPr="0034244B" w:rsidTr="00BE075B">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b/>
                <w:bCs/>
                <w:sz w:val="20"/>
                <w:szCs w:val="20"/>
              </w:rPr>
            </w:pPr>
            <w:r w:rsidRPr="0034244B">
              <w:rPr>
                <w:b/>
                <w:bCs/>
                <w:sz w:val="20"/>
                <w:szCs w:val="20"/>
              </w:rPr>
              <w:t>0500.</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b/>
                <w:bCs/>
                <w:sz w:val="20"/>
                <w:szCs w:val="20"/>
              </w:rPr>
            </w:pPr>
            <w:r w:rsidRPr="0034244B">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b/>
                <w:bCs/>
                <w:sz w:val="20"/>
                <w:szCs w:val="20"/>
              </w:rPr>
            </w:pPr>
            <w:r w:rsidRPr="0034244B">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2 368 828,00</w:t>
            </w:r>
          </w:p>
        </w:tc>
      </w:tr>
      <w:tr w:rsidR="0034244B" w:rsidRPr="0034244B" w:rsidTr="00BE075B">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Жилищное хозяйство</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.0501</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156000,00</w:t>
            </w:r>
          </w:p>
        </w:tc>
      </w:tr>
      <w:tr w:rsidR="0034244B" w:rsidRPr="0034244B" w:rsidTr="00BE075B">
        <w:trPr>
          <w:trHeight w:val="765"/>
        </w:trPr>
        <w:tc>
          <w:tcPr>
            <w:tcW w:w="3843" w:type="dxa"/>
            <w:tcBorders>
              <w:top w:val="nil"/>
              <w:left w:val="nil"/>
              <w:bottom w:val="nil"/>
              <w:right w:val="nil"/>
            </w:tcBorders>
            <w:shd w:val="clear" w:color="auto" w:fill="auto"/>
            <w:vAlign w:val="center"/>
          </w:tcPr>
          <w:p w:rsidR="0034244B" w:rsidRPr="0034244B" w:rsidRDefault="0034244B" w:rsidP="0034244B">
            <w:pPr>
              <w:jc w:val="both"/>
              <w:rPr>
                <w:sz w:val="20"/>
                <w:szCs w:val="20"/>
              </w:rPr>
            </w:pPr>
            <w:r w:rsidRPr="0034244B">
              <w:rPr>
                <w:sz w:val="20"/>
                <w:szCs w:val="20"/>
              </w:rPr>
              <w:t>Муниципальная программа «Жилищная инфраструктура Сандогорского сельского поселения Костромского муниципального района Костромской области»</w:t>
            </w:r>
          </w:p>
        </w:tc>
        <w:tc>
          <w:tcPr>
            <w:tcW w:w="850" w:type="dxa"/>
            <w:tcBorders>
              <w:top w:val="nil"/>
              <w:left w:val="single" w:sz="4" w:space="0" w:color="auto"/>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.1000000000</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156000,00</w:t>
            </w:r>
          </w:p>
        </w:tc>
      </w:tr>
      <w:tr w:rsidR="0034244B" w:rsidRPr="0034244B" w:rsidTr="00BE075B">
        <w:trPr>
          <w:trHeight w:val="51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Взносы на капитальный ремонт за муниципальный жилищный фонд (в фонд регионального оператора)</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.1000020430</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156 000,00</w:t>
            </w:r>
          </w:p>
        </w:tc>
      </w:tr>
      <w:tr w:rsidR="0034244B" w:rsidRPr="0034244B" w:rsidTr="00BE075B">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156000,00</w:t>
            </w:r>
          </w:p>
        </w:tc>
      </w:tr>
      <w:tr w:rsidR="0034244B" w:rsidRPr="0034244B" w:rsidTr="00BE075B">
        <w:trPr>
          <w:trHeight w:val="33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Благоустройство</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0503.</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2212828,00</w:t>
            </w:r>
          </w:p>
        </w:tc>
      </w:tr>
      <w:tr w:rsidR="0034244B" w:rsidRPr="0034244B" w:rsidTr="00BE075B">
        <w:trPr>
          <w:trHeight w:val="78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Муниципальная программа «Благоустройство территории Сандогорского сельского поселения Костромского муниципального района Костромской области»</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.0600000000</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993283,00</w:t>
            </w:r>
          </w:p>
        </w:tc>
      </w:tr>
      <w:tr w:rsidR="0034244B" w:rsidRPr="0034244B" w:rsidTr="00BE075B">
        <w:trPr>
          <w:trHeight w:val="46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Содержание сетей уличного освещения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.0600020210</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812 283,00</w:t>
            </w:r>
          </w:p>
        </w:tc>
      </w:tr>
      <w:tr w:rsidR="0034244B" w:rsidRPr="0034244B" w:rsidTr="00BE075B">
        <w:trPr>
          <w:trHeight w:val="58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776883,00</w:t>
            </w:r>
          </w:p>
        </w:tc>
      </w:tr>
      <w:tr w:rsidR="0034244B" w:rsidRPr="0034244B" w:rsidTr="00BE075B">
        <w:trPr>
          <w:trHeight w:val="39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800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35400,00</w:t>
            </w:r>
          </w:p>
        </w:tc>
      </w:tr>
      <w:tr w:rsidR="0034244B" w:rsidRPr="0034244B" w:rsidTr="00BE075B">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Прочие мероприятия по благоустройству</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.0600020240</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100000,00</w:t>
            </w:r>
          </w:p>
        </w:tc>
      </w:tr>
      <w:tr w:rsidR="0034244B" w:rsidRPr="0034244B" w:rsidTr="00BE075B">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100000,00</w:t>
            </w:r>
          </w:p>
        </w:tc>
      </w:tr>
      <w:tr w:rsidR="0034244B" w:rsidRPr="0034244B" w:rsidTr="00BE075B">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.06000S2250</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81 000,0</w:t>
            </w:r>
          </w:p>
        </w:tc>
      </w:tr>
      <w:tr w:rsidR="0034244B" w:rsidRPr="0034244B" w:rsidTr="00BE075B">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81 000,00</w:t>
            </w:r>
          </w:p>
        </w:tc>
      </w:tr>
      <w:tr w:rsidR="0034244B" w:rsidRPr="0034244B" w:rsidTr="00BE075B">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 xml:space="preserve">Муниципальная программа «Комплексное развитие сельских территорий Сандогорского сельского поселения </w:t>
            </w:r>
            <w:r w:rsidRPr="0034244B">
              <w:rPr>
                <w:sz w:val="20"/>
                <w:szCs w:val="20"/>
              </w:rPr>
              <w:br/>
              <w:t>Костромского муниципального района Костромской области на 2020-2025 годы»</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.0100000000</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1 219 545,00</w:t>
            </w:r>
          </w:p>
        </w:tc>
      </w:tr>
      <w:tr w:rsidR="0034244B" w:rsidRPr="0034244B" w:rsidTr="00BE075B">
        <w:trPr>
          <w:trHeight w:val="765"/>
        </w:trPr>
        <w:tc>
          <w:tcPr>
            <w:tcW w:w="3843" w:type="dxa"/>
            <w:tcBorders>
              <w:top w:val="nil"/>
              <w:left w:val="single" w:sz="4" w:space="0" w:color="auto"/>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Комплексное развитие сельских территорий (за счет федерального бюджета, бюджета области и муниципальных районов)</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.01000L576T</w:t>
            </w:r>
          </w:p>
        </w:tc>
        <w:tc>
          <w:tcPr>
            <w:tcW w:w="708"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1 134 177,00</w:t>
            </w:r>
          </w:p>
        </w:tc>
      </w:tr>
      <w:tr w:rsidR="0034244B" w:rsidRPr="0034244B" w:rsidTr="00BE075B">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1 134 177,00</w:t>
            </w:r>
          </w:p>
        </w:tc>
      </w:tr>
      <w:tr w:rsidR="0034244B" w:rsidRPr="0034244B" w:rsidTr="00BE075B">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Комплексное развитие сельских территорий (за счет внебюджетных средств)</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.0100020770</w:t>
            </w:r>
          </w:p>
        </w:tc>
        <w:tc>
          <w:tcPr>
            <w:tcW w:w="708"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85 368,00</w:t>
            </w:r>
          </w:p>
        </w:tc>
      </w:tr>
      <w:tr w:rsidR="0034244B" w:rsidRPr="0034244B" w:rsidTr="00BE075B">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85 368,00</w:t>
            </w:r>
          </w:p>
        </w:tc>
      </w:tr>
      <w:tr w:rsidR="0034244B" w:rsidRPr="0034244B" w:rsidTr="00BE075B">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Культура, кинематография</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b/>
                <w:bCs/>
                <w:sz w:val="20"/>
                <w:szCs w:val="20"/>
              </w:rPr>
            </w:pPr>
            <w:r w:rsidRPr="0034244B">
              <w:rPr>
                <w:b/>
                <w:bCs/>
                <w:sz w:val="20"/>
                <w:szCs w:val="20"/>
              </w:rPr>
              <w:t>0800.</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b/>
                <w:bCs/>
                <w:sz w:val="20"/>
                <w:szCs w:val="20"/>
              </w:rPr>
            </w:pPr>
            <w:r w:rsidRPr="0034244B">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b/>
                <w:bCs/>
                <w:sz w:val="20"/>
                <w:szCs w:val="20"/>
              </w:rPr>
            </w:pPr>
            <w:r w:rsidRPr="0034244B">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3 280 344,00</w:t>
            </w:r>
          </w:p>
        </w:tc>
      </w:tr>
      <w:tr w:rsidR="0034244B" w:rsidRPr="0034244B" w:rsidTr="00BE075B">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Культура</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0801.</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3280344,00</w:t>
            </w:r>
          </w:p>
        </w:tc>
      </w:tr>
      <w:tr w:rsidR="0034244B" w:rsidRPr="0034244B" w:rsidTr="00BE075B">
        <w:trPr>
          <w:trHeight w:val="510"/>
        </w:trPr>
        <w:tc>
          <w:tcPr>
            <w:tcW w:w="3843" w:type="dxa"/>
            <w:tcBorders>
              <w:top w:val="nil"/>
              <w:left w:val="single" w:sz="4" w:space="0" w:color="auto"/>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Расходы на обеспечение деятельности (оказание услуг) подведомственных учреждений культуры</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.99 0 00 0059Д</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3280344,00</w:t>
            </w:r>
          </w:p>
        </w:tc>
      </w:tr>
      <w:tr w:rsidR="0034244B" w:rsidRPr="0034244B" w:rsidTr="00BE075B">
        <w:trPr>
          <w:trHeight w:val="1020"/>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100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1690844,00</w:t>
            </w:r>
          </w:p>
        </w:tc>
      </w:tr>
      <w:tr w:rsidR="0034244B" w:rsidRPr="0034244B" w:rsidTr="00BE075B">
        <w:trPr>
          <w:trHeight w:val="58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200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1 460 000,00</w:t>
            </w:r>
          </w:p>
        </w:tc>
      </w:tr>
      <w:tr w:rsidR="0034244B" w:rsidRPr="0034244B" w:rsidTr="00BE075B">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800</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129 500,00</w:t>
            </w:r>
          </w:p>
        </w:tc>
      </w:tr>
      <w:tr w:rsidR="0034244B" w:rsidRPr="0034244B" w:rsidTr="00BE075B">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34244B" w:rsidRPr="0034244B" w:rsidRDefault="0034244B" w:rsidP="0034244B">
            <w:pPr>
              <w:jc w:val="both"/>
              <w:rPr>
                <w:b/>
                <w:bCs/>
                <w:sz w:val="20"/>
                <w:szCs w:val="20"/>
              </w:rPr>
            </w:pPr>
            <w:r w:rsidRPr="0034244B">
              <w:rPr>
                <w:b/>
                <w:bCs/>
                <w:sz w:val="20"/>
                <w:szCs w:val="20"/>
              </w:rPr>
              <w:t>ВСЕГО</w:t>
            </w:r>
          </w:p>
        </w:tc>
        <w:tc>
          <w:tcPr>
            <w:tcW w:w="850"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b/>
                <w:bCs/>
                <w:sz w:val="20"/>
                <w:szCs w:val="20"/>
              </w:rPr>
            </w:pPr>
            <w:r w:rsidRPr="0034244B">
              <w:rPr>
                <w:b/>
                <w:bCs/>
                <w:sz w:val="20"/>
                <w:szCs w:val="20"/>
              </w:rPr>
              <w:t> </w:t>
            </w:r>
          </w:p>
        </w:tc>
        <w:tc>
          <w:tcPr>
            <w:tcW w:w="1560"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b/>
                <w:bCs/>
                <w:sz w:val="20"/>
                <w:szCs w:val="20"/>
              </w:rPr>
            </w:pPr>
            <w:r w:rsidRPr="0034244B">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b/>
                <w:bCs/>
                <w:sz w:val="20"/>
                <w:szCs w:val="20"/>
              </w:rPr>
            </w:pPr>
            <w:r w:rsidRPr="0034244B">
              <w:rPr>
                <w:b/>
                <w:bCs/>
                <w:sz w:val="20"/>
                <w:szCs w:val="20"/>
              </w:rPr>
              <w:t> </w:t>
            </w:r>
          </w:p>
        </w:tc>
        <w:tc>
          <w:tcPr>
            <w:tcW w:w="170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b/>
                <w:bCs/>
                <w:sz w:val="20"/>
                <w:szCs w:val="20"/>
              </w:rPr>
            </w:pPr>
            <w:r w:rsidRPr="0034244B">
              <w:rPr>
                <w:b/>
                <w:bCs/>
                <w:sz w:val="20"/>
                <w:szCs w:val="20"/>
              </w:rPr>
              <w:t>11 451 685,00</w:t>
            </w:r>
          </w:p>
        </w:tc>
      </w:tr>
    </w:tbl>
    <w:p w:rsidR="0034244B" w:rsidRPr="0034244B" w:rsidRDefault="0034244B" w:rsidP="0034244B">
      <w:pPr>
        <w:jc w:val="both"/>
        <w:rPr>
          <w:sz w:val="20"/>
          <w:szCs w:val="20"/>
        </w:rPr>
      </w:pPr>
    </w:p>
    <w:tbl>
      <w:tblPr>
        <w:tblW w:w="9654" w:type="dxa"/>
        <w:tblInd w:w="93" w:type="dxa"/>
        <w:tblLook w:val="0000" w:firstRow="0" w:lastRow="0" w:firstColumn="0" w:lastColumn="0" w:noHBand="0" w:noVBand="0"/>
      </w:tblPr>
      <w:tblGrid>
        <w:gridCol w:w="3372"/>
        <w:gridCol w:w="4581"/>
        <w:gridCol w:w="1701"/>
      </w:tblGrid>
      <w:tr w:rsidR="0034244B" w:rsidRPr="0034244B" w:rsidTr="0060224D">
        <w:trPr>
          <w:trHeight w:val="600"/>
        </w:trPr>
        <w:tc>
          <w:tcPr>
            <w:tcW w:w="9654" w:type="dxa"/>
            <w:gridSpan w:val="3"/>
            <w:tcBorders>
              <w:top w:val="nil"/>
              <w:left w:val="nil"/>
              <w:bottom w:val="nil"/>
              <w:right w:val="nil"/>
            </w:tcBorders>
            <w:shd w:val="clear" w:color="auto" w:fill="auto"/>
            <w:vAlign w:val="center"/>
          </w:tcPr>
          <w:p w:rsidR="0034244B" w:rsidRPr="0034244B" w:rsidRDefault="0034244B" w:rsidP="0034244B">
            <w:pPr>
              <w:jc w:val="both"/>
              <w:rPr>
                <w:sz w:val="20"/>
                <w:szCs w:val="20"/>
              </w:rPr>
            </w:pPr>
            <w:r w:rsidRPr="0034244B">
              <w:rPr>
                <w:sz w:val="20"/>
                <w:szCs w:val="20"/>
              </w:rPr>
              <w:t>Приложение № 6</w:t>
            </w:r>
          </w:p>
          <w:p w:rsidR="0034244B" w:rsidRPr="0034244B" w:rsidRDefault="0034244B" w:rsidP="0034244B">
            <w:pPr>
              <w:jc w:val="both"/>
              <w:rPr>
                <w:sz w:val="20"/>
                <w:szCs w:val="20"/>
              </w:rPr>
            </w:pPr>
            <w:r w:rsidRPr="0034244B">
              <w:rPr>
                <w:sz w:val="20"/>
                <w:szCs w:val="20"/>
              </w:rPr>
              <w:t>к решению Совета депутатов</w:t>
            </w:r>
          </w:p>
          <w:p w:rsidR="0034244B" w:rsidRPr="0034244B" w:rsidRDefault="0034244B" w:rsidP="0034244B">
            <w:pPr>
              <w:jc w:val="both"/>
              <w:rPr>
                <w:sz w:val="20"/>
                <w:szCs w:val="20"/>
              </w:rPr>
            </w:pPr>
            <w:r w:rsidRPr="0034244B">
              <w:rPr>
                <w:sz w:val="20"/>
                <w:szCs w:val="20"/>
              </w:rPr>
              <w:t>от 29.01.2021 г. №226</w:t>
            </w:r>
          </w:p>
        </w:tc>
      </w:tr>
      <w:tr w:rsidR="0034244B" w:rsidRPr="0034244B" w:rsidTr="00BE075B">
        <w:trPr>
          <w:trHeight w:val="715"/>
        </w:trPr>
        <w:tc>
          <w:tcPr>
            <w:tcW w:w="9654" w:type="dxa"/>
            <w:gridSpan w:val="3"/>
            <w:tcBorders>
              <w:top w:val="nil"/>
              <w:left w:val="nil"/>
              <w:right w:val="nil"/>
            </w:tcBorders>
            <w:shd w:val="clear" w:color="auto" w:fill="auto"/>
            <w:noWrap/>
            <w:vAlign w:val="bottom"/>
          </w:tcPr>
          <w:p w:rsidR="0034244B" w:rsidRPr="0034244B" w:rsidRDefault="0034244B" w:rsidP="0034244B">
            <w:pPr>
              <w:jc w:val="center"/>
              <w:rPr>
                <w:bCs/>
                <w:sz w:val="20"/>
                <w:szCs w:val="20"/>
              </w:rPr>
            </w:pPr>
            <w:r w:rsidRPr="0034244B">
              <w:rPr>
                <w:bCs/>
                <w:sz w:val="20"/>
                <w:szCs w:val="20"/>
              </w:rPr>
              <w:t>Источники финансирования дефицита</w:t>
            </w:r>
          </w:p>
          <w:p w:rsidR="0034244B" w:rsidRPr="0034244B" w:rsidRDefault="0034244B" w:rsidP="0034244B">
            <w:pPr>
              <w:jc w:val="center"/>
              <w:rPr>
                <w:sz w:val="20"/>
                <w:szCs w:val="20"/>
              </w:rPr>
            </w:pPr>
            <w:r w:rsidRPr="0034244B">
              <w:rPr>
                <w:bCs/>
                <w:sz w:val="20"/>
                <w:szCs w:val="20"/>
              </w:rPr>
              <w:t>бюджета Сандогорского сельского поселения на 2021 год</w:t>
            </w:r>
          </w:p>
        </w:tc>
      </w:tr>
      <w:tr w:rsidR="0034244B" w:rsidRPr="0034244B" w:rsidTr="00BE075B">
        <w:trPr>
          <w:trHeight w:val="255"/>
        </w:trPr>
        <w:tc>
          <w:tcPr>
            <w:tcW w:w="3372" w:type="dxa"/>
            <w:tcBorders>
              <w:top w:val="nil"/>
              <w:left w:val="nil"/>
              <w:bottom w:val="nil"/>
              <w:right w:val="nil"/>
            </w:tcBorders>
            <w:shd w:val="clear" w:color="auto" w:fill="auto"/>
            <w:noWrap/>
            <w:vAlign w:val="bottom"/>
          </w:tcPr>
          <w:p w:rsidR="0034244B" w:rsidRPr="0034244B" w:rsidRDefault="0034244B" w:rsidP="0034244B">
            <w:pPr>
              <w:jc w:val="both"/>
              <w:rPr>
                <w:sz w:val="20"/>
                <w:szCs w:val="20"/>
              </w:rPr>
            </w:pPr>
          </w:p>
        </w:tc>
        <w:tc>
          <w:tcPr>
            <w:tcW w:w="4581" w:type="dxa"/>
            <w:tcBorders>
              <w:top w:val="nil"/>
              <w:left w:val="nil"/>
              <w:bottom w:val="nil"/>
              <w:right w:val="nil"/>
            </w:tcBorders>
            <w:shd w:val="clear" w:color="auto" w:fill="auto"/>
            <w:noWrap/>
            <w:vAlign w:val="bottom"/>
          </w:tcPr>
          <w:p w:rsidR="0034244B" w:rsidRPr="0034244B" w:rsidRDefault="0034244B" w:rsidP="0034244B">
            <w:pPr>
              <w:jc w:val="both"/>
              <w:rPr>
                <w:sz w:val="20"/>
                <w:szCs w:val="20"/>
              </w:rPr>
            </w:pPr>
          </w:p>
        </w:tc>
        <w:tc>
          <w:tcPr>
            <w:tcW w:w="1701" w:type="dxa"/>
            <w:tcBorders>
              <w:top w:val="nil"/>
              <w:left w:val="nil"/>
              <w:bottom w:val="nil"/>
              <w:right w:val="nil"/>
            </w:tcBorders>
            <w:shd w:val="clear" w:color="auto" w:fill="auto"/>
            <w:noWrap/>
            <w:vAlign w:val="bottom"/>
          </w:tcPr>
          <w:p w:rsidR="0034244B" w:rsidRPr="0034244B" w:rsidRDefault="0034244B" w:rsidP="0034244B">
            <w:pPr>
              <w:jc w:val="both"/>
              <w:rPr>
                <w:sz w:val="20"/>
                <w:szCs w:val="20"/>
              </w:rPr>
            </w:pPr>
          </w:p>
        </w:tc>
      </w:tr>
      <w:tr w:rsidR="0034244B" w:rsidRPr="0034244B" w:rsidTr="0034244B">
        <w:trPr>
          <w:trHeight w:val="467"/>
        </w:trPr>
        <w:tc>
          <w:tcPr>
            <w:tcW w:w="3372"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tcPr>
          <w:p w:rsidR="0034244B" w:rsidRPr="0034244B" w:rsidRDefault="0034244B" w:rsidP="0034244B">
            <w:pPr>
              <w:jc w:val="both"/>
              <w:rPr>
                <w:sz w:val="20"/>
                <w:szCs w:val="20"/>
              </w:rPr>
            </w:pPr>
            <w:r w:rsidRPr="0034244B">
              <w:rPr>
                <w:sz w:val="20"/>
                <w:szCs w:val="20"/>
              </w:rPr>
              <w:t>Код администратора</w:t>
            </w:r>
          </w:p>
        </w:tc>
        <w:tc>
          <w:tcPr>
            <w:tcW w:w="45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Сумма (руб.)</w:t>
            </w:r>
          </w:p>
        </w:tc>
      </w:tr>
      <w:tr w:rsidR="0034244B" w:rsidRPr="0034244B" w:rsidTr="00BE075B">
        <w:trPr>
          <w:trHeight w:val="240"/>
        </w:trPr>
        <w:tc>
          <w:tcPr>
            <w:tcW w:w="3372" w:type="dxa"/>
            <w:vMerge/>
            <w:tcBorders>
              <w:top w:val="single" w:sz="4" w:space="0" w:color="auto"/>
              <w:left w:val="single" w:sz="4" w:space="0" w:color="auto"/>
              <w:bottom w:val="single" w:sz="4" w:space="0" w:color="auto"/>
              <w:right w:val="single" w:sz="4" w:space="0" w:color="auto"/>
            </w:tcBorders>
            <w:vAlign w:val="center"/>
          </w:tcPr>
          <w:p w:rsidR="0034244B" w:rsidRPr="0034244B" w:rsidRDefault="0034244B" w:rsidP="0034244B">
            <w:pPr>
              <w:jc w:val="both"/>
              <w:rPr>
                <w:sz w:val="20"/>
                <w:szCs w:val="20"/>
              </w:rPr>
            </w:pPr>
          </w:p>
        </w:tc>
        <w:tc>
          <w:tcPr>
            <w:tcW w:w="4581" w:type="dxa"/>
            <w:vMerge/>
            <w:tcBorders>
              <w:top w:val="single" w:sz="4" w:space="0" w:color="auto"/>
              <w:left w:val="single" w:sz="4" w:space="0" w:color="auto"/>
              <w:bottom w:val="single" w:sz="4" w:space="0" w:color="auto"/>
              <w:right w:val="single" w:sz="4" w:space="0" w:color="auto"/>
            </w:tcBorders>
            <w:vAlign w:val="center"/>
          </w:tcPr>
          <w:p w:rsidR="0034244B" w:rsidRPr="0034244B" w:rsidRDefault="0034244B" w:rsidP="0034244B">
            <w:pPr>
              <w:jc w:val="both"/>
              <w:rPr>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xml:space="preserve">2021 год </w:t>
            </w:r>
          </w:p>
        </w:tc>
      </w:tr>
      <w:tr w:rsidR="0034244B" w:rsidRPr="0034244B" w:rsidTr="00BE075B">
        <w:trPr>
          <w:trHeight w:val="255"/>
        </w:trPr>
        <w:tc>
          <w:tcPr>
            <w:tcW w:w="3372"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000 01 00 00 00 00 0000 000</w:t>
            </w:r>
          </w:p>
        </w:tc>
        <w:tc>
          <w:tcPr>
            <w:tcW w:w="458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217 491,00</w:t>
            </w:r>
          </w:p>
        </w:tc>
      </w:tr>
      <w:tr w:rsidR="0034244B" w:rsidRPr="0034244B" w:rsidTr="00BE075B">
        <w:trPr>
          <w:trHeight w:val="255"/>
        </w:trPr>
        <w:tc>
          <w:tcPr>
            <w:tcW w:w="3372"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000 01 05 00 00 00 0000 000</w:t>
            </w:r>
          </w:p>
        </w:tc>
        <w:tc>
          <w:tcPr>
            <w:tcW w:w="458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217 491,00</w:t>
            </w:r>
          </w:p>
        </w:tc>
      </w:tr>
      <w:tr w:rsidR="0034244B" w:rsidRPr="0034244B" w:rsidTr="00BE075B">
        <w:trPr>
          <w:trHeight w:val="255"/>
        </w:trPr>
        <w:tc>
          <w:tcPr>
            <w:tcW w:w="3372"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000 01 05 00 00 00 0000 500</w:t>
            </w:r>
          </w:p>
        </w:tc>
        <w:tc>
          <w:tcPr>
            <w:tcW w:w="458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Увеличение остатков средств бюджетов</w:t>
            </w:r>
          </w:p>
        </w:tc>
        <w:tc>
          <w:tcPr>
            <w:tcW w:w="1701" w:type="dxa"/>
            <w:tcBorders>
              <w:top w:val="nil"/>
              <w:left w:val="nil"/>
              <w:bottom w:val="single" w:sz="4" w:space="0" w:color="auto"/>
              <w:right w:val="single" w:sz="4" w:space="0" w:color="auto"/>
            </w:tcBorders>
            <w:shd w:val="clear" w:color="FFFFCC" w:fill="FFFFFF"/>
            <w:noWrap/>
            <w:vAlign w:val="bottom"/>
          </w:tcPr>
          <w:p w:rsidR="0034244B" w:rsidRPr="0034244B" w:rsidRDefault="0034244B" w:rsidP="0034244B">
            <w:pPr>
              <w:jc w:val="both"/>
              <w:rPr>
                <w:sz w:val="20"/>
                <w:szCs w:val="20"/>
              </w:rPr>
            </w:pPr>
            <w:r w:rsidRPr="0034244B">
              <w:rPr>
                <w:sz w:val="20"/>
                <w:szCs w:val="20"/>
              </w:rPr>
              <w:t>-11 234 194,00</w:t>
            </w:r>
          </w:p>
        </w:tc>
      </w:tr>
      <w:tr w:rsidR="0034244B" w:rsidRPr="0034244B" w:rsidTr="00BE075B">
        <w:trPr>
          <w:trHeight w:val="255"/>
        </w:trPr>
        <w:tc>
          <w:tcPr>
            <w:tcW w:w="3372"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000 01 05 02 00 00 0000 500</w:t>
            </w:r>
          </w:p>
        </w:tc>
        <w:tc>
          <w:tcPr>
            <w:tcW w:w="458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FFFFCC" w:fill="FFFFFF"/>
            <w:noWrap/>
            <w:vAlign w:val="bottom"/>
          </w:tcPr>
          <w:p w:rsidR="0034244B" w:rsidRPr="0034244B" w:rsidRDefault="0034244B" w:rsidP="0034244B">
            <w:pPr>
              <w:jc w:val="both"/>
              <w:rPr>
                <w:sz w:val="20"/>
                <w:szCs w:val="20"/>
              </w:rPr>
            </w:pPr>
            <w:r w:rsidRPr="0034244B">
              <w:rPr>
                <w:sz w:val="20"/>
                <w:szCs w:val="20"/>
              </w:rPr>
              <w:t>-11 234 194,00</w:t>
            </w:r>
          </w:p>
        </w:tc>
      </w:tr>
      <w:tr w:rsidR="0034244B" w:rsidRPr="0034244B" w:rsidTr="00BE075B">
        <w:trPr>
          <w:trHeight w:val="255"/>
        </w:trPr>
        <w:tc>
          <w:tcPr>
            <w:tcW w:w="3372"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000 01 05 02 01 00 0000 510</w:t>
            </w:r>
          </w:p>
        </w:tc>
        <w:tc>
          <w:tcPr>
            <w:tcW w:w="458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FFFFCC" w:fill="FFFFFF"/>
            <w:noWrap/>
            <w:vAlign w:val="bottom"/>
          </w:tcPr>
          <w:p w:rsidR="0034244B" w:rsidRPr="0034244B" w:rsidRDefault="0034244B" w:rsidP="0034244B">
            <w:pPr>
              <w:jc w:val="both"/>
              <w:rPr>
                <w:sz w:val="20"/>
                <w:szCs w:val="20"/>
              </w:rPr>
            </w:pPr>
            <w:r w:rsidRPr="0034244B">
              <w:rPr>
                <w:sz w:val="20"/>
                <w:szCs w:val="20"/>
              </w:rPr>
              <w:t>-11 234 194,00</w:t>
            </w:r>
          </w:p>
        </w:tc>
      </w:tr>
      <w:tr w:rsidR="0034244B" w:rsidRPr="0034244B" w:rsidTr="00BE075B">
        <w:trPr>
          <w:trHeight w:val="510"/>
        </w:trPr>
        <w:tc>
          <w:tcPr>
            <w:tcW w:w="3372"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000 01 05 02 01 10 0000 510</w:t>
            </w:r>
          </w:p>
        </w:tc>
        <w:tc>
          <w:tcPr>
            <w:tcW w:w="4581"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 xml:space="preserve">Увеличение прочих остатков денежных средств </w:t>
            </w:r>
            <w:proofErr w:type="gramStart"/>
            <w:r w:rsidRPr="0034244B">
              <w:rPr>
                <w:sz w:val="20"/>
                <w:szCs w:val="20"/>
              </w:rPr>
              <w:t>бюджетов  сельских</w:t>
            </w:r>
            <w:proofErr w:type="gramEnd"/>
            <w:r w:rsidRPr="0034244B">
              <w:rPr>
                <w:sz w:val="20"/>
                <w:szCs w:val="20"/>
              </w:rPr>
              <w:t xml:space="preserve"> поселений</w:t>
            </w:r>
          </w:p>
        </w:tc>
        <w:tc>
          <w:tcPr>
            <w:tcW w:w="1701" w:type="dxa"/>
            <w:tcBorders>
              <w:top w:val="nil"/>
              <w:left w:val="nil"/>
              <w:bottom w:val="single" w:sz="4" w:space="0" w:color="auto"/>
              <w:right w:val="single" w:sz="4" w:space="0" w:color="auto"/>
            </w:tcBorders>
            <w:shd w:val="clear" w:color="FFFFCC" w:fill="FFFFFF"/>
            <w:noWrap/>
            <w:vAlign w:val="bottom"/>
          </w:tcPr>
          <w:p w:rsidR="0034244B" w:rsidRPr="0034244B" w:rsidRDefault="0034244B" w:rsidP="0034244B">
            <w:pPr>
              <w:jc w:val="both"/>
              <w:rPr>
                <w:sz w:val="20"/>
                <w:szCs w:val="20"/>
              </w:rPr>
            </w:pPr>
            <w:r w:rsidRPr="0034244B">
              <w:rPr>
                <w:sz w:val="20"/>
                <w:szCs w:val="20"/>
              </w:rPr>
              <w:t>-11 234 194,00</w:t>
            </w:r>
          </w:p>
        </w:tc>
      </w:tr>
      <w:tr w:rsidR="0034244B" w:rsidRPr="0034244B" w:rsidTr="00BE075B">
        <w:trPr>
          <w:trHeight w:val="255"/>
        </w:trPr>
        <w:tc>
          <w:tcPr>
            <w:tcW w:w="3372"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000 01 05 00 00 00 0000 600</w:t>
            </w:r>
          </w:p>
        </w:tc>
        <w:tc>
          <w:tcPr>
            <w:tcW w:w="458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Уменьшение остатков средств бюджетов</w:t>
            </w:r>
          </w:p>
        </w:tc>
        <w:tc>
          <w:tcPr>
            <w:tcW w:w="1701" w:type="dxa"/>
            <w:tcBorders>
              <w:top w:val="nil"/>
              <w:left w:val="nil"/>
              <w:bottom w:val="single" w:sz="4" w:space="0" w:color="auto"/>
              <w:right w:val="single" w:sz="4" w:space="0" w:color="auto"/>
            </w:tcBorders>
            <w:shd w:val="clear" w:color="00FFFF" w:fill="FFFFFF"/>
            <w:noWrap/>
            <w:vAlign w:val="bottom"/>
          </w:tcPr>
          <w:p w:rsidR="0034244B" w:rsidRPr="0034244B" w:rsidRDefault="0034244B" w:rsidP="0034244B">
            <w:pPr>
              <w:jc w:val="both"/>
              <w:rPr>
                <w:sz w:val="20"/>
                <w:szCs w:val="20"/>
              </w:rPr>
            </w:pPr>
            <w:r w:rsidRPr="0034244B">
              <w:rPr>
                <w:sz w:val="20"/>
                <w:szCs w:val="20"/>
              </w:rPr>
              <w:t>11 451 685,00</w:t>
            </w:r>
          </w:p>
        </w:tc>
      </w:tr>
      <w:tr w:rsidR="0034244B" w:rsidRPr="0034244B" w:rsidTr="00BE075B">
        <w:trPr>
          <w:trHeight w:val="255"/>
        </w:trPr>
        <w:tc>
          <w:tcPr>
            <w:tcW w:w="3372"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000 01 05 02 00 00 0000 600</w:t>
            </w:r>
          </w:p>
        </w:tc>
        <w:tc>
          <w:tcPr>
            <w:tcW w:w="458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00FFFF" w:fill="FFFFFF"/>
            <w:noWrap/>
            <w:vAlign w:val="bottom"/>
          </w:tcPr>
          <w:p w:rsidR="0034244B" w:rsidRPr="0034244B" w:rsidRDefault="0034244B" w:rsidP="0034244B">
            <w:pPr>
              <w:jc w:val="both"/>
              <w:rPr>
                <w:sz w:val="20"/>
                <w:szCs w:val="20"/>
              </w:rPr>
            </w:pPr>
            <w:r w:rsidRPr="0034244B">
              <w:rPr>
                <w:sz w:val="20"/>
                <w:szCs w:val="20"/>
              </w:rPr>
              <w:t>11 451 685,00</w:t>
            </w:r>
          </w:p>
        </w:tc>
      </w:tr>
      <w:tr w:rsidR="0034244B" w:rsidRPr="0034244B" w:rsidTr="00BE075B">
        <w:trPr>
          <w:trHeight w:val="255"/>
        </w:trPr>
        <w:tc>
          <w:tcPr>
            <w:tcW w:w="3372"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000 01 05 02 01 00 0000 610</w:t>
            </w:r>
          </w:p>
        </w:tc>
        <w:tc>
          <w:tcPr>
            <w:tcW w:w="458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FFFF" w:fill="FFFFFF"/>
            <w:noWrap/>
            <w:vAlign w:val="bottom"/>
          </w:tcPr>
          <w:p w:rsidR="0034244B" w:rsidRPr="0034244B" w:rsidRDefault="0034244B" w:rsidP="0034244B">
            <w:pPr>
              <w:jc w:val="both"/>
              <w:rPr>
                <w:sz w:val="20"/>
                <w:szCs w:val="20"/>
              </w:rPr>
            </w:pPr>
            <w:r w:rsidRPr="0034244B">
              <w:rPr>
                <w:sz w:val="20"/>
                <w:szCs w:val="20"/>
              </w:rPr>
              <w:t>11 451 685,00</w:t>
            </w:r>
          </w:p>
        </w:tc>
      </w:tr>
      <w:tr w:rsidR="0034244B" w:rsidRPr="0034244B" w:rsidTr="00BE075B">
        <w:trPr>
          <w:trHeight w:val="255"/>
        </w:trPr>
        <w:tc>
          <w:tcPr>
            <w:tcW w:w="3372"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000 01 05 02 01 10 0000 610</w:t>
            </w:r>
          </w:p>
        </w:tc>
        <w:tc>
          <w:tcPr>
            <w:tcW w:w="458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xml:space="preserve">Уменьшение прочих остатков денежных средств </w:t>
            </w:r>
            <w:proofErr w:type="gramStart"/>
            <w:r w:rsidRPr="0034244B">
              <w:rPr>
                <w:sz w:val="20"/>
                <w:szCs w:val="20"/>
              </w:rPr>
              <w:t>бюджетов  сельских</w:t>
            </w:r>
            <w:proofErr w:type="gramEnd"/>
            <w:r w:rsidRPr="0034244B">
              <w:rPr>
                <w:sz w:val="20"/>
                <w:szCs w:val="20"/>
              </w:rPr>
              <w:t xml:space="preserve"> поселений</w:t>
            </w:r>
          </w:p>
        </w:tc>
        <w:tc>
          <w:tcPr>
            <w:tcW w:w="1701" w:type="dxa"/>
            <w:tcBorders>
              <w:top w:val="nil"/>
              <w:left w:val="nil"/>
              <w:bottom w:val="single" w:sz="4" w:space="0" w:color="auto"/>
              <w:right w:val="single" w:sz="4" w:space="0" w:color="auto"/>
            </w:tcBorders>
            <w:shd w:val="clear" w:color="00FFFF" w:fill="FFFFFF"/>
            <w:noWrap/>
            <w:vAlign w:val="bottom"/>
          </w:tcPr>
          <w:p w:rsidR="0034244B" w:rsidRPr="0034244B" w:rsidRDefault="0034244B" w:rsidP="0034244B">
            <w:pPr>
              <w:jc w:val="both"/>
              <w:rPr>
                <w:sz w:val="20"/>
                <w:szCs w:val="20"/>
              </w:rPr>
            </w:pPr>
            <w:r w:rsidRPr="0034244B">
              <w:rPr>
                <w:sz w:val="20"/>
                <w:szCs w:val="20"/>
              </w:rPr>
              <w:t>11 451 685,00</w:t>
            </w:r>
          </w:p>
        </w:tc>
      </w:tr>
      <w:tr w:rsidR="0034244B" w:rsidRPr="0034244B" w:rsidTr="00BE075B">
        <w:trPr>
          <w:trHeight w:val="255"/>
        </w:trPr>
        <w:tc>
          <w:tcPr>
            <w:tcW w:w="3372"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ИТОГО</w:t>
            </w:r>
          </w:p>
        </w:tc>
        <w:tc>
          <w:tcPr>
            <w:tcW w:w="458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b/>
                <w:bCs/>
                <w:sz w:val="20"/>
                <w:szCs w:val="20"/>
              </w:rPr>
            </w:pPr>
            <w:r w:rsidRPr="0034244B">
              <w:rPr>
                <w:b/>
                <w:bCs/>
                <w:sz w:val="20"/>
                <w:szCs w:val="20"/>
              </w:rPr>
              <w:t>217 491,00</w:t>
            </w:r>
          </w:p>
        </w:tc>
      </w:tr>
    </w:tbl>
    <w:p w:rsidR="0034244B" w:rsidRPr="0034244B" w:rsidRDefault="0034244B" w:rsidP="0034244B">
      <w:pPr>
        <w:jc w:val="both"/>
        <w:rPr>
          <w:sz w:val="20"/>
          <w:szCs w:val="20"/>
        </w:rPr>
      </w:pPr>
    </w:p>
    <w:tbl>
      <w:tblPr>
        <w:tblW w:w="9654" w:type="dxa"/>
        <w:tblInd w:w="93" w:type="dxa"/>
        <w:tblLook w:val="0000" w:firstRow="0" w:lastRow="0" w:firstColumn="0" w:lastColumn="0" w:noHBand="0" w:noVBand="0"/>
      </w:tblPr>
      <w:tblGrid>
        <w:gridCol w:w="2000"/>
        <w:gridCol w:w="4252"/>
        <w:gridCol w:w="1701"/>
        <w:gridCol w:w="1701"/>
      </w:tblGrid>
      <w:tr w:rsidR="0034244B" w:rsidRPr="0034244B" w:rsidTr="00BE075B">
        <w:trPr>
          <w:trHeight w:val="1570"/>
        </w:trPr>
        <w:tc>
          <w:tcPr>
            <w:tcW w:w="9654" w:type="dxa"/>
            <w:gridSpan w:val="4"/>
            <w:tcBorders>
              <w:top w:val="nil"/>
              <w:left w:val="nil"/>
              <w:right w:val="nil"/>
            </w:tcBorders>
            <w:shd w:val="clear" w:color="auto" w:fill="auto"/>
            <w:vAlign w:val="center"/>
          </w:tcPr>
          <w:p w:rsidR="0034244B" w:rsidRPr="0034244B" w:rsidRDefault="0034244B" w:rsidP="0034244B">
            <w:pPr>
              <w:jc w:val="both"/>
              <w:rPr>
                <w:sz w:val="20"/>
                <w:szCs w:val="20"/>
              </w:rPr>
            </w:pPr>
            <w:r w:rsidRPr="0034244B">
              <w:rPr>
                <w:sz w:val="20"/>
                <w:szCs w:val="20"/>
              </w:rPr>
              <w:t>Приложение № 7</w:t>
            </w:r>
          </w:p>
          <w:p w:rsidR="0034244B" w:rsidRPr="0034244B" w:rsidRDefault="0034244B" w:rsidP="0034244B">
            <w:pPr>
              <w:jc w:val="both"/>
              <w:rPr>
                <w:sz w:val="20"/>
                <w:szCs w:val="20"/>
              </w:rPr>
            </w:pPr>
            <w:r w:rsidRPr="0034244B">
              <w:rPr>
                <w:sz w:val="20"/>
                <w:szCs w:val="20"/>
              </w:rPr>
              <w:t>к решению Совета депутатов</w:t>
            </w:r>
          </w:p>
          <w:p w:rsidR="0034244B" w:rsidRPr="0034244B" w:rsidRDefault="0034244B" w:rsidP="0034244B">
            <w:pPr>
              <w:jc w:val="both"/>
              <w:rPr>
                <w:sz w:val="20"/>
                <w:szCs w:val="20"/>
              </w:rPr>
            </w:pPr>
            <w:r w:rsidRPr="0034244B">
              <w:rPr>
                <w:sz w:val="20"/>
                <w:szCs w:val="20"/>
              </w:rPr>
              <w:t>от 29.01.2021 г. №226</w:t>
            </w:r>
          </w:p>
          <w:p w:rsidR="0034244B" w:rsidRPr="0034244B" w:rsidRDefault="0034244B" w:rsidP="0034244B">
            <w:pPr>
              <w:jc w:val="both"/>
              <w:rPr>
                <w:bCs/>
                <w:sz w:val="20"/>
                <w:szCs w:val="20"/>
              </w:rPr>
            </w:pPr>
          </w:p>
          <w:p w:rsidR="0034244B" w:rsidRPr="0034244B" w:rsidRDefault="0034244B" w:rsidP="0034244B">
            <w:pPr>
              <w:jc w:val="center"/>
              <w:rPr>
                <w:bCs/>
                <w:sz w:val="20"/>
                <w:szCs w:val="20"/>
              </w:rPr>
            </w:pPr>
            <w:r w:rsidRPr="0034244B">
              <w:rPr>
                <w:bCs/>
                <w:sz w:val="20"/>
                <w:szCs w:val="20"/>
              </w:rPr>
              <w:t>Источники финансирования дефицита бюджета</w:t>
            </w:r>
            <w:r>
              <w:rPr>
                <w:bCs/>
                <w:sz w:val="20"/>
                <w:szCs w:val="20"/>
              </w:rPr>
              <w:t xml:space="preserve"> </w:t>
            </w:r>
            <w:r w:rsidRPr="0034244B">
              <w:rPr>
                <w:bCs/>
                <w:sz w:val="20"/>
                <w:szCs w:val="20"/>
              </w:rPr>
              <w:t>Сандогорского сельского поселения</w:t>
            </w:r>
          </w:p>
          <w:p w:rsidR="0034244B" w:rsidRPr="0034244B" w:rsidRDefault="0034244B" w:rsidP="0034244B">
            <w:pPr>
              <w:jc w:val="center"/>
              <w:rPr>
                <w:bCs/>
                <w:sz w:val="20"/>
                <w:szCs w:val="20"/>
              </w:rPr>
            </w:pPr>
            <w:r w:rsidRPr="0034244B">
              <w:rPr>
                <w:bCs/>
                <w:sz w:val="20"/>
                <w:szCs w:val="20"/>
              </w:rPr>
              <w:t>на плановый период 2022 и 2023 годов</w:t>
            </w:r>
          </w:p>
        </w:tc>
      </w:tr>
      <w:tr w:rsidR="0034244B" w:rsidRPr="0034244B" w:rsidTr="00BE075B">
        <w:trPr>
          <w:trHeight w:val="255"/>
        </w:trPr>
        <w:tc>
          <w:tcPr>
            <w:tcW w:w="2000" w:type="dxa"/>
            <w:tcBorders>
              <w:top w:val="nil"/>
              <w:left w:val="nil"/>
              <w:bottom w:val="nil"/>
              <w:right w:val="nil"/>
            </w:tcBorders>
            <w:shd w:val="clear" w:color="auto" w:fill="auto"/>
            <w:noWrap/>
            <w:vAlign w:val="bottom"/>
          </w:tcPr>
          <w:p w:rsidR="0034244B" w:rsidRPr="0034244B" w:rsidRDefault="0034244B" w:rsidP="0034244B">
            <w:pPr>
              <w:jc w:val="both"/>
              <w:rPr>
                <w:sz w:val="20"/>
                <w:szCs w:val="20"/>
              </w:rPr>
            </w:pPr>
          </w:p>
        </w:tc>
        <w:tc>
          <w:tcPr>
            <w:tcW w:w="4252" w:type="dxa"/>
            <w:tcBorders>
              <w:top w:val="nil"/>
              <w:left w:val="nil"/>
              <w:bottom w:val="nil"/>
              <w:right w:val="nil"/>
            </w:tcBorders>
            <w:shd w:val="clear" w:color="auto" w:fill="auto"/>
            <w:noWrap/>
            <w:vAlign w:val="bottom"/>
          </w:tcPr>
          <w:p w:rsidR="0034244B" w:rsidRPr="0034244B" w:rsidRDefault="0034244B" w:rsidP="0034244B">
            <w:pPr>
              <w:jc w:val="both"/>
              <w:rPr>
                <w:sz w:val="20"/>
                <w:szCs w:val="20"/>
              </w:rPr>
            </w:pPr>
          </w:p>
        </w:tc>
        <w:tc>
          <w:tcPr>
            <w:tcW w:w="1701" w:type="dxa"/>
            <w:tcBorders>
              <w:top w:val="nil"/>
              <w:left w:val="nil"/>
              <w:bottom w:val="nil"/>
              <w:right w:val="nil"/>
            </w:tcBorders>
            <w:shd w:val="clear" w:color="auto" w:fill="auto"/>
            <w:noWrap/>
            <w:vAlign w:val="bottom"/>
          </w:tcPr>
          <w:p w:rsidR="0034244B" w:rsidRPr="0034244B" w:rsidRDefault="0034244B" w:rsidP="0034244B">
            <w:pPr>
              <w:jc w:val="both"/>
              <w:rPr>
                <w:sz w:val="20"/>
                <w:szCs w:val="20"/>
              </w:rPr>
            </w:pPr>
          </w:p>
        </w:tc>
        <w:tc>
          <w:tcPr>
            <w:tcW w:w="1701" w:type="dxa"/>
            <w:tcBorders>
              <w:top w:val="nil"/>
              <w:left w:val="nil"/>
              <w:bottom w:val="nil"/>
              <w:right w:val="nil"/>
            </w:tcBorders>
            <w:shd w:val="clear" w:color="auto" w:fill="auto"/>
            <w:noWrap/>
            <w:vAlign w:val="bottom"/>
          </w:tcPr>
          <w:p w:rsidR="0034244B" w:rsidRPr="0034244B" w:rsidRDefault="0034244B" w:rsidP="0034244B">
            <w:pPr>
              <w:jc w:val="both"/>
              <w:rPr>
                <w:sz w:val="20"/>
                <w:szCs w:val="20"/>
              </w:rPr>
            </w:pPr>
          </w:p>
        </w:tc>
      </w:tr>
      <w:tr w:rsidR="0034244B" w:rsidRPr="0034244B" w:rsidTr="00BE075B">
        <w:trPr>
          <w:trHeight w:val="555"/>
        </w:trPr>
        <w:tc>
          <w:tcPr>
            <w:tcW w:w="2000"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tcPr>
          <w:p w:rsidR="0034244B" w:rsidRPr="0034244B" w:rsidRDefault="0034244B" w:rsidP="0034244B">
            <w:pPr>
              <w:jc w:val="both"/>
              <w:rPr>
                <w:sz w:val="20"/>
                <w:szCs w:val="20"/>
              </w:rPr>
            </w:pPr>
            <w:r w:rsidRPr="0034244B">
              <w:rPr>
                <w:sz w:val="20"/>
                <w:szCs w:val="20"/>
              </w:rPr>
              <w:t>Код администратора</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Наименование</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34244B" w:rsidRPr="0034244B" w:rsidRDefault="0034244B" w:rsidP="0034244B">
            <w:pPr>
              <w:jc w:val="both"/>
              <w:rPr>
                <w:sz w:val="20"/>
                <w:szCs w:val="20"/>
              </w:rPr>
            </w:pPr>
            <w:r w:rsidRPr="0034244B">
              <w:rPr>
                <w:sz w:val="20"/>
                <w:szCs w:val="20"/>
              </w:rPr>
              <w:t>Сумма (руб.)</w:t>
            </w:r>
          </w:p>
        </w:tc>
      </w:tr>
      <w:tr w:rsidR="0034244B" w:rsidRPr="0034244B" w:rsidTr="00BE075B">
        <w:trPr>
          <w:trHeight w:val="255"/>
        </w:trPr>
        <w:tc>
          <w:tcPr>
            <w:tcW w:w="2000" w:type="dxa"/>
            <w:vMerge/>
            <w:tcBorders>
              <w:top w:val="single" w:sz="4" w:space="0" w:color="auto"/>
              <w:left w:val="single" w:sz="4" w:space="0" w:color="auto"/>
              <w:bottom w:val="single" w:sz="4" w:space="0" w:color="auto"/>
              <w:right w:val="single" w:sz="4" w:space="0" w:color="auto"/>
            </w:tcBorders>
            <w:vAlign w:val="center"/>
          </w:tcPr>
          <w:p w:rsidR="0034244B" w:rsidRPr="0034244B" w:rsidRDefault="0034244B" w:rsidP="0034244B">
            <w:pPr>
              <w:jc w:val="both"/>
              <w:rPr>
                <w:sz w:val="20"/>
                <w:szCs w:val="20"/>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34244B" w:rsidRPr="0034244B" w:rsidRDefault="0034244B" w:rsidP="0034244B">
            <w:pPr>
              <w:jc w:val="both"/>
              <w:rPr>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2022 год</w:t>
            </w:r>
          </w:p>
        </w:tc>
        <w:tc>
          <w:tcPr>
            <w:tcW w:w="170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2023 год</w:t>
            </w:r>
          </w:p>
        </w:tc>
      </w:tr>
      <w:tr w:rsidR="0034244B" w:rsidRPr="0034244B" w:rsidTr="00BE075B">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000 01 00 00 00 00 0000 000</w:t>
            </w:r>
          </w:p>
        </w:tc>
        <w:tc>
          <w:tcPr>
            <w:tcW w:w="425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242 065,00</w:t>
            </w:r>
          </w:p>
        </w:tc>
        <w:tc>
          <w:tcPr>
            <w:tcW w:w="170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267 265,00</w:t>
            </w:r>
          </w:p>
        </w:tc>
      </w:tr>
      <w:tr w:rsidR="0034244B" w:rsidRPr="0034244B" w:rsidTr="00BE075B">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000 01 05 00 00 00 0000 000</w:t>
            </w:r>
          </w:p>
        </w:tc>
        <w:tc>
          <w:tcPr>
            <w:tcW w:w="425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242 065,00</w:t>
            </w:r>
          </w:p>
        </w:tc>
        <w:tc>
          <w:tcPr>
            <w:tcW w:w="170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267 265,00</w:t>
            </w:r>
          </w:p>
        </w:tc>
      </w:tr>
      <w:tr w:rsidR="0034244B" w:rsidRPr="0034244B" w:rsidTr="00BE075B">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000 01 05 00 00 00 0000 500</w:t>
            </w:r>
          </w:p>
        </w:tc>
        <w:tc>
          <w:tcPr>
            <w:tcW w:w="425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Увеличение остатков средств бюджетов</w:t>
            </w:r>
          </w:p>
        </w:tc>
        <w:tc>
          <w:tcPr>
            <w:tcW w:w="1701" w:type="dxa"/>
            <w:tcBorders>
              <w:top w:val="nil"/>
              <w:left w:val="nil"/>
              <w:bottom w:val="single" w:sz="4" w:space="0" w:color="auto"/>
              <w:right w:val="single" w:sz="4" w:space="0" w:color="auto"/>
            </w:tcBorders>
            <w:shd w:val="clear" w:color="FFFFCC" w:fill="FFFFFF"/>
            <w:noWrap/>
            <w:vAlign w:val="bottom"/>
          </w:tcPr>
          <w:p w:rsidR="0034244B" w:rsidRPr="0034244B" w:rsidRDefault="0034244B" w:rsidP="0034244B">
            <w:pPr>
              <w:jc w:val="both"/>
              <w:rPr>
                <w:sz w:val="20"/>
                <w:szCs w:val="20"/>
              </w:rPr>
            </w:pPr>
            <w:r w:rsidRPr="0034244B">
              <w:rPr>
                <w:sz w:val="20"/>
                <w:szCs w:val="20"/>
              </w:rPr>
              <w:t>-4 089 183,00</w:t>
            </w:r>
          </w:p>
        </w:tc>
        <w:tc>
          <w:tcPr>
            <w:tcW w:w="1701" w:type="dxa"/>
            <w:tcBorders>
              <w:top w:val="nil"/>
              <w:left w:val="nil"/>
              <w:bottom w:val="single" w:sz="4" w:space="0" w:color="auto"/>
              <w:right w:val="single" w:sz="4" w:space="0" w:color="auto"/>
            </w:tcBorders>
            <w:shd w:val="clear" w:color="FFFFCC" w:fill="FFFFFF"/>
            <w:noWrap/>
            <w:vAlign w:val="bottom"/>
          </w:tcPr>
          <w:p w:rsidR="0034244B" w:rsidRPr="0034244B" w:rsidRDefault="0034244B" w:rsidP="0034244B">
            <w:pPr>
              <w:jc w:val="both"/>
              <w:rPr>
                <w:sz w:val="20"/>
                <w:szCs w:val="20"/>
              </w:rPr>
            </w:pPr>
            <w:r w:rsidRPr="0034244B">
              <w:rPr>
                <w:sz w:val="20"/>
                <w:szCs w:val="20"/>
              </w:rPr>
              <w:t>-4 180 232,00</w:t>
            </w:r>
          </w:p>
        </w:tc>
      </w:tr>
      <w:tr w:rsidR="0034244B" w:rsidRPr="0034244B" w:rsidTr="00BE075B">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000 01 05 02 00 00 0000 500</w:t>
            </w:r>
          </w:p>
        </w:tc>
        <w:tc>
          <w:tcPr>
            <w:tcW w:w="425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FFFFCC" w:fill="FFFFFF"/>
            <w:noWrap/>
            <w:vAlign w:val="bottom"/>
          </w:tcPr>
          <w:p w:rsidR="0034244B" w:rsidRPr="0034244B" w:rsidRDefault="0034244B" w:rsidP="0034244B">
            <w:pPr>
              <w:jc w:val="both"/>
              <w:rPr>
                <w:sz w:val="20"/>
                <w:szCs w:val="20"/>
              </w:rPr>
            </w:pPr>
            <w:r w:rsidRPr="0034244B">
              <w:rPr>
                <w:sz w:val="20"/>
                <w:szCs w:val="20"/>
              </w:rPr>
              <w:t>-4 089 183,00</w:t>
            </w:r>
          </w:p>
        </w:tc>
        <w:tc>
          <w:tcPr>
            <w:tcW w:w="1701" w:type="dxa"/>
            <w:tcBorders>
              <w:top w:val="nil"/>
              <w:left w:val="nil"/>
              <w:bottom w:val="single" w:sz="4" w:space="0" w:color="auto"/>
              <w:right w:val="single" w:sz="4" w:space="0" w:color="auto"/>
            </w:tcBorders>
            <w:shd w:val="clear" w:color="FFFFCC" w:fill="FFFFFF"/>
            <w:noWrap/>
            <w:vAlign w:val="bottom"/>
          </w:tcPr>
          <w:p w:rsidR="0034244B" w:rsidRPr="0034244B" w:rsidRDefault="0034244B" w:rsidP="0034244B">
            <w:pPr>
              <w:jc w:val="both"/>
              <w:rPr>
                <w:sz w:val="20"/>
                <w:szCs w:val="20"/>
              </w:rPr>
            </w:pPr>
            <w:r w:rsidRPr="0034244B">
              <w:rPr>
                <w:sz w:val="20"/>
                <w:szCs w:val="20"/>
              </w:rPr>
              <w:t>-4 180 232,00</w:t>
            </w:r>
          </w:p>
        </w:tc>
      </w:tr>
      <w:tr w:rsidR="0034244B" w:rsidRPr="0034244B" w:rsidTr="00BE075B">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000 01 05 02 01 00 0000 510</w:t>
            </w:r>
          </w:p>
        </w:tc>
        <w:tc>
          <w:tcPr>
            <w:tcW w:w="425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FFFFCC" w:fill="FFFFFF"/>
            <w:noWrap/>
            <w:vAlign w:val="bottom"/>
          </w:tcPr>
          <w:p w:rsidR="0034244B" w:rsidRPr="0034244B" w:rsidRDefault="0034244B" w:rsidP="0034244B">
            <w:pPr>
              <w:jc w:val="both"/>
              <w:rPr>
                <w:sz w:val="20"/>
                <w:szCs w:val="20"/>
              </w:rPr>
            </w:pPr>
            <w:r w:rsidRPr="0034244B">
              <w:rPr>
                <w:sz w:val="20"/>
                <w:szCs w:val="20"/>
              </w:rPr>
              <w:t>-4 089 183,00</w:t>
            </w:r>
          </w:p>
        </w:tc>
        <w:tc>
          <w:tcPr>
            <w:tcW w:w="1701" w:type="dxa"/>
            <w:tcBorders>
              <w:top w:val="nil"/>
              <w:left w:val="nil"/>
              <w:bottom w:val="single" w:sz="4" w:space="0" w:color="auto"/>
              <w:right w:val="single" w:sz="4" w:space="0" w:color="auto"/>
            </w:tcBorders>
            <w:shd w:val="clear" w:color="FFFFCC" w:fill="FFFFFF"/>
            <w:noWrap/>
            <w:vAlign w:val="bottom"/>
          </w:tcPr>
          <w:p w:rsidR="0034244B" w:rsidRPr="0034244B" w:rsidRDefault="0034244B" w:rsidP="0034244B">
            <w:pPr>
              <w:jc w:val="both"/>
              <w:rPr>
                <w:sz w:val="20"/>
                <w:szCs w:val="20"/>
              </w:rPr>
            </w:pPr>
            <w:r w:rsidRPr="0034244B">
              <w:rPr>
                <w:sz w:val="20"/>
                <w:szCs w:val="20"/>
              </w:rPr>
              <w:t>-4 180 232,00</w:t>
            </w:r>
          </w:p>
        </w:tc>
      </w:tr>
      <w:tr w:rsidR="0034244B" w:rsidRPr="0034244B" w:rsidTr="00BE075B">
        <w:trPr>
          <w:trHeight w:val="510"/>
        </w:trPr>
        <w:tc>
          <w:tcPr>
            <w:tcW w:w="2000"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000 01 05 02 01 10 0000 510</w:t>
            </w:r>
          </w:p>
        </w:tc>
        <w:tc>
          <w:tcPr>
            <w:tcW w:w="4252" w:type="dxa"/>
            <w:tcBorders>
              <w:top w:val="nil"/>
              <w:left w:val="nil"/>
              <w:bottom w:val="single" w:sz="4" w:space="0" w:color="auto"/>
              <w:right w:val="single" w:sz="4" w:space="0" w:color="auto"/>
            </w:tcBorders>
            <w:shd w:val="clear" w:color="auto" w:fill="auto"/>
            <w:vAlign w:val="bottom"/>
          </w:tcPr>
          <w:p w:rsidR="0034244B" w:rsidRPr="0034244B" w:rsidRDefault="0034244B" w:rsidP="0034244B">
            <w:pPr>
              <w:jc w:val="both"/>
              <w:rPr>
                <w:sz w:val="20"/>
                <w:szCs w:val="20"/>
              </w:rPr>
            </w:pPr>
            <w:r w:rsidRPr="0034244B">
              <w:rPr>
                <w:sz w:val="20"/>
                <w:szCs w:val="20"/>
              </w:rPr>
              <w:t>Увеличение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-4089183</w:t>
            </w:r>
          </w:p>
        </w:tc>
        <w:tc>
          <w:tcPr>
            <w:tcW w:w="170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-4180232</w:t>
            </w:r>
          </w:p>
        </w:tc>
      </w:tr>
      <w:tr w:rsidR="0034244B" w:rsidRPr="0034244B" w:rsidTr="00BE075B">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000 01 05 00 00 00 0000 600</w:t>
            </w:r>
          </w:p>
        </w:tc>
        <w:tc>
          <w:tcPr>
            <w:tcW w:w="425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Уменьшение остатков средств бюджетов</w:t>
            </w:r>
          </w:p>
        </w:tc>
        <w:tc>
          <w:tcPr>
            <w:tcW w:w="1701" w:type="dxa"/>
            <w:tcBorders>
              <w:top w:val="nil"/>
              <w:left w:val="nil"/>
              <w:bottom w:val="single" w:sz="4" w:space="0" w:color="auto"/>
              <w:right w:val="single" w:sz="4" w:space="0" w:color="auto"/>
            </w:tcBorders>
            <w:shd w:val="clear" w:color="00FFFF" w:fill="FFFFFF"/>
            <w:noWrap/>
            <w:vAlign w:val="bottom"/>
          </w:tcPr>
          <w:p w:rsidR="0034244B" w:rsidRPr="0034244B" w:rsidRDefault="0034244B" w:rsidP="0034244B">
            <w:pPr>
              <w:jc w:val="both"/>
              <w:rPr>
                <w:sz w:val="20"/>
                <w:szCs w:val="20"/>
              </w:rPr>
            </w:pPr>
            <w:r w:rsidRPr="0034244B">
              <w:rPr>
                <w:sz w:val="20"/>
                <w:szCs w:val="20"/>
              </w:rPr>
              <w:t>4 331 248,00</w:t>
            </w:r>
          </w:p>
        </w:tc>
        <w:tc>
          <w:tcPr>
            <w:tcW w:w="1701" w:type="dxa"/>
            <w:tcBorders>
              <w:top w:val="nil"/>
              <w:left w:val="nil"/>
              <w:bottom w:val="single" w:sz="4" w:space="0" w:color="auto"/>
              <w:right w:val="single" w:sz="4" w:space="0" w:color="auto"/>
            </w:tcBorders>
            <w:shd w:val="clear" w:color="00FFFF" w:fill="FFFFFF"/>
            <w:noWrap/>
            <w:vAlign w:val="bottom"/>
          </w:tcPr>
          <w:p w:rsidR="0034244B" w:rsidRPr="0034244B" w:rsidRDefault="0034244B" w:rsidP="0034244B">
            <w:pPr>
              <w:jc w:val="both"/>
              <w:rPr>
                <w:sz w:val="20"/>
                <w:szCs w:val="20"/>
              </w:rPr>
            </w:pPr>
            <w:r w:rsidRPr="0034244B">
              <w:rPr>
                <w:sz w:val="20"/>
                <w:szCs w:val="20"/>
              </w:rPr>
              <w:t>4 447 497,00</w:t>
            </w:r>
          </w:p>
        </w:tc>
      </w:tr>
      <w:tr w:rsidR="0034244B" w:rsidRPr="0034244B" w:rsidTr="00BE075B">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000 01 05 02 00 00 0000 600</w:t>
            </w:r>
          </w:p>
        </w:tc>
        <w:tc>
          <w:tcPr>
            <w:tcW w:w="425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00FFFF" w:fill="FFFFFF"/>
            <w:noWrap/>
            <w:vAlign w:val="bottom"/>
          </w:tcPr>
          <w:p w:rsidR="0034244B" w:rsidRPr="0034244B" w:rsidRDefault="0034244B" w:rsidP="0034244B">
            <w:pPr>
              <w:jc w:val="both"/>
              <w:rPr>
                <w:sz w:val="20"/>
                <w:szCs w:val="20"/>
              </w:rPr>
            </w:pPr>
            <w:r w:rsidRPr="0034244B">
              <w:rPr>
                <w:sz w:val="20"/>
                <w:szCs w:val="20"/>
              </w:rPr>
              <w:t>4 331 248,00</w:t>
            </w:r>
          </w:p>
        </w:tc>
        <w:tc>
          <w:tcPr>
            <w:tcW w:w="1701" w:type="dxa"/>
            <w:tcBorders>
              <w:top w:val="nil"/>
              <w:left w:val="nil"/>
              <w:bottom w:val="single" w:sz="4" w:space="0" w:color="auto"/>
              <w:right w:val="single" w:sz="4" w:space="0" w:color="auto"/>
            </w:tcBorders>
            <w:shd w:val="clear" w:color="00FFFF" w:fill="FFFFFF"/>
            <w:noWrap/>
            <w:vAlign w:val="bottom"/>
          </w:tcPr>
          <w:p w:rsidR="0034244B" w:rsidRPr="0034244B" w:rsidRDefault="0034244B" w:rsidP="0034244B">
            <w:pPr>
              <w:jc w:val="both"/>
              <w:rPr>
                <w:sz w:val="20"/>
                <w:szCs w:val="20"/>
              </w:rPr>
            </w:pPr>
            <w:r w:rsidRPr="0034244B">
              <w:rPr>
                <w:sz w:val="20"/>
                <w:szCs w:val="20"/>
              </w:rPr>
              <w:t>4 447 497,00</w:t>
            </w:r>
          </w:p>
        </w:tc>
      </w:tr>
      <w:tr w:rsidR="0034244B" w:rsidRPr="0034244B" w:rsidTr="00BE075B">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000 01 05 02 01 00 0000 610</w:t>
            </w:r>
          </w:p>
        </w:tc>
        <w:tc>
          <w:tcPr>
            <w:tcW w:w="425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00FFFF" w:fill="FFFFFF"/>
            <w:noWrap/>
            <w:vAlign w:val="bottom"/>
          </w:tcPr>
          <w:p w:rsidR="0034244B" w:rsidRPr="0034244B" w:rsidRDefault="0034244B" w:rsidP="0034244B">
            <w:pPr>
              <w:jc w:val="both"/>
              <w:rPr>
                <w:sz w:val="20"/>
                <w:szCs w:val="20"/>
              </w:rPr>
            </w:pPr>
            <w:r w:rsidRPr="0034244B">
              <w:rPr>
                <w:sz w:val="20"/>
                <w:szCs w:val="20"/>
              </w:rPr>
              <w:t>4 331 248,00</w:t>
            </w:r>
          </w:p>
        </w:tc>
        <w:tc>
          <w:tcPr>
            <w:tcW w:w="1701" w:type="dxa"/>
            <w:tcBorders>
              <w:top w:val="nil"/>
              <w:left w:val="nil"/>
              <w:bottom w:val="single" w:sz="4" w:space="0" w:color="auto"/>
              <w:right w:val="single" w:sz="4" w:space="0" w:color="auto"/>
            </w:tcBorders>
            <w:shd w:val="clear" w:color="00FFFF" w:fill="FFFFFF"/>
            <w:noWrap/>
            <w:vAlign w:val="bottom"/>
          </w:tcPr>
          <w:p w:rsidR="0034244B" w:rsidRPr="0034244B" w:rsidRDefault="0034244B" w:rsidP="0034244B">
            <w:pPr>
              <w:jc w:val="both"/>
              <w:rPr>
                <w:sz w:val="20"/>
                <w:szCs w:val="20"/>
              </w:rPr>
            </w:pPr>
            <w:r w:rsidRPr="0034244B">
              <w:rPr>
                <w:sz w:val="20"/>
                <w:szCs w:val="20"/>
              </w:rPr>
              <w:t>4 447 497,00</w:t>
            </w:r>
          </w:p>
        </w:tc>
      </w:tr>
      <w:tr w:rsidR="0034244B" w:rsidRPr="0034244B" w:rsidTr="00BE075B">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000 01 05 02 01 10 0000 610</w:t>
            </w:r>
          </w:p>
        </w:tc>
        <w:tc>
          <w:tcPr>
            <w:tcW w:w="425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Уменьшение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4331248</w:t>
            </w:r>
          </w:p>
        </w:tc>
        <w:tc>
          <w:tcPr>
            <w:tcW w:w="170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4447497</w:t>
            </w:r>
          </w:p>
        </w:tc>
      </w:tr>
      <w:tr w:rsidR="0034244B" w:rsidRPr="0034244B" w:rsidTr="00BE075B">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ИТОГО</w:t>
            </w:r>
          </w:p>
        </w:tc>
        <w:tc>
          <w:tcPr>
            <w:tcW w:w="4252"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sz w:val="20"/>
                <w:szCs w:val="20"/>
              </w:rPr>
            </w:pPr>
            <w:r w:rsidRPr="0034244B">
              <w:rPr>
                <w:sz w:val="20"/>
                <w:szCs w:val="20"/>
              </w:rPr>
              <w:t> </w:t>
            </w:r>
          </w:p>
        </w:tc>
        <w:tc>
          <w:tcPr>
            <w:tcW w:w="170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b/>
                <w:bCs/>
                <w:sz w:val="20"/>
                <w:szCs w:val="20"/>
              </w:rPr>
            </w:pPr>
            <w:r w:rsidRPr="0034244B">
              <w:rPr>
                <w:b/>
                <w:bCs/>
                <w:sz w:val="20"/>
                <w:szCs w:val="20"/>
              </w:rPr>
              <w:t>242 065,00</w:t>
            </w:r>
          </w:p>
        </w:tc>
        <w:tc>
          <w:tcPr>
            <w:tcW w:w="1701" w:type="dxa"/>
            <w:tcBorders>
              <w:top w:val="nil"/>
              <w:left w:val="nil"/>
              <w:bottom w:val="single" w:sz="4" w:space="0" w:color="auto"/>
              <w:right w:val="single" w:sz="4" w:space="0" w:color="auto"/>
            </w:tcBorders>
            <w:shd w:val="clear" w:color="auto" w:fill="auto"/>
            <w:noWrap/>
            <w:vAlign w:val="bottom"/>
          </w:tcPr>
          <w:p w:rsidR="0034244B" w:rsidRPr="0034244B" w:rsidRDefault="0034244B" w:rsidP="0034244B">
            <w:pPr>
              <w:jc w:val="both"/>
              <w:rPr>
                <w:b/>
                <w:bCs/>
                <w:sz w:val="20"/>
                <w:szCs w:val="20"/>
              </w:rPr>
            </w:pPr>
            <w:r w:rsidRPr="0034244B">
              <w:rPr>
                <w:b/>
                <w:bCs/>
                <w:sz w:val="20"/>
                <w:szCs w:val="20"/>
              </w:rPr>
              <w:t>267 265,00</w:t>
            </w:r>
          </w:p>
        </w:tc>
      </w:tr>
    </w:tbl>
    <w:p w:rsidR="0034244B" w:rsidRPr="0034244B" w:rsidRDefault="0034244B" w:rsidP="0034244B">
      <w:pPr>
        <w:jc w:val="both"/>
        <w:rPr>
          <w:sz w:val="20"/>
          <w:szCs w:val="20"/>
        </w:rPr>
      </w:pPr>
    </w:p>
    <w:p w:rsidR="0034244B" w:rsidRDefault="0034244B" w:rsidP="0034244B">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B47201" w:rsidRDefault="00B47201" w:rsidP="00196A09">
      <w:pPr>
        <w:jc w:val="both"/>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Pr="00661A6C" w:rsidRDefault="00A454CE" w:rsidP="00605736">
      <w:pPr>
        <w:rPr>
          <w:sz w:val="20"/>
          <w:szCs w:val="20"/>
        </w:rPr>
      </w:pPr>
      <w:bookmarkStart w:id="2" w:name="_GoBack"/>
      <w:bookmarkEnd w:id="2"/>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605736">
      <w:pPr>
        <w:rPr>
          <w:sz w:val="20"/>
          <w:szCs w:val="20"/>
        </w:rPr>
      </w:pPr>
    </w:p>
    <w:sectPr w:rsidR="00E96554" w:rsidRPr="00E03F40" w:rsidSect="00452111">
      <w:footerReference w:type="default" r:id="rId14"/>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80D" w:rsidRDefault="0059080D" w:rsidP="00D13D99">
      <w:pPr>
        <w:pStyle w:val="3"/>
      </w:pPr>
      <w:r>
        <w:separator/>
      </w:r>
    </w:p>
  </w:endnote>
  <w:endnote w:type="continuationSeparator" w:id="0">
    <w:p w:rsidR="0059080D" w:rsidRDefault="0059080D"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1B14D1">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80D" w:rsidRDefault="0059080D" w:rsidP="00D13D99">
      <w:pPr>
        <w:pStyle w:val="3"/>
      </w:pPr>
      <w:r>
        <w:separator/>
      </w:r>
    </w:p>
  </w:footnote>
  <w:footnote w:type="continuationSeparator" w:id="0">
    <w:p w:rsidR="0059080D" w:rsidRDefault="0059080D"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7"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8"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9"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0"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1"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2"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15:restartNumberingAfterBreak="0">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5"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6"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7"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8"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8"/>
  </w:num>
  <w:num w:numId="3">
    <w:abstractNumId w:val="30"/>
  </w:num>
  <w:num w:numId="4">
    <w:abstractNumId w:val="25"/>
  </w:num>
  <w:num w:numId="5">
    <w:abstractNumId w:val="29"/>
  </w:num>
  <w:num w:numId="6">
    <w:abstractNumId w:val="23"/>
  </w:num>
  <w:num w:numId="7">
    <w:abstractNumId w:val="35"/>
  </w:num>
  <w:num w:numId="8">
    <w:abstractNumId w:val="26"/>
  </w:num>
  <w:num w:numId="9">
    <w:abstractNumId w:val="28"/>
  </w:num>
  <w:num w:numId="10">
    <w:abstractNumId w:val="34"/>
  </w:num>
  <w:num w:numId="11">
    <w:abstractNumId w:val="27"/>
  </w:num>
  <w:num w:numId="12">
    <w:abstractNumId w:val="31"/>
  </w:num>
  <w:num w:numId="13">
    <w:abstractNumId w:val="3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4"/>
  </w:num>
  <w:num w:numId="36">
    <w:abstractNumId w:val="32"/>
  </w:num>
  <w:num w:numId="37">
    <w:abstractNumId w:val="20"/>
  </w:num>
  <w:num w:numId="38">
    <w:abstractNumId w:val="2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244B"/>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95B5D57"/>
  <w15:docId w15:val="{EF56B379-D363-4B84-8D5E-AF74548A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styleId="afff3">
    <w:name w:val="Unresolved Mention"/>
    <w:basedOn w:val="a0"/>
    <w:uiPriority w:val="99"/>
    <w:semiHidden/>
    <w:unhideWhenUsed/>
    <w:rsid w:val="0034244B"/>
    <w:rPr>
      <w:color w:val="605E5C"/>
      <w:shd w:val="clear" w:color="auto" w:fill="E1DFDD"/>
    </w:rPr>
  </w:style>
  <w:style w:type="paragraph" w:customStyle="1" w:styleId="1d">
    <w:name w:val="Схема документа1"/>
    <w:basedOn w:val="a"/>
    <w:rsid w:val="0034244B"/>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80D49054FE1AB78A8C79762C24DBF3D3D4017355BC8030D0EE7649952950DCFB8645E5AE990260O7wDG" TargetMode="External"/><Relationship Id="rId13" Type="http://schemas.openxmlformats.org/officeDocument/2006/relationships/hyperlink" Target="consultantplus://offline/ref=DB68BAEA125459F164E4869675401B1310A2C680967E832D14AD20875F1C080A1FAC21A054A063E9F8C43AE99CBA8CC7D3C69772DE9806jDK1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2D93CD7ADF77FC54492A0DB2ABAA7E8928CBD2A236B55DD114F1E762FE581E930A3E082D0F1D83DB6E0908AE3a0g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D93CD7ADF77FC54492A0DB2ABAA7E89289B120256055DD114F1E762FE581E922A3B88ED1F5C63EB4F5C6DBA55A593018D39586B8AEC37BaDg9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2D93CD7ADF77FC54492A0DB2ABAA7E89380B122246A55DD114F1E762FE581E922A3B88ED1F5C638B7F5C6DBA55A593018D39586B8AEC37BaDg9M" TargetMode="External"/><Relationship Id="rId4" Type="http://schemas.openxmlformats.org/officeDocument/2006/relationships/webSettings" Target="webSettings.xml"/><Relationship Id="rId9" Type="http://schemas.openxmlformats.org/officeDocument/2006/relationships/hyperlink" Target="consultantplus://offline/ref=A2D93CD7ADF77FC54492A0DB2ABAA7E8928CBD2A226A55DD114F1E762FE581E922A3B88ED1F5C738BFF5C6DBA55A593018D39586B8AEC37BaDg9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4988</Words>
  <Characters>34472</Characters>
  <Application>Microsoft Office Word</Application>
  <DocSecurity>0</DocSecurity>
  <Lines>733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7</cp:revision>
  <cp:lastPrinted>2013-10-30T13:20:00Z</cp:lastPrinted>
  <dcterms:created xsi:type="dcterms:W3CDTF">2020-11-25T20:14:00Z</dcterms:created>
  <dcterms:modified xsi:type="dcterms:W3CDTF">2021-02-09T21:16:00Z</dcterms:modified>
</cp:coreProperties>
</file>