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423468"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4C1AB2"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FE61D7">
              <w:rPr>
                <w:b/>
                <w:bCs/>
              </w:rPr>
              <w:t>5  от  05</w:t>
            </w:r>
            <w:r>
              <w:rPr>
                <w:b/>
                <w:bCs/>
              </w:rPr>
              <w:t xml:space="preserve"> </w:t>
            </w:r>
            <w:r w:rsidR="00FE61D7">
              <w:rPr>
                <w:b/>
                <w:bCs/>
              </w:rPr>
              <w:t>марта</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bookmarkStart w:id="0" w:name="_GoBack"/>
      <w:r>
        <w:rPr>
          <w:b/>
          <w:bCs/>
          <w:sz w:val="20"/>
          <w:szCs w:val="20"/>
        </w:rPr>
        <w:t xml:space="preserve">Решение Совета депутатов </w:t>
      </w:r>
      <w:r w:rsidRPr="00810694">
        <w:rPr>
          <w:b/>
          <w:bCs/>
          <w:sz w:val="20"/>
          <w:szCs w:val="20"/>
        </w:rPr>
        <w:t>Сандогорского сельс</w:t>
      </w:r>
      <w:r w:rsidR="00FE61D7">
        <w:rPr>
          <w:b/>
          <w:bCs/>
          <w:sz w:val="20"/>
          <w:szCs w:val="20"/>
        </w:rPr>
        <w:t>кого поселения от 05</w:t>
      </w:r>
      <w:r w:rsidR="00E03F40">
        <w:rPr>
          <w:b/>
          <w:bCs/>
          <w:sz w:val="20"/>
          <w:szCs w:val="20"/>
        </w:rPr>
        <w:t>.0</w:t>
      </w:r>
      <w:r w:rsidR="00FE61D7">
        <w:rPr>
          <w:b/>
          <w:bCs/>
          <w:sz w:val="20"/>
          <w:szCs w:val="20"/>
        </w:rPr>
        <w:t>3</w:t>
      </w:r>
      <w:r w:rsidR="00810694">
        <w:rPr>
          <w:b/>
          <w:bCs/>
          <w:sz w:val="20"/>
          <w:szCs w:val="20"/>
        </w:rPr>
        <w:t>.201</w:t>
      </w:r>
      <w:r w:rsidR="00E03F40">
        <w:rPr>
          <w:b/>
          <w:bCs/>
          <w:sz w:val="20"/>
          <w:szCs w:val="20"/>
        </w:rPr>
        <w:t>8</w:t>
      </w:r>
      <w:r w:rsidR="00810694">
        <w:rPr>
          <w:b/>
          <w:bCs/>
          <w:sz w:val="20"/>
          <w:szCs w:val="20"/>
        </w:rPr>
        <w:t xml:space="preserve"> № </w:t>
      </w:r>
      <w:r w:rsidR="00FE61D7">
        <w:rPr>
          <w:b/>
          <w:bCs/>
          <w:sz w:val="20"/>
          <w:szCs w:val="20"/>
        </w:rPr>
        <w:t>8</w:t>
      </w:r>
      <w:r w:rsidR="00E03F40">
        <w:rPr>
          <w:b/>
          <w:bCs/>
          <w:sz w:val="20"/>
          <w:szCs w:val="20"/>
        </w:rPr>
        <w:t>8</w:t>
      </w:r>
    </w:p>
    <w:p w:rsidR="007970E4" w:rsidRDefault="00FE61D7" w:rsidP="007970E4">
      <w:pPr>
        <w:jc w:val="both"/>
        <w:rPr>
          <w:sz w:val="20"/>
          <w:szCs w:val="20"/>
        </w:rPr>
      </w:pPr>
      <w:r w:rsidRPr="00FE61D7">
        <w:rPr>
          <w:sz w:val="20"/>
          <w:szCs w:val="20"/>
        </w:rPr>
        <w:t xml:space="preserve">О внесении изменений и дополнений в Устав муниципального образования </w:t>
      </w:r>
      <w:proofErr w:type="spellStart"/>
      <w:r w:rsidRPr="00FE61D7">
        <w:rPr>
          <w:sz w:val="20"/>
          <w:szCs w:val="20"/>
        </w:rPr>
        <w:t>Сандогорское</w:t>
      </w:r>
      <w:proofErr w:type="spellEnd"/>
      <w:r w:rsidRPr="00FE61D7">
        <w:rPr>
          <w:sz w:val="20"/>
          <w:szCs w:val="20"/>
        </w:rPr>
        <w:t xml:space="preserve"> сельское поселение Костромского муниципального района Костромской области</w:t>
      </w:r>
      <w:r>
        <w:rPr>
          <w:sz w:val="20"/>
          <w:szCs w:val="20"/>
        </w:rPr>
        <w:t xml:space="preserve"> ……………………….</w:t>
      </w:r>
      <w:r w:rsidR="00913538">
        <w:rPr>
          <w:sz w:val="20"/>
          <w:szCs w:val="20"/>
        </w:rPr>
        <w:t>…………………………1</w:t>
      </w:r>
    </w:p>
    <w:bookmarkEnd w:id="0"/>
    <w:p w:rsidR="000142AE" w:rsidRDefault="000142AE" w:rsidP="006F7F4A">
      <w:pPr>
        <w:jc w:val="center"/>
        <w:rPr>
          <w:b/>
          <w:bCs/>
          <w:sz w:val="20"/>
          <w:szCs w:val="20"/>
        </w:rPr>
      </w:pPr>
      <w:r>
        <w:rPr>
          <w:b/>
          <w:bCs/>
          <w:sz w:val="20"/>
          <w:szCs w:val="20"/>
        </w:rPr>
        <w:t>*****</w:t>
      </w:r>
    </w:p>
    <w:p w:rsidR="00FE61D7" w:rsidRPr="00FE61D7" w:rsidRDefault="00FE61D7" w:rsidP="00FE61D7">
      <w:pPr>
        <w:jc w:val="center"/>
        <w:rPr>
          <w:sz w:val="20"/>
          <w:szCs w:val="20"/>
        </w:rPr>
      </w:pPr>
      <w:r w:rsidRPr="00FE61D7">
        <w:rPr>
          <w:sz w:val="20"/>
          <w:szCs w:val="20"/>
        </w:rPr>
        <w:t>СОВЕТ ДЕПУТАТОВ САНДОГОРСКОГО СЕЛЬСКОГО ПОСЕЛЕНИЯ</w:t>
      </w:r>
    </w:p>
    <w:p w:rsidR="00FE61D7" w:rsidRPr="00FE61D7" w:rsidRDefault="00FE61D7" w:rsidP="00FE61D7">
      <w:pPr>
        <w:jc w:val="center"/>
        <w:rPr>
          <w:sz w:val="20"/>
          <w:szCs w:val="20"/>
        </w:rPr>
      </w:pPr>
      <w:r w:rsidRPr="00FE61D7">
        <w:rPr>
          <w:sz w:val="20"/>
          <w:szCs w:val="20"/>
        </w:rPr>
        <w:t>КОСТРОМСКОГО МУНИЦИПАЛЬНОГО РАЙОНА КОСТРОМСКОЙ ОБЛАСТИ</w:t>
      </w:r>
    </w:p>
    <w:p w:rsidR="00FE61D7" w:rsidRPr="00FE61D7" w:rsidRDefault="00FE61D7" w:rsidP="00FE61D7">
      <w:pPr>
        <w:jc w:val="center"/>
        <w:rPr>
          <w:sz w:val="20"/>
          <w:szCs w:val="20"/>
        </w:rPr>
      </w:pPr>
      <w:r w:rsidRPr="00FE61D7">
        <w:rPr>
          <w:sz w:val="20"/>
          <w:szCs w:val="20"/>
        </w:rPr>
        <w:t>третий созыв</w:t>
      </w:r>
    </w:p>
    <w:p w:rsidR="00FE61D7" w:rsidRPr="00FE61D7" w:rsidRDefault="00FE61D7" w:rsidP="00FE61D7">
      <w:pPr>
        <w:jc w:val="center"/>
        <w:rPr>
          <w:b/>
          <w:sz w:val="20"/>
          <w:szCs w:val="20"/>
        </w:rPr>
      </w:pPr>
      <w:proofErr w:type="gramStart"/>
      <w:r w:rsidRPr="00FE61D7">
        <w:rPr>
          <w:b/>
          <w:sz w:val="20"/>
          <w:szCs w:val="20"/>
        </w:rPr>
        <w:t>Р</w:t>
      </w:r>
      <w:proofErr w:type="gramEnd"/>
      <w:r w:rsidRPr="00FE61D7">
        <w:rPr>
          <w:b/>
          <w:sz w:val="20"/>
          <w:szCs w:val="20"/>
        </w:rPr>
        <w:t xml:space="preserve"> Е Ш Е Н И Е</w:t>
      </w:r>
    </w:p>
    <w:p w:rsidR="00FE61D7" w:rsidRPr="00FE61D7" w:rsidRDefault="00FE61D7" w:rsidP="00FE61D7">
      <w:pPr>
        <w:rPr>
          <w:sz w:val="20"/>
          <w:szCs w:val="20"/>
        </w:rPr>
      </w:pPr>
      <w:r w:rsidRPr="00FE61D7">
        <w:rPr>
          <w:sz w:val="20"/>
          <w:szCs w:val="20"/>
        </w:rPr>
        <w:t>от 05 марта 2018 г. № 88                                                                             с. Сандогора</w:t>
      </w:r>
    </w:p>
    <w:tbl>
      <w:tblPr>
        <w:tblW w:w="0" w:type="auto"/>
        <w:tblLook w:val="04A0" w:firstRow="1" w:lastRow="0" w:firstColumn="1" w:lastColumn="0" w:noHBand="0" w:noVBand="1"/>
      </w:tblPr>
      <w:tblGrid>
        <w:gridCol w:w="6563"/>
        <w:gridCol w:w="3291"/>
      </w:tblGrid>
      <w:tr w:rsidR="00FE61D7" w:rsidRPr="00FE61D7" w:rsidTr="00FE61D7">
        <w:tc>
          <w:tcPr>
            <w:tcW w:w="6563" w:type="dxa"/>
            <w:shd w:val="clear" w:color="auto" w:fill="auto"/>
          </w:tcPr>
          <w:p w:rsidR="00FE61D7" w:rsidRPr="00FE61D7" w:rsidRDefault="00FE61D7" w:rsidP="00FE61D7">
            <w:pPr>
              <w:jc w:val="both"/>
              <w:rPr>
                <w:sz w:val="20"/>
                <w:szCs w:val="20"/>
              </w:rPr>
            </w:pPr>
            <w:r w:rsidRPr="00FE61D7">
              <w:rPr>
                <w:sz w:val="20"/>
                <w:szCs w:val="20"/>
              </w:rPr>
              <w:t xml:space="preserve">О внесении изменений и дополнений в Устав муниципального образования </w:t>
            </w:r>
            <w:proofErr w:type="spellStart"/>
            <w:r w:rsidRPr="00FE61D7">
              <w:rPr>
                <w:sz w:val="20"/>
                <w:szCs w:val="20"/>
              </w:rPr>
              <w:t>Сандогорское</w:t>
            </w:r>
            <w:proofErr w:type="spellEnd"/>
            <w:r w:rsidRPr="00FE61D7">
              <w:rPr>
                <w:sz w:val="20"/>
                <w:szCs w:val="20"/>
              </w:rPr>
              <w:t xml:space="preserve"> сельское поселение Костромского муниципального района Костромской области</w:t>
            </w:r>
          </w:p>
        </w:tc>
        <w:tc>
          <w:tcPr>
            <w:tcW w:w="3291" w:type="dxa"/>
            <w:shd w:val="clear" w:color="auto" w:fill="auto"/>
          </w:tcPr>
          <w:p w:rsidR="00FE61D7" w:rsidRPr="00FE61D7" w:rsidRDefault="00FE61D7" w:rsidP="00FE61D7">
            <w:pPr>
              <w:jc w:val="both"/>
              <w:rPr>
                <w:b/>
                <w:sz w:val="20"/>
                <w:szCs w:val="20"/>
              </w:rPr>
            </w:pPr>
          </w:p>
        </w:tc>
      </w:tr>
    </w:tbl>
    <w:p w:rsidR="00FE61D7" w:rsidRPr="00FE61D7" w:rsidRDefault="00FE61D7" w:rsidP="00FE61D7">
      <w:pPr>
        <w:ind w:firstLine="709"/>
        <w:jc w:val="both"/>
        <w:rPr>
          <w:sz w:val="20"/>
          <w:szCs w:val="20"/>
        </w:rPr>
      </w:pPr>
      <w:r w:rsidRPr="00FE61D7">
        <w:rPr>
          <w:sz w:val="20"/>
          <w:szCs w:val="20"/>
        </w:rPr>
        <w:t xml:space="preserve">В целях приведения Устава муниципального образования </w:t>
      </w:r>
      <w:proofErr w:type="spellStart"/>
      <w:r w:rsidRPr="00FE61D7">
        <w:rPr>
          <w:sz w:val="20"/>
          <w:szCs w:val="20"/>
        </w:rPr>
        <w:t>Сандогорское</w:t>
      </w:r>
      <w:proofErr w:type="spellEnd"/>
      <w:r w:rsidRPr="00FE61D7">
        <w:rPr>
          <w:sz w:val="20"/>
          <w:szCs w:val="20"/>
        </w:rPr>
        <w:t xml:space="preserve"> сельское поселение Костромского муниципального района Костромской области в соответствие с действующим законодательством, руководствуясь Федеральным законом от 06.10.2003 №131-ФЗ «Об общих принципах организации местного самоуправления в Российской Федерации», учитывая результаты публичных слушаний,</w:t>
      </w:r>
    </w:p>
    <w:p w:rsidR="00FE61D7" w:rsidRPr="00FE61D7" w:rsidRDefault="00FE61D7" w:rsidP="00FE61D7">
      <w:pPr>
        <w:ind w:firstLine="709"/>
        <w:jc w:val="both"/>
        <w:rPr>
          <w:sz w:val="20"/>
          <w:szCs w:val="20"/>
        </w:rPr>
      </w:pPr>
      <w:r w:rsidRPr="00FE61D7">
        <w:rPr>
          <w:sz w:val="20"/>
          <w:szCs w:val="20"/>
        </w:rPr>
        <w:t>Совет депутатов Сандогорского сельского поселения РЕШИЛ:</w:t>
      </w:r>
    </w:p>
    <w:p w:rsidR="00FE61D7" w:rsidRPr="00FE61D7" w:rsidRDefault="00FE61D7" w:rsidP="00FE61D7">
      <w:pPr>
        <w:ind w:firstLine="709"/>
        <w:jc w:val="both"/>
        <w:rPr>
          <w:sz w:val="20"/>
          <w:szCs w:val="20"/>
        </w:rPr>
      </w:pPr>
      <w:r w:rsidRPr="00FE61D7">
        <w:rPr>
          <w:b/>
          <w:sz w:val="20"/>
          <w:szCs w:val="20"/>
          <w:lang w:val="en-US"/>
        </w:rPr>
        <w:t>I</w:t>
      </w:r>
      <w:r w:rsidRPr="00FE61D7">
        <w:rPr>
          <w:b/>
          <w:sz w:val="20"/>
          <w:szCs w:val="20"/>
        </w:rPr>
        <w:t>.</w:t>
      </w:r>
      <w:r w:rsidRPr="00FE61D7">
        <w:rPr>
          <w:sz w:val="20"/>
          <w:szCs w:val="20"/>
        </w:rPr>
        <w:t xml:space="preserve"> Внести в Устав муниципального образования </w:t>
      </w:r>
      <w:proofErr w:type="spellStart"/>
      <w:r w:rsidRPr="00FE61D7">
        <w:rPr>
          <w:sz w:val="20"/>
          <w:szCs w:val="20"/>
        </w:rPr>
        <w:t>Сандогорское</w:t>
      </w:r>
      <w:proofErr w:type="spellEnd"/>
      <w:r w:rsidRPr="00FE61D7">
        <w:rPr>
          <w:sz w:val="20"/>
          <w:szCs w:val="20"/>
        </w:rPr>
        <w:t xml:space="preserve"> сельское поселение Костромского муниципального района Костромской области </w:t>
      </w:r>
      <w:r w:rsidRPr="00FE61D7">
        <w:rPr>
          <w:rFonts w:eastAsia="Lucida Sans Unicode"/>
          <w:sz w:val="20"/>
          <w:szCs w:val="20"/>
        </w:rPr>
        <w:t>(в редакции решений Совета депутатов Сандогорского сельского поселения Костромского муниципального района Костромской области от 30.10.2006 № 23, от 28.12.2007 № 42, от 25.03.2009 № 6, от 28.01.2010 № 5, от 29.12.2010 № 64, от 26.08.2011 № 34, от 05.06.2013 № 13, от 13.04.2015 № 11)</w:t>
      </w:r>
      <w:r w:rsidRPr="00FE61D7">
        <w:rPr>
          <w:sz w:val="20"/>
          <w:szCs w:val="20"/>
        </w:rPr>
        <w:t xml:space="preserve"> следующие изменения и дополнения:</w:t>
      </w:r>
    </w:p>
    <w:p w:rsidR="00FE61D7" w:rsidRPr="00FE61D7" w:rsidRDefault="00FE61D7" w:rsidP="00FE61D7">
      <w:pPr>
        <w:ind w:firstLine="709"/>
        <w:jc w:val="both"/>
        <w:rPr>
          <w:b/>
          <w:sz w:val="20"/>
          <w:szCs w:val="20"/>
        </w:rPr>
      </w:pPr>
      <w:r w:rsidRPr="00FE61D7">
        <w:rPr>
          <w:b/>
          <w:sz w:val="20"/>
          <w:szCs w:val="20"/>
        </w:rPr>
        <w:t>1. В части 1 статьи 7:</w:t>
      </w:r>
    </w:p>
    <w:p w:rsidR="00FE61D7" w:rsidRPr="00FE61D7" w:rsidRDefault="00FE61D7" w:rsidP="00FE61D7">
      <w:pPr>
        <w:ind w:firstLine="709"/>
        <w:jc w:val="both"/>
        <w:rPr>
          <w:sz w:val="20"/>
          <w:szCs w:val="20"/>
        </w:rPr>
      </w:pPr>
      <w:r w:rsidRPr="00FE61D7">
        <w:rPr>
          <w:b/>
          <w:sz w:val="20"/>
          <w:szCs w:val="20"/>
        </w:rPr>
        <w:t>1.1. пункт 4</w:t>
      </w:r>
      <w:r w:rsidRPr="00FE61D7">
        <w:rPr>
          <w:sz w:val="20"/>
          <w:szCs w:val="20"/>
        </w:rPr>
        <w:t xml:space="preserve"> признать утратившим силу;</w:t>
      </w:r>
    </w:p>
    <w:p w:rsidR="00FE61D7" w:rsidRPr="00FE61D7" w:rsidRDefault="00FE61D7" w:rsidP="00FE61D7">
      <w:pPr>
        <w:ind w:firstLine="709"/>
        <w:jc w:val="both"/>
        <w:rPr>
          <w:sz w:val="20"/>
          <w:szCs w:val="20"/>
        </w:rPr>
      </w:pPr>
      <w:r w:rsidRPr="00FE61D7">
        <w:rPr>
          <w:b/>
          <w:sz w:val="20"/>
          <w:szCs w:val="20"/>
        </w:rPr>
        <w:t>1.2. пункты 7, 7.1, 7.2, 11, 20, 23, 27, 32, 40</w:t>
      </w:r>
      <w:r w:rsidRPr="00FE61D7">
        <w:rPr>
          <w:sz w:val="20"/>
          <w:szCs w:val="20"/>
        </w:rPr>
        <w:t xml:space="preserve"> признать утратившими силу;</w:t>
      </w:r>
    </w:p>
    <w:p w:rsidR="00FE61D7" w:rsidRPr="00FE61D7" w:rsidRDefault="00FE61D7" w:rsidP="00FE61D7">
      <w:pPr>
        <w:ind w:firstLine="709"/>
        <w:jc w:val="both"/>
        <w:rPr>
          <w:sz w:val="20"/>
          <w:szCs w:val="20"/>
        </w:rPr>
      </w:pPr>
      <w:r w:rsidRPr="00FE61D7">
        <w:rPr>
          <w:b/>
          <w:sz w:val="20"/>
          <w:szCs w:val="20"/>
        </w:rPr>
        <w:t>1.3. в пункте 14</w:t>
      </w:r>
      <w:r w:rsidRPr="00FE61D7">
        <w:rPr>
          <w:sz w:val="20"/>
          <w:szCs w:val="20"/>
        </w:rPr>
        <w:t xml:space="preserve"> после слов «физической культуры» дополнить словами «, школьного спорта»;</w:t>
      </w:r>
    </w:p>
    <w:p w:rsidR="00FE61D7" w:rsidRPr="00FE61D7" w:rsidRDefault="00FE61D7" w:rsidP="00FE61D7">
      <w:pPr>
        <w:ind w:firstLine="709"/>
        <w:jc w:val="both"/>
        <w:rPr>
          <w:sz w:val="20"/>
          <w:szCs w:val="20"/>
        </w:rPr>
      </w:pPr>
      <w:r w:rsidRPr="00FE61D7">
        <w:rPr>
          <w:b/>
          <w:sz w:val="20"/>
          <w:szCs w:val="20"/>
        </w:rPr>
        <w:t>1.4. пункт 18</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«18) участие в организации деятельности по сбору (в том числе раздельному сбору) и транспортированию твердых коммунальных отходов</w:t>
      </w:r>
      <w:proofErr w:type="gramStart"/>
      <w:r w:rsidRPr="00FE61D7">
        <w:rPr>
          <w:sz w:val="20"/>
          <w:szCs w:val="20"/>
        </w:rPr>
        <w:t>.»;</w:t>
      </w:r>
      <w:proofErr w:type="gramEnd"/>
    </w:p>
    <w:p w:rsidR="00FE61D7" w:rsidRPr="00FE61D7" w:rsidRDefault="00FE61D7" w:rsidP="00FE61D7">
      <w:pPr>
        <w:ind w:firstLine="709"/>
        <w:jc w:val="both"/>
        <w:rPr>
          <w:rFonts w:eastAsia="Lucida Sans Unicode"/>
          <w:bCs/>
          <w:sz w:val="20"/>
          <w:szCs w:val="20"/>
        </w:rPr>
      </w:pPr>
      <w:r w:rsidRPr="00FE61D7">
        <w:rPr>
          <w:b/>
          <w:sz w:val="20"/>
          <w:szCs w:val="20"/>
        </w:rPr>
        <w:t xml:space="preserve">2. </w:t>
      </w:r>
      <w:r w:rsidRPr="00FE61D7">
        <w:rPr>
          <w:rFonts w:eastAsia="Lucida Sans Unicode"/>
          <w:b/>
          <w:bCs/>
          <w:sz w:val="20"/>
          <w:szCs w:val="20"/>
        </w:rPr>
        <w:t>Часть 1 статьи 7.1. дополнить пунктами 14-16</w:t>
      </w:r>
      <w:r w:rsidRPr="00FE61D7">
        <w:rPr>
          <w:rFonts w:eastAsia="Lucida Sans Unicode"/>
          <w:bCs/>
          <w:sz w:val="20"/>
          <w:szCs w:val="20"/>
        </w:rPr>
        <w:t xml:space="preserve"> следующего содержания:</w:t>
      </w:r>
    </w:p>
    <w:p w:rsidR="00FE61D7" w:rsidRPr="00FE61D7" w:rsidRDefault="00FE61D7" w:rsidP="00FE61D7">
      <w:pPr>
        <w:ind w:firstLine="709"/>
        <w:jc w:val="both"/>
        <w:rPr>
          <w:rFonts w:eastAsia="Lucida Sans Unicode"/>
          <w:bCs/>
          <w:sz w:val="20"/>
          <w:szCs w:val="20"/>
        </w:rPr>
      </w:pPr>
      <w:proofErr w:type="gramStart"/>
      <w:r w:rsidRPr="00FE61D7">
        <w:rPr>
          <w:rFonts w:eastAsia="Lucida Sans Unicode"/>
          <w:bCs/>
          <w:sz w:val="20"/>
          <w:szCs w:val="20"/>
        </w:rPr>
        <w:t>«14) осуществление мероприятий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End"/>
    </w:p>
    <w:p w:rsidR="00FE61D7" w:rsidRPr="00FE61D7" w:rsidRDefault="00FE61D7" w:rsidP="00FE61D7">
      <w:pPr>
        <w:ind w:firstLine="709"/>
        <w:jc w:val="both"/>
        <w:rPr>
          <w:rFonts w:eastAsia="Lucida Sans Unicode"/>
          <w:bCs/>
          <w:sz w:val="20"/>
          <w:szCs w:val="20"/>
        </w:rPr>
      </w:pPr>
      <w:r w:rsidRPr="00FE61D7">
        <w:rPr>
          <w:rFonts w:eastAsia="Lucida Sans Unicode"/>
          <w:bCs/>
          <w:sz w:val="20"/>
          <w:szCs w:val="20"/>
        </w:rPr>
        <w:t>15) осуществление мероприятий по отлову и содержанию безнадзорных животных, обитающих на территории поселения;</w:t>
      </w:r>
    </w:p>
    <w:p w:rsidR="00FE61D7" w:rsidRPr="00FE61D7" w:rsidRDefault="00FE61D7" w:rsidP="00FE61D7">
      <w:pPr>
        <w:ind w:firstLine="709"/>
        <w:jc w:val="both"/>
        <w:rPr>
          <w:sz w:val="20"/>
          <w:szCs w:val="20"/>
        </w:rPr>
      </w:pPr>
      <w:r w:rsidRPr="00FE61D7">
        <w:rPr>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E61D7">
        <w:rPr>
          <w:sz w:val="20"/>
          <w:szCs w:val="20"/>
        </w:rPr>
        <w:t>.».</w:t>
      </w:r>
      <w:proofErr w:type="gramEnd"/>
    </w:p>
    <w:p w:rsidR="00FE61D7" w:rsidRPr="00FE61D7" w:rsidRDefault="00FE61D7" w:rsidP="00FE61D7">
      <w:pPr>
        <w:ind w:firstLine="709"/>
        <w:jc w:val="both"/>
        <w:rPr>
          <w:b/>
          <w:sz w:val="20"/>
          <w:szCs w:val="20"/>
        </w:rPr>
      </w:pPr>
      <w:r w:rsidRPr="00FE61D7">
        <w:rPr>
          <w:b/>
          <w:sz w:val="20"/>
          <w:szCs w:val="20"/>
        </w:rPr>
        <w:t>3. В статье 8:</w:t>
      </w:r>
    </w:p>
    <w:p w:rsidR="00FE61D7" w:rsidRPr="00FE61D7" w:rsidRDefault="00FE61D7" w:rsidP="00FE61D7">
      <w:pPr>
        <w:ind w:firstLine="709"/>
        <w:jc w:val="both"/>
        <w:rPr>
          <w:sz w:val="20"/>
          <w:szCs w:val="20"/>
        </w:rPr>
      </w:pPr>
      <w:r w:rsidRPr="00FE61D7">
        <w:rPr>
          <w:b/>
          <w:sz w:val="20"/>
          <w:szCs w:val="20"/>
        </w:rPr>
        <w:t>3.1. дополнить пунктом 4.1</w:t>
      </w:r>
      <w:r w:rsidRPr="00FE61D7">
        <w:rPr>
          <w:sz w:val="20"/>
          <w:szCs w:val="20"/>
        </w:rPr>
        <w:t xml:space="preserve"> следующего содержания:</w:t>
      </w:r>
    </w:p>
    <w:p w:rsidR="00FE61D7" w:rsidRPr="00FE61D7" w:rsidRDefault="00FE61D7" w:rsidP="00FE61D7">
      <w:pPr>
        <w:ind w:firstLine="709"/>
        <w:jc w:val="both"/>
        <w:rPr>
          <w:sz w:val="20"/>
          <w:szCs w:val="20"/>
        </w:rPr>
      </w:pPr>
      <w:r w:rsidRPr="00FE61D7">
        <w:rPr>
          <w:sz w:val="20"/>
          <w:szCs w:val="20"/>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E61D7" w:rsidRPr="00FE61D7" w:rsidRDefault="00FE61D7" w:rsidP="00FE61D7">
      <w:pPr>
        <w:ind w:firstLine="709"/>
        <w:jc w:val="both"/>
        <w:rPr>
          <w:sz w:val="20"/>
          <w:szCs w:val="20"/>
        </w:rPr>
      </w:pPr>
      <w:r w:rsidRPr="00FE61D7">
        <w:rPr>
          <w:b/>
          <w:sz w:val="20"/>
          <w:szCs w:val="20"/>
        </w:rPr>
        <w:t>3.2. пункт 6 части 1</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E61D7">
        <w:rPr>
          <w:sz w:val="20"/>
          <w:szCs w:val="20"/>
        </w:rPr>
        <w:t>;»</w:t>
      </w:r>
      <w:proofErr w:type="gramEnd"/>
      <w:r w:rsidRPr="00FE61D7">
        <w:rPr>
          <w:sz w:val="20"/>
          <w:szCs w:val="20"/>
        </w:rPr>
        <w:t>;</w:t>
      </w:r>
    </w:p>
    <w:p w:rsidR="00FE61D7" w:rsidRPr="00FE61D7" w:rsidRDefault="00FE61D7" w:rsidP="00FE61D7">
      <w:pPr>
        <w:ind w:firstLine="709"/>
        <w:jc w:val="both"/>
        <w:rPr>
          <w:sz w:val="20"/>
          <w:szCs w:val="20"/>
        </w:rPr>
      </w:pPr>
      <w:r w:rsidRPr="00FE61D7">
        <w:rPr>
          <w:b/>
          <w:sz w:val="20"/>
          <w:szCs w:val="20"/>
        </w:rPr>
        <w:t xml:space="preserve">3.3. пункты 10 и 11 части 1 </w:t>
      </w:r>
      <w:r w:rsidRPr="00FE61D7">
        <w:rPr>
          <w:sz w:val="20"/>
          <w:szCs w:val="20"/>
        </w:rPr>
        <w:t>признать утратившими силу;</w:t>
      </w:r>
    </w:p>
    <w:p w:rsidR="00FE61D7" w:rsidRPr="00FE61D7" w:rsidRDefault="00FE61D7" w:rsidP="00FE61D7">
      <w:pPr>
        <w:ind w:firstLine="709"/>
        <w:jc w:val="both"/>
        <w:rPr>
          <w:sz w:val="20"/>
          <w:szCs w:val="20"/>
        </w:rPr>
      </w:pPr>
      <w:r w:rsidRPr="00FE61D7">
        <w:rPr>
          <w:b/>
          <w:sz w:val="20"/>
          <w:szCs w:val="20"/>
        </w:rPr>
        <w:t>3.4. в части 2</w:t>
      </w:r>
      <w:r w:rsidRPr="00FE61D7">
        <w:rPr>
          <w:sz w:val="20"/>
          <w:szCs w:val="20"/>
        </w:rPr>
        <w:t xml:space="preserve"> слова «</w:t>
      </w:r>
      <w:proofErr w:type="gramStart"/>
      <w:r w:rsidRPr="00FE61D7">
        <w:rPr>
          <w:sz w:val="20"/>
          <w:szCs w:val="20"/>
        </w:rPr>
        <w:t>предусмотренных</w:t>
      </w:r>
      <w:proofErr w:type="gramEnd"/>
      <w:r w:rsidRPr="00FE61D7">
        <w:rPr>
          <w:sz w:val="20"/>
          <w:szCs w:val="20"/>
        </w:rPr>
        <w:t xml:space="preserve"> пунктами 7.1. - 9, 15 и 19 части 1 статьи 7» заменить словами «предусмотренных пунктами 8, 9, 15 и 19 части 1 статьи 7».</w:t>
      </w:r>
    </w:p>
    <w:p w:rsidR="00FE61D7" w:rsidRPr="00FE61D7" w:rsidRDefault="00FE61D7" w:rsidP="00FE61D7">
      <w:pPr>
        <w:ind w:firstLine="709"/>
        <w:jc w:val="both"/>
        <w:rPr>
          <w:b/>
          <w:sz w:val="20"/>
          <w:szCs w:val="20"/>
        </w:rPr>
      </w:pPr>
      <w:r w:rsidRPr="00FE61D7">
        <w:rPr>
          <w:b/>
          <w:sz w:val="20"/>
          <w:szCs w:val="20"/>
        </w:rPr>
        <w:lastRenderedPageBreak/>
        <w:t>4. В части 3 статье 18:</w:t>
      </w:r>
    </w:p>
    <w:p w:rsidR="00FE61D7" w:rsidRPr="00FE61D7" w:rsidRDefault="00FE61D7" w:rsidP="00FE61D7">
      <w:pPr>
        <w:ind w:firstLine="709"/>
        <w:jc w:val="both"/>
        <w:rPr>
          <w:sz w:val="20"/>
          <w:szCs w:val="20"/>
        </w:rPr>
      </w:pPr>
      <w:r w:rsidRPr="00FE61D7">
        <w:rPr>
          <w:b/>
          <w:sz w:val="20"/>
          <w:szCs w:val="20"/>
        </w:rPr>
        <w:t>4.1. пункт 1</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proofErr w:type="gramStart"/>
      <w:r w:rsidRPr="00FE61D7">
        <w:rPr>
          <w:sz w:val="20"/>
          <w:szCs w:val="20"/>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FE61D7" w:rsidRPr="00FE61D7" w:rsidRDefault="00FE61D7" w:rsidP="00FE61D7">
      <w:pPr>
        <w:ind w:firstLine="709"/>
        <w:jc w:val="both"/>
        <w:rPr>
          <w:sz w:val="20"/>
          <w:szCs w:val="20"/>
        </w:rPr>
      </w:pPr>
      <w:r w:rsidRPr="00FE61D7">
        <w:rPr>
          <w:b/>
          <w:sz w:val="20"/>
          <w:szCs w:val="20"/>
        </w:rPr>
        <w:t>4.2. дополнить пунктом 2.1</w:t>
      </w:r>
      <w:r w:rsidRPr="00FE61D7">
        <w:rPr>
          <w:sz w:val="20"/>
          <w:szCs w:val="20"/>
        </w:rPr>
        <w:t xml:space="preserve"> следующего содержания:</w:t>
      </w:r>
    </w:p>
    <w:p w:rsidR="00FE61D7" w:rsidRPr="00FE61D7" w:rsidRDefault="00FE61D7" w:rsidP="00FE61D7">
      <w:pPr>
        <w:ind w:firstLine="709"/>
        <w:jc w:val="both"/>
        <w:rPr>
          <w:sz w:val="20"/>
          <w:szCs w:val="20"/>
        </w:rPr>
      </w:pPr>
      <w:r w:rsidRPr="00FE61D7">
        <w:rPr>
          <w:sz w:val="20"/>
          <w:szCs w:val="20"/>
        </w:rPr>
        <w:t>«2.1) проект стратегии социально-экономического развития муниципального образования</w:t>
      </w:r>
      <w:proofErr w:type="gramStart"/>
      <w:r w:rsidRPr="00FE61D7">
        <w:rPr>
          <w:sz w:val="20"/>
          <w:szCs w:val="20"/>
        </w:rPr>
        <w:t>;»</w:t>
      </w:r>
      <w:proofErr w:type="gramEnd"/>
      <w:r w:rsidRPr="00FE61D7">
        <w:rPr>
          <w:sz w:val="20"/>
          <w:szCs w:val="20"/>
        </w:rPr>
        <w:t>;</w:t>
      </w:r>
    </w:p>
    <w:p w:rsidR="00FE61D7" w:rsidRPr="00FE61D7" w:rsidRDefault="00FE61D7" w:rsidP="00FE61D7">
      <w:pPr>
        <w:ind w:firstLine="709"/>
        <w:jc w:val="both"/>
        <w:rPr>
          <w:sz w:val="20"/>
          <w:szCs w:val="20"/>
        </w:rPr>
      </w:pPr>
      <w:r w:rsidRPr="00FE61D7">
        <w:rPr>
          <w:b/>
          <w:sz w:val="20"/>
          <w:szCs w:val="20"/>
        </w:rPr>
        <w:t>4.3. в пункте 3</w:t>
      </w:r>
      <w:r w:rsidRPr="00FE61D7">
        <w:rPr>
          <w:sz w:val="20"/>
          <w:szCs w:val="20"/>
        </w:rPr>
        <w:t xml:space="preserve"> слова «проекты планов и программ развития сельского поселения</w:t>
      </w:r>
      <w:proofErr w:type="gramStart"/>
      <w:r w:rsidRPr="00FE61D7">
        <w:rPr>
          <w:sz w:val="20"/>
          <w:szCs w:val="20"/>
        </w:rPr>
        <w:t>,»</w:t>
      </w:r>
      <w:proofErr w:type="gramEnd"/>
      <w:r w:rsidRPr="00FE61D7">
        <w:rPr>
          <w:sz w:val="20"/>
          <w:szCs w:val="20"/>
        </w:rPr>
        <w:t xml:space="preserve"> исключить;</w:t>
      </w:r>
    </w:p>
    <w:p w:rsidR="00FE61D7" w:rsidRPr="00FE61D7" w:rsidRDefault="00FE61D7" w:rsidP="00FE61D7">
      <w:pPr>
        <w:ind w:firstLine="709"/>
        <w:jc w:val="both"/>
        <w:rPr>
          <w:sz w:val="20"/>
          <w:szCs w:val="20"/>
        </w:rPr>
      </w:pPr>
      <w:r w:rsidRPr="00FE61D7">
        <w:rPr>
          <w:b/>
          <w:sz w:val="20"/>
          <w:szCs w:val="20"/>
        </w:rPr>
        <w:t>4.4. пункт 4</w:t>
      </w:r>
      <w:r w:rsidRPr="00FE61D7">
        <w:rPr>
          <w:sz w:val="20"/>
          <w:szCs w:val="20"/>
        </w:rPr>
        <w:t xml:space="preserve"> дополнить словами «,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61D7" w:rsidRPr="00FE61D7" w:rsidRDefault="00FE61D7" w:rsidP="00FE61D7">
      <w:pPr>
        <w:ind w:firstLine="709"/>
        <w:jc w:val="both"/>
        <w:rPr>
          <w:sz w:val="20"/>
          <w:szCs w:val="20"/>
        </w:rPr>
      </w:pPr>
      <w:r w:rsidRPr="00FE61D7">
        <w:rPr>
          <w:b/>
          <w:sz w:val="20"/>
          <w:szCs w:val="20"/>
        </w:rPr>
        <w:t>5. Часть 4 статьи 21</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«4. Порядок назначения и проведения опроса граждан определяется нормативными правовыми актами Совета депутатов поселения в соответствии с законом Костромской области».</w:t>
      </w:r>
    </w:p>
    <w:p w:rsidR="00FE61D7" w:rsidRPr="00FE61D7" w:rsidRDefault="00FE61D7" w:rsidP="00FE61D7">
      <w:pPr>
        <w:ind w:firstLine="709"/>
        <w:jc w:val="both"/>
        <w:rPr>
          <w:sz w:val="20"/>
          <w:szCs w:val="20"/>
        </w:rPr>
      </w:pPr>
      <w:r w:rsidRPr="00FE61D7">
        <w:rPr>
          <w:b/>
          <w:sz w:val="20"/>
          <w:szCs w:val="20"/>
        </w:rPr>
        <w:t>6. Часть 5 статьи 23</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 xml:space="preserve">«5. </w:t>
      </w:r>
      <w:proofErr w:type="gramStart"/>
      <w:r w:rsidRPr="00FE61D7">
        <w:rPr>
          <w:sz w:val="20"/>
          <w:szCs w:val="2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w:t>
      </w:r>
      <w:proofErr w:type="gramEnd"/>
      <w:r w:rsidRPr="00FE61D7">
        <w:rPr>
          <w:sz w:val="20"/>
          <w:szCs w:val="20"/>
        </w:rPr>
        <w:t xml:space="preserve"> о внесении указанных изменений и дополнений в устав сельского поселения</w:t>
      </w:r>
      <w:proofErr w:type="gramStart"/>
      <w:r w:rsidRPr="00FE61D7">
        <w:rPr>
          <w:sz w:val="20"/>
          <w:szCs w:val="20"/>
        </w:rPr>
        <w:t>.».</w:t>
      </w:r>
      <w:proofErr w:type="gramEnd"/>
    </w:p>
    <w:p w:rsidR="00FE61D7" w:rsidRPr="00FE61D7" w:rsidRDefault="00FE61D7" w:rsidP="00FE61D7">
      <w:pPr>
        <w:ind w:firstLine="709"/>
        <w:jc w:val="both"/>
        <w:rPr>
          <w:sz w:val="20"/>
          <w:szCs w:val="20"/>
        </w:rPr>
      </w:pPr>
      <w:r w:rsidRPr="00FE61D7">
        <w:rPr>
          <w:b/>
          <w:sz w:val="20"/>
          <w:szCs w:val="20"/>
        </w:rPr>
        <w:t>7. Часть 3.1 статьи 24</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«3.1. Совет депутатов поселения нового созыва на первом заседании избирает 1 (одного) депутатов в Собрание депутатов Костромского муниципального района. Депутат избирается открытым голосованием простым большинством от установленной численности Совета депутатов поселения. Голосование проводится по каждой выдвинутой кандидатуре отдельно.</w:t>
      </w:r>
    </w:p>
    <w:p w:rsidR="00FE61D7" w:rsidRPr="00FE61D7" w:rsidRDefault="00FE61D7" w:rsidP="00FE61D7">
      <w:pPr>
        <w:ind w:firstLine="709"/>
        <w:jc w:val="both"/>
        <w:rPr>
          <w:sz w:val="20"/>
          <w:szCs w:val="20"/>
        </w:rPr>
      </w:pPr>
      <w:proofErr w:type="gramStart"/>
      <w:r w:rsidRPr="00FE61D7">
        <w:rPr>
          <w:sz w:val="20"/>
          <w:szCs w:val="20"/>
        </w:rPr>
        <w:t>В случае досрочного прекращения полномочий депутата Совета депутатов поселения, избранного в состав Собрания депутатов Костромского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на оставшийся срок полномочий депутата Совета депутатов поселения, который не может быть менее</w:t>
      </w:r>
      <w:proofErr w:type="gramEnd"/>
      <w:r w:rsidRPr="00FE61D7">
        <w:rPr>
          <w:sz w:val="20"/>
          <w:szCs w:val="20"/>
        </w:rPr>
        <w:t xml:space="preserve"> двух лет.</w:t>
      </w:r>
    </w:p>
    <w:p w:rsidR="00FE61D7" w:rsidRPr="00FE61D7" w:rsidRDefault="00FE61D7" w:rsidP="00FE61D7">
      <w:pPr>
        <w:ind w:firstLine="709"/>
        <w:jc w:val="both"/>
        <w:rPr>
          <w:sz w:val="20"/>
          <w:szCs w:val="20"/>
        </w:rPr>
      </w:pPr>
      <w:proofErr w:type="gramStart"/>
      <w:r w:rsidRPr="00FE61D7">
        <w:rPr>
          <w:sz w:val="20"/>
          <w:szCs w:val="20"/>
        </w:rPr>
        <w:t>В случае досрочного прекращения полномочий Собрания депутатов Костромского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Костромского муниципального района, избираются другие депутаты в Собрание депутатов Костромского муниципального района на оставшийся срок полномочий депутата Совета депутатов поселения, который не может быть менее двух лет.».</w:t>
      </w:r>
      <w:proofErr w:type="gramEnd"/>
    </w:p>
    <w:p w:rsidR="00FE61D7" w:rsidRPr="00FE61D7" w:rsidRDefault="00FE61D7" w:rsidP="00FE61D7">
      <w:pPr>
        <w:ind w:firstLine="709"/>
        <w:jc w:val="both"/>
        <w:rPr>
          <w:sz w:val="20"/>
          <w:szCs w:val="20"/>
        </w:rPr>
      </w:pPr>
      <w:r w:rsidRPr="00FE61D7">
        <w:rPr>
          <w:b/>
          <w:sz w:val="20"/>
          <w:szCs w:val="20"/>
        </w:rPr>
        <w:t>8. Пункт 5 части 1 статьи 26</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«5) утверждение стратегии социально-экономического развития муниципального образования;».</w:t>
      </w:r>
    </w:p>
    <w:p w:rsidR="00FE61D7" w:rsidRPr="00FE61D7" w:rsidRDefault="00FE61D7" w:rsidP="00FE61D7">
      <w:pPr>
        <w:ind w:firstLine="709"/>
        <w:jc w:val="both"/>
        <w:rPr>
          <w:b/>
          <w:sz w:val="20"/>
          <w:szCs w:val="20"/>
        </w:rPr>
      </w:pPr>
      <w:r w:rsidRPr="00FE61D7">
        <w:rPr>
          <w:b/>
          <w:sz w:val="20"/>
          <w:szCs w:val="20"/>
        </w:rPr>
        <w:t>9. В статье 28:</w:t>
      </w:r>
    </w:p>
    <w:p w:rsidR="00FE61D7" w:rsidRPr="00FE61D7" w:rsidRDefault="00FE61D7" w:rsidP="00FE61D7">
      <w:pPr>
        <w:ind w:firstLine="709"/>
        <w:jc w:val="both"/>
        <w:rPr>
          <w:sz w:val="20"/>
          <w:szCs w:val="20"/>
        </w:rPr>
      </w:pPr>
      <w:r w:rsidRPr="00FE61D7">
        <w:rPr>
          <w:b/>
          <w:sz w:val="20"/>
          <w:szCs w:val="20"/>
        </w:rPr>
        <w:t>9.1. в части 5.1</w:t>
      </w:r>
      <w:r w:rsidRPr="00FE61D7">
        <w:rPr>
          <w:sz w:val="20"/>
          <w:szCs w:val="20"/>
        </w:rPr>
        <w:t xml:space="preserve"> после слов «по </w:t>
      </w:r>
      <w:proofErr w:type="gramStart"/>
      <w:r w:rsidRPr="00FE61D7">
        <w:rPr>
          <w:sz w:val="20"/>
          <w:szCs w:val="20"/>
        </w:rPr>
        <w:t>гражданскому</w:t>
      </w:r>
      <w:proofErr w:type="gramEnd"/>
      <w:r w:rsidRPr="00FE61D7">
        <w:rPr>
          <w:sz w:val="20"/>
          <w:szCs w:val="20"/>
        </w:rPr>
        <w:t>» дополнить словом «, административному»;</w:t>
      </w:r>
    </w:p>
    <w:p w:rsidR="00FE61D7" w:rsidRPr="00FE61D7" w:rsidRDefault="00FE61D7" w:rsidP="00FE61D7">
      <w:pPr>
        <w:ind w:firstLine="709"/>
        <w:jc w:val="both"/>
        <w:rPr>
          <w:sz w:val="20"/>
          <w:szCs w:val="20"/>
        </w:rPr>
      </w:pPr>
      <w:r w:rsidRPr="00FE61D7">
        <w:rPr>
          <w:b/>
          <w:sz w:val="20"/>
          <w:szCs w:val="20"/>
        </w:rPr>
        <w:t>9.2. часть 11</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«11.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FE61D7">
        <w:rPr>
          <w:sz w:val="20"/>
          <w:szCs w:val="20"/>
        </w:rPr>
        <w:t>.».</w:t>
      </w:r>
      <w:proofErr w:type="gramEnd"/>
    </w:p>
    <w:p w:rsidR="00FE61D7" w:rsidRPr="00FE61D7" w:rsidRDefault="00FE61D7" w:rsidP="00FE61D7">
      <w:pPr>
        <w:ind w:firstLine="709"/>
        <w:jc w:val="both"/>
        <w:rPr>
          <w:b/>
          <w:sz w:val="20"/>
          <w:szCs w:val="20"/>
        </w:rPr>
      </w:pPr>
      <w:r w:rsidRPr="00FE61D7">
        <w:rPr>
          <w:b/>
          <w:sz w:val="20"/>
          <w:szCs w:val="20"/>
        </w:rPr>
        <w:t>10. В статье 29:</w:t>
      </w:r>
    </w:p>
    <w:p w:rsidR="00FE61D7" w:rsidRPr="00FE61D7" w:rsidRDefault="00FE61D7" w:rsidP="00FE61D7">
      <w:pPr>
        <w:ind w:firstLine="709"/>
        <w:jc w:val="both"/>
        <w:rPr>
          <w:sz w:val="20"/>
          <w:szCs w:val="20"/>
        </w:rPr>
      </w:pPr>
      <w:r w:rsidRPr="00FE61D7">
        <w:rPr>
          <w:b/>
          <w:sz w:val="20"/>
          <w:szCs w:val="20"/>
        </w:rPr>
        <w:t>10.1. в абзаце 14</w:t>
      </w:r>
      <w:r w:rsidRPr="00FE61D7">
        <w:rPr>
          <w:sz w:val="20"/>
          <w:szCs w:val="20"/>
        </w:rPr>
        <w:t xml:space="preserve"> слова «</w:t>
      </w:r>
      <w:proofErr w:type="gramStart"/>
      <w:r w:rsidRPr="00FE61D7">
        <w:rPr>
          <w:sz w:val="20"/>
          <w:szCs w:val="20"/>
        </w:rPr>
        <w:t>,о</w:t>
      </w:r>
      <w:proofErr w:type="gramEnd"/>
      <w:r w:rsidRPr="00FE61D7">
        <w:rPr>
          <w:sz w:val="20"/>
          <w:szCs w:val="20"/>
        </w:rPr>
        <w:t>существляющего свои полномочия на постоянной основе,» исключить.</w:t>
      </w:r>
    </w:p>
    <w:p w:rsidR="00FE61D7" w:rsidRPr="00FE61D7" w:rsidRDefault="00FE61D7" w:rsidP="00FE61D7">
      <w:pPr>
        <w:ind w:firstLine="709"/>
        <w:jc w:val="both"/>
        <w:rPr>
          <w:sz w:val="20"/>
          <w:szCs w:val="20"/>
        </w:rPr>
      </w:pPr>
      <w:r w:rsidRPr="00FE61D7">
        <w:rPr>
          <w:b/>
          <w:sz w:val="20"/>
          <w:szCs w:val="20"/>
        </w:rPr>
        <w:t>10.2. дополнить абзацами</w:t>
      </w:r>
      <w:r w:rsidRPr="00FE61D7">
        <w:rPr>
          <w:sz w:val="20"/>
          <w:szCs w:val="20"/>
        </w:rPr>
        <w:t xml:space="preserve"> следующего содержания:</w:t>
      </w:r>
    </w:p>
    <w:p w:rsidR="00FE61D7" w:rsidRPr="00FE61D7" w:rsidRDefault="00FE61D7" w:rsidP="00FE61D7">
      <w:pPr>
        <w:ind w:firstLine="709"/>
        <w:jc w:val="both"/>
        <w:rPr>
          <w:sz w:val="20"/>
          <w:szCs w:val="20"/>
        </w:rPr>
      </w:pPr>
      <w:proofErr w:type="gramStart"/>
      <w:r w:rsidRPr="00FE61D7">
        <w:rPr>
          <w:sz w:val="20"/>
          <w:szCs w:val="20"/>
        </w:rPr>
        <w:t>«Полномочия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FE61D7">
        <w:rPr>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1D7" w:rsidRPr="00FE61D7" w:rsidRDefault="00FE61D7" w:rsidP="00FE61D7">
      <w:pPr>
        <w:ind w:firstLine="709"/>
        <w:jc w:val="both"/>
        <w:rPr>
          <w:sz w:val="20"/>
          <w:szCs w:val="20"/>
        </w:rPr>
      </w:pPr>
      <w:proofErr w:type="gramStart"/>
      <w:r w:rsidRPr="00FE61D7">
        <w:rPr>
          <w:sz w:val="20"/>
          <w:szCs w:val="20"/>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FE61D7">
        <w:rPr>
          <w:sz w:val="20"/>
          <w:szCs w:val="20"/>
        </w:rPr>
        <w:t xml:space="preserve">, </w:t>
      </w:r>
      <w:proofErr w:type="gramStart"/>
      <w:r w:rsidRPr="00FE61D7">
        <w:rPr>
          <w:sz w:val="20"/>
          <w:szCs w:val="20"/>
        </w:rPr>
        <w:t xml:space="preserve">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FE61D7">
        <w:rPr>
          <w:sz w:val="20"/>
          <w:szCs w:val="20"/>
        </w:rPr>
        <w:lastRenderedPageBreak/>
        <w:t>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w:t>
      </w:r>
      <w:proofErr w:type="gramEnd"/>
      <w:r w:rsidRPr="00FE61D7">
        <w:rPr>
          <w:sz w:val="20"/>
          <w:szCs w:val="20"/>
        </w:rPr>
        <w:t xml:space="preserve"> депутатов поселения в Совет депутатов поселения или в суд.</w:t>
      </w:r>
    </w:p>
    <w:p w:rsidR="00FE61D7" w:rsidRPr="00FE61D7" w:rsidRDefault="00FE61D7" w:rsidP="00FE61D7">
      <w:pPr>
        <w:ind w:firstLine="709"/>
        <w:jc w:val="both"/>
        <w:rPr>
          <w:sz w:val="20"/>
          <w:szCs w:val="20"/>
        </w:rPr>
      </w:pPr>
      <w:r w:rsidRPr="00FE61D7">
        <w:rPr>
          <w:sz w:val="20"/>
          <w:szCs w:val="20"/>
        </w:rPr>
        <w:t xml:space="preserve">В случае обращения губернатора Костромской области с заявлением о досрочном прекращении </w:t>
      </w:r>
      <w:proofErr w:type="gramStart"/>
      <w:r w:rsidRPr="00FE61D7">
        <w:rPr>
          <w:sz w:val="20"/>
          <w:szCs w:val="20"/>
        </w:rPr>
        <w:t>полномочий депутата Совета депутатов поселения</w:t>
      </w:r>
      <w:proofErr w:type="gramEnd"/>
      <w:r w:rsidRPr="00FE61D7">
        <w:rPr>
          <w:sz w:val="20"/>
          <w:szCs w:val="20"/>
        </w:rPr>
        <w:t xml:space="preserve"> днём появления основания для досрочного прекращения полномочий является день поступления в Совета депутатов поселения данного заявления.»</w:t>
      </w:r>
    </w:p>
    <w:p w:rsidR="00FE61D7" w:rsidRPr="00FE61D7" w:rsidRDefault="00FE61D7" w:rsidP="00FE61D7">
      <w:pPr>
        <w:ind w:firstLine="709"/>
        <w:jc w:val="both"/>
        <w:rPr>
          <w:b/>
          <w:sz w:val="20"/>
          <w:szCs w:val="20"/>
        </w:rPr>
      </w:pPr>
      <w:r w:rsidRPr="00FE61D7">
        <w:rPr>
          <w:b/>
          <w:sz w:val="20"/>
          <w:szCs w:val="20"/>
        </w:rPr>
        <w:t>11. В статье 30:</w:t>
      </w:r>
    </w:p>
    <w:p w:rsidR="00FE61D7" w:rsidRPr="00FE61D7" w:rsidRDefault="00FE61D7" w:rsidP="00FE61D7">
      <w:pPr>
        <w:ind w:firstLine="709"/>
        <w:jc w:val="both"/>
        <w:rPr>
          <w:sz w:val="20"/>
          <w:szCs w:val="20"/>
        </w:rPr>
      </w:pPr>
      <w:r w:rsidRPr="00FE61D7">
        <w:rPr>
          <w:b/>
          <w:sz w:val="20"/>
          <w:szCs w:val="20"/>
        </w:rPr>
        <w:t>11.1. в части 7.1</w:t>
      </w:r>
      <w:r w:rsidRPr="00FE61D7">
        <w:rPr>
          <w:sz w:val="20"/>
          <w:szCs w:val="20"/>
        </w:rPr>
        <w:t xml:space="preserve"> после слов «по </w:t>
      </w:r>
      <w:proofErr w:type="gramStart"/>
      <w:r w:rsidRPr="00FE61D7">
        <w:rPr>
          <w:sz w:val="20"/>
          <w:szCs w:val="20"/>
        </w:rPr>
        <w:t>гражданскому</w:t>
      </w:r>
      <w:proofErr w:type="gramEnd"/>
      <w:r w:rsidRPr="00FE61D7">
        <w:rPr>
          <w:sz w:val="20"/>
          <w:szCs w:val="20"/>
        </w:rPr>
        <w:t>» дополнить словом «, административному».</w:t>
      </w:r>
    </w:p>
    <w:p w:rsidR="00FE61D7" w:rsidRPr="00FE61D7" w:rsidRDefault="00FE61D7" w:rsidP="00FE61D7">
      <w:pPr>
        <w:ind w:firstLine="709"/>
        <w:jc w:val="both"/>
        <w:rPr>
          <w:sz w:val="20"/>
          <w:szCs w:val="20"/>
        </w:rPr>
      </w:pPr>
      <w:r w:rsidRPr="00FE61D7">
        <w:rPr>
          <w:b/>
          <w:sz w:val="20"/>
          <w:szCs w:val="20"/>
        </w:rPr>
        <w:t xml:space="preserve">11.2. часть 11 </w:t>
      </w:r>
      <w:r w:rsidRPr="00FE61D7">
        <w:rPr>
          <w:sz w:val="20"/>
          <w:szCs w:val="20"/>
        </w:rPr>
        <w:t>изложить в следующей редакции:</w:t>
      </w:r>
    </w:p>
    <w:p w:rsidR="00FE61D7" w:rsidRPr="00FE61D7" w:rsidRDefault="00FE61D7" w:rsidP="00FE61D7">
      <w:pPr>
        <w:ind w:firstLine="709"/>
        <w:jc w:val="both"/>
        <w:rPr>
          <w:sz w:val="20"/>
          <w:szCs w:val="20"/>
        </w:rPr>
      </w:pPr>
      <w:r w:rsidRPr="00FE61D7">
        <w:rPr>
          <w:sz w:val="20"/>
          <w:szCs w:val="20"/>
        </w:rPr>
        <w:t xml:space="preserve">«11. </w:t>
      </w:r>
      <w:proofErr w:type="gramStart"/>
      <w:r w:rsidRPr="00FE61D7">
        <w:rPr>
          <w:sz w:val="20"/>
          <w:szCs w:val="20"/>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FE61D7">
        <w:rPr>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E61D7">
        <w:rPr>
          <w:sz w:val="20"/>
          <w:szCs w:val="20"/>
        </w:rPr>
        <w:t>.»</w:t>
      </w:r>
      <w:proofErr w:type="gramEnd"/>
      <w:r w:rsidRPr="00FE61D7">
        <w:rPr>
          <w:sz w:val="20"/>
          <w:szCs w:val="20"/>
        </w:rPr>
        <w:t>.</w:t>
      </w:r>
    </w:p>
    <w:p w:rsidR="00FE61D7" w:rsidRPr="00FE61D7" w:rsidRDefault="00FE61D7" w:rsidP="00FE61D7">
      <w:pPr>
        <w:ind w:firstLine="709"/>
        <w:jc w:val="both"/>
        <w:rPr>
          <w:sz w:val="20"/>
          <w:szCs w:val="20"/>
        </w:rPr>
      </w:pPr>
      <w:r w:rsidRPr="00FE61D7">
        <w:rPr>
          <w:b/>
          <w:sz w:val="20"/>
          <w:szCs w:val="20"/>
        </w:rPr>
        <w:t>12. Статью 31 дополнить частью 1.2</w:t>
      </w:r>
      <w:r w:rsidRPr="00FE61D7">
        <w:rPr>
          <w:sz w:val="20"/>
          <w:szCs w:val="20"/>
        </w:rPr>
        <w:t xml:space="preserve"> следующего содержания:</w:t>
      </w:r>
    </w:p>
    <w:p w:rsidR="00FE61D7" w:rsidRPr="00FE61D7" w:rsidRDefault="00FE61D7" w:rsidP="00FE61D7">
      <w:pPr>
        <w:ind w:firstLine="709"/>
        <w:jc w:val="both"/>
        <w:rPr>
          <w:sz w:val="20"/>
          <w:szCs w:val="20"/>
        </w:rPr>
      </w:pPr>
      <w:r w:rsidRPr="00FE61D7">
        <w:rPr>
          <w:sz w:val="20"/>
          <w:szCs w:val="20"/>
        </w:rPr>
        <w:t xml:space="preserve"> «1.2. </w:t>
      </w:r>
      <w:proofErr w:type="gramStart"/>
      <w:r w:rsidRPr="00FE61D7">
        <w:rPr>
          <w:sz w:val="20"/>
          <w:szCs w:val="20"/>
        </w:rPr>
        <w:t xml:space="preserve">К полномочиям главы поселения в сфере </w:t>
      </w:r>
      <w:proofErr w:type="spellStart"/>
      <w:r w:rsidRPr="00FE61D7">
        <w:rPr>
          <w:sz w:val="20"/>
          <w:szCs w:val="20"/>
        </w:rPr>
        <w:t>муниципально</w:t>
      </w:r>
      <w:proofErr w:type="spellEnd"/>
      <w:r w:rsidRPr="00FE61D7">
        <w:rPr>
          <w:sz w:val="20"/>
          <w:szCs w:val="20"/>
        </w:rPr>
        <w:t xml:space="preserve">-частного партнерства относится принятие решения о реализации проекта </w:t>
      </w:r>
      <w:proofErr w:type="spellStart"/>
      <w:r w:rsidRPr="00FE61D7">
        <w:rPr>
          <w:sz w:val="20"/>
          <w:szCs w:val="20"/>
        </w:rPr>
        <w:t>муниципально</w:t>
      </w:r>
      <w:proofErr w:type="spellEnd"/>
      <w:r w:rsidRPr="00FE61D7">
        <w:rPr>
          <w:sz w:val="20"/>
          <w:szCs w:val="20"/>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w:t>
      </w:r>
      <w:proofErr w:type="gramEnd"/>
      <w:r w:rsidRPr="00FE61D7">
        <w:rPr>
          <w:sz w:val="20"/>
          <w:szCs w:val="20"/>
        </w:rPr>
        <w:t xml:space="preserve"> </w:t>
      </w:r>
      <w:proofErr w:type="gramStart"/>
      <w:r w:rsidRPr="00FE61D7">
        <w:rPr>
          <w:sz w:val="20"/>
          <w:szCs w:val="20"/>
        </w:rPr>
        <w:t xml:space="preserve">Федерального закона от 13.07.2015 № 224-ФЗ «О государственно-частном партнерстве, </w:t>
      </w:r>
      <w:proofErr w:type="spellStart"/>
      <w:r w:rsidRPr="00FE61D7">
        <w:rPr>
          <w:sz w:val="20"/>
          <w:szCs w:val="20"/>
        </w:rPr>
        <w:t>муниципально</w:t>
      </w:r>
      <w:proofErr w:type="spellEnd"/>
      <w:r w:rsidRPr="00FE61D7">
        <w:rPr>
          <w:sz w:val="20"/>
          <w:szCs w:val="20"/>
        </w:rPr>
        <w:t xml:space="preserve">-частном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FE61D7">
        <w:rPr>
          <w:sz w:val="20"/>
          <w:szCs w:val="20"/>
        </w:rPr>
        <w:t>муниципально</w:t>
      </w:r>
      <w:proofErr w:type="spellEnd"/>
      <w:r w:rsidRPr="00FE61D7">
        <w:rPr>
          <w:sz w:val="20"/>
          <w:szCs w:val="20"/>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w:t>
      </w:r>
      <w:proofErr w:type="gramEnd"/>
      <w:r w:rsidRPr="00FE61D7">
        <w:rPr>
          <w:sz w:val="20"/>
          <w:szCs w:val="20"/>
        </w:rPr>
        <w:t xml:space="preserve"> правовыми актами Костромской области и муниципальными правовыми актами</w:t>
      </w:r>
      <w:proofErr w:type="gramStart"/>
      <w:r w:rsidRPr="00FE61D7">
        <w:rPr>
          <w:sz w:val="20"/>
          <w:szCs w:val="20"/>
        </w:rPr>
        <w:t>.».</w:t>
      </w:r>
      <w:proofErr w:type="gramEnd"/>
    </w:p>
    <w:p w:rsidR="00FE61D7" w:rsidRPr="00FE61D7" w:rsidRDefault="00FE61D7" w:rsidP="00FE61D7">
      <w:pPr>
        <w:ind w:firstLine="709"/>
        <w:jc w:val="both"/>
        <w:rPr>
          <w:b/>
          <w:sz w:val="20"/>
          <w:szCs w:val="20"/>
        </w:rPr>
      </w:pPr>
      <w:r w:rsidRPr="00FE61D7">
        <w:rPr>
          <w:b/>
          <w:sz w:val="20"/>
          <w:szCs w:val="20"/>
        </w:rPr>
        <w:t>13. В статье 32:</w:t>
      </w:r>
    </w:p>
    <w:p w:rsidR="00FE61D7" w:rsidRPr="00FE61D7" w:rsidRDefault="00FE61D7" w:rsidP="00FE61D7">
      <w:pPr>
        <w:ind w:firstLine="709"/>
        <w:jc w:val="both"/>
        <w:rPr>
          <w:sz w:val="20"/>
          <w:szCs w:val="20"/>
        </w:rPr>
      </w:pPr>
      <w:r w:rsidRPr="00FE61D7">
        <w:rPr>
          <w:b/>
          <w:sz w:val="20"/>
          <w:szCs w:val="20"/>
        </w:rPr>
        <w:t>13.1. часть 2</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«2. В случае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поселения</w:t>
      </w:r>
      <w:proofErr w:type="gramStart"/>
      <w:r w:rsidRPr="00FE61D7">
        <w:rPr>
          <w:sz w:val="20"/>
          <w:szCs w:val="20"/>
        </w:rPr>
        <w:t>.»;</w:t>
      </w:r>
      <w:proofErr w:type="gramEnd"/>
    </w:p>
    <w:p w:rsidR="00FE61D7" w:rsidRPr="00FE61D7" w:rsidRDefault="00FE61D7" w:rsidP="00FE61D7">
      <w:pPr>
        <w:ind w:firstLine="709"/>
        <w:jc w:val="both"/>
        <w:rPr>
          <w:sz w:val="20"/>
          <w:szCs w:val="20"/>
        </w:rPr>
      </w:pPr>
      <w:r w:rsidRPr="00FE61D7">
        <w:rPr>
          <w:b/>
          <w:sz w:val="20"/>
          <w:szCs w:val="20"/>
        </w:rPr>
        <w:t xml:space="preserve">13.2часть 3 </w:t>
      </w:r>
      <w:r w:rsidRPr="00FE61D7">
        <w:rPr>
          <w:sz w:val="20"/>
          <w:szCs w:val="20"/>
        </w:rPr>
        <w:t>изложить в следующей редакции:</w:t>
      </w:r>
    </w:p>
    <w:p w:rsidR="00FE61D7" w:rsidRPr="00FE61D7" w:rsidRDefault="00FE61D7" w:rsidP="00FE61D7">
      <w:pPr>
        <w:ind w:firstLine="709"/>
        <w:jc w:val="both"/>
        <w:rPr>
          <w:sz w:val="20"/>
          <w:szCs w:val="20"/>
        </w:rPr>
      </w:pPr>
      <w:r w:rsidRPr="00FE61D7">
        <w:rPr>
          <w:sz w:val="20"/>
          <w:szCs w:val="20"/>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E61D7" w:rsidRPr="00FE61D7" w:rsidRDefault="00FE61D7" w:rsidP="00FE61D7">
      <w:pPr>
        <w:ind w:firstLine="709"/>
        <w:jc w:val="both"/>
        <w:rPr>
          <w:b/>
          <w:sz w:val="20"/>
          <w:szCs w:val="20"/>
        </w:rPr>
      </w:pPr>
      <w:r w:rsidRPr="00FE61D7">
        <w:rPr>
          <w:b/>
          <w:sz w:val="20"/>
          <w:szCs w:val="20"/>
        </w:rPr>
        <w:t>13.3. дополнить частями 5 и 6</w:t>
      </w:r>
      <w:r w:rsidRPr="00FE61D7">
        <w:rPr>
          <w:sz w:val="20"/>
          <w:szCs w:val="20"/>
        </w:rPr>
        <w:t xml:space="preserve"> следующего содержания:</w:t>
      </w:r>
    </w:p>
    <w:p w:rsidR="00FE61D7" w:rsidRPr="00FE61D7" w:rsidRDefault="00FE61D7" w:rsidP="00FE61D7">
      <w:pPr>
        <w:ind w:firstLine="709"/>
        <w:jc w:val="both"/>
        <w:rPr>
          <w:sz w:val="20"/>
          <w:szCs w:val="20"/>
        </w:rPr>
      </w:pPr>
      <w:r w:rsidRPr="00FE61D7">
        <w:rPr>
          <w:sz w:val="20"/>
          <w:szCs w:val="20"/>
        </w:rPr>
        <w:t xml:space="preserve">«5. </w:t>
      </w:r>
      <w:proofErr w:type="gramStart"/>
      <w:r w:rsidRPr="00FE61D7">
        <w:rPr>
          <w:sz w:val="20"/>
          <w:szCs w:val="20"/>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E61D7">
        <w:rPr>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1D7" w:rsidRPr="00FE61D7" w:rsidRDefault="00FE61D7" w:rsidP="00FE61D7">
      <w:pPr>
        <w:ind w:firstLine="709"/>
        <w:jc w:val="both"/>
        <w:rPr>
          <w:sz w:val="20"/>
          <w:szCs w:val="20"/>
        </w:rPr>
      </w:pPr>
      <w:r w:rsidRPr="00FE61D7">
        <w:rPr>
          <w:sz w:val="20"/>
          <w:szCs w:val="20"/>
        </w:rPr>
        <w:t xml:space="preserve">6. </w:t>
      </w:r>
      <w:proofErr w:type="gramStart"/>
      <w:r w:rsidRPr="00FE61D7">
        <w:rPr>
          <w:sz w:val="20"/>
          <w:szCs w:val="20"/>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FE61D7">
        <w:rPr>
          <w:sz w:val="20"/>
          <w:szCs w:val="20"/>
        </w:rPr>
        <w:t xml:space="preserve">, </w:t>
      </w:r>
      <w:proofErr w:type="gramStart"/>
      <w:r w:rsidRPr="00FE61D7">
        <w:rPr>
          <w:sz w:val="20"/>
          <w:szCs w:val="20"/>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w:t>
      </w:r>
      <w:proofErr w:type="gramEnd"/>
      <w:r w:rsidRPr="00FE61D7">
        <w:rPr>
          <w:sz w:val="20"/>
          <w:szCs w:val="20"/>
        </w:rPr>
        <w:t xml:space="preserve"> в Совет депутатов поселения или в суд».</w:t>
      </w:r>
    </w:p>
    <w:p w:rsidR="00FE61D7" w:rsidRPr="00FE61D7" w:rsidRDefault="00FE61D7" w:rsidP="00FE61D7">
      <w:pPr>
        <w:ind w:firstLine="709"/>
        <w:jc w:val="both"/>
        <w:rPr>
          <w:b/>
          <w:sz w:val="20"/>
          <w:szCs w:val="20"/>
        </w:rPr>
      </w:pPr>
      <w:r w:rsidRPr="00FE61D7">
        <w:rPr>
          <w:b/>
          <w:sz w:val="20"/>
          <w:szCs w:val="20"/>
        </w:rPr>
        <w:t>14. В статье 32.1:</w:t>
      </w:r>
    </w:p>
    <w:p w:rsidR="00FE61D7" w:rsidRPr="00FE61D7" w:rsidRDefault="00FE61D7" w:rsidP="00FE61D7">
      <w:pPr>
        <w:ind w:firstLine="709"/>
        <w:jc w:val="both"/>
        <w:rPr>
          <w:sz w:val="20"/>
          <w:szCs w:val="20"/>
        </w:rPr>
      </w:pPr>
      <w:r w:rsidRPr="00FE61D7">
        <w:rPr>
          <w:b/>
          <w:sz w:val="20"/>
          <w:szCs w:val="20"/>
        </w:rPr>
        <w:t>14.1. пункты 13, 14 части 1</w:t>
      </w:r>
      <w:r w:rsidRPr="00FE61D7">
        <w:rPr>
          <w:sz w:val="20"/>
          <w:szCs w:val="20"/>
        </w:rPr>
        <w:t xml:space="preserve"> признать утратившими силу;</w:t>
      </w:r>
    </w:p>
    <w:p w:rsidR="00FE61D7" w:rsidRPr="00FE61D7" w:rsidRDefault="00FE61D7" w:rsidP="00FE61D7">
      <w:pPr>
        <w:ind w:firstLine="709"/>
        <w:jc w:val="both"/>
        <w:rPr>
          <w:sz w:val="20"/>
          <w:szCs w:val="20"/>
        </w:rPr>
      </w:pPr>
      <w:r w:rsidRPr="00FE61D7">
        <w:rPr>
          <w:b/>
          <w:sz w:val="20"/>
          <w:szCs w:val="20"/>
        </w:rPr>
        <w:t>14.2. часть 2</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«2. Положения пунктов 2-5, 7-9, 15 части 1 настоящей статьи распространяются на лиц, замещающих должности на постоянной основе.</w:t>
      </w:r>
    </w:p>
    <w:p w:rsidR="00FE61D7" w:rsidRPr="00FE61D7" w:rsidRDefault="00FE61D7" w:rsidP="00FE61D7">
      <w:pPr>
        <w:ind w:firstLine="709"/>
        <w:jc w:val="both"/>
        <w:rPr>
          <w:sz w:val="20"/>
          <w:szCs w:val="20"/>
        </w:rPr>
      </w:pPr>
      <w:proofErr w:type="gramStart"/>
      <w:r w:rsidRPr="00FE61D7">
        <w:rPr>
          <w:sz w:val="20"/>
          <w:szCs w:val="20"/>
        </w:rPr>
        <w:lastRenderedPageBreak/>
        <w:t>Положения пункта 12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roofErr w:type="gramEnd"/>
    </w:p>
    <w:p w:rsidR="00FE61D7" w:rsidRPr="00FE61D7" w:rsidRDefault="00FE61D7" w:rsidP="00FE61D7">
      <w:pPr>
        <w:ind w:firstLine="709"/>
        <w:jc w:val="both"/>
        <w:rPr>
          <w:sz w:val="20"/>
          <w:szCs w:val="20"/>
        </w:rPr>
      </w:pPr>
      <w:r w:rsidRPr="00FE61D7">
        <w:rPr>
          <w:b/>
          <w:sz w:val="20"/>
          <w:szCs w:val="20"/>
        </w:rPr>
        <w:t>14.3. в части 4</w:t>
      </w:r>
      <w:r w:rsidRPr="00FE61D7">
        <w:rPr>
          <w:sz w:val="20"/>
          <w:szCs w:val="20"/>
        </w:rPr>
        <w:t xml:space="preserve"> слова «размеры единовременных денежных выплат, предусмотренные пунктами 13 -15 части 1» заменить словами «размер единовременной денежной выплаты, предусмотренной пунктом 15 части 1».</w:t>
      </w:r>
    </w:p>
    <w:p w:rsidR="00FE61D7" w:rsidRPr="00FE61D7" w:rsidRDefault="00FE61D7" w:rsidP="00FE61D7">
      <w:pPr>
        <w:ind w:firstLine="709"/>
        <w:jc w:val="both"/>
        <w:rPr>
          <w:sz w:val="20"/>
          <w:szCs w:val="20"/>
        </w:rPr>
      </w:pPr>
      <w:r w:rsidRPr="00FE61D7">
        <w:rPr>
          <w:b/>
          <w:sz w:val="20"/>
          <w:szCs w:val="20"/>
        </w:rPr>
        <w:t>15. Часть 2 статьи 35.1</w:t>
      </w:r>
      <w:r w:rsidRPr="00FE61D7">
        <w:rPr>
          <w:sz w:val="20"/>
          <w:szCs w:val="20"/>
        </w:rPr>
        <w:t xml:space="preserve"> изложить в следующей редакции:</w:t>
      </w:r>
    </w:p>
    <w:p w:rsidR="00FE61D7" w:rsidRPr="00FE61D7" w:rsidRDefault="00FE61D7" w:rsidP="00FE61D7">
      <w:pPr>
        <w:ind w:firstLine="709"/>
        <w:jc w:val="both"/>
        <w:rPr>
          <w:sz w:val="20"/>
          <w:szCs w:val="20"/>
        </w:rPr>
      </w:pPr>
      <w:r w:rsidRPr="00FE61D7">
        <w:rPr>
          <w:sz w:val="20"/>
          <w:szCs w:val="20"/>
        </w:rPr>
        <w:t xml:space="preserve">«2. При осуществлении муниципального контроля администрация Сандогорского сельского поселения: </w:t>
      </w:r>
    </w:p>
    <w:p w:rsidR="00FE61D7" w:rsidRPr="00FE61D7" w:rsidRDefault="00FE61D7" w:rsidP="00FE61D7">
      <w:pPr>
        <w:ind w:firstLine="709"/>
        <w:jc w:val="both"/>
        <w:rPr>
          <w:sz w:val="20"/>
          <w:szCs w:val="20"/>
        </w:rPr>
      </w:pPr>
      <w:r w:rsidRPr="00FE61D7">
        <w:rPr>
          <w:sz w:val="20"/>
          <w:szCs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rsidR="00FE61D7" w:rsidRPr="00FE61D7" w:rsidRDefault="00FE61D7" w:rsidP="00FE61D7">
      <w:pPr>
        <w:ind w:firstLine="709"/>
        <w:jc w:val="both"/>
        <w:rPr>
          <w:sz w:val="20"/>
          <w:szCs w:val="20"/>
        </w:rPr>
      </w:pPr>
      <w:r w:rsidRPr="00FE61D7">
        <w:rPr>
          <w:sz w:val="20"/>
          <w:szCs w:val="20"/>
        </w:rPr>
        <w:t xml:space="preserve">2) организация и осуществление регионального государственного контроля (надзора), </w:t>
      </w:r>
      <w:proofErr w:type="gramStart"/>
      <w:r w:rsidRPr="00FE61D7">
        <w:rPr>
          <w:sz w:val="20"/>
          <w:szCs w:val="20"/>
        </w:rPr>
        <w:t>полномочиями</w:t>
      </w:r>
      <w:proofErr w:type="gramEnd"/>
      <w:r w:rsidRPr="00FE61D7">
        <w:rPr>
          <w:sz w:val="20"/>
          <w:szCs w:val="20"/>
        </w:rPr>
        <w:t xml:space="preserve"> по осуществлению которого наделены органы местного самоуправления;</w:t>
      </w:r>
    </w:p>
    <w:p w:rsidR="00FE61D7" w:rsidRPr="00FE61D7" w:rsidRDefault="00FE61D7" w:rsidP="00FE61D7">
      <w:pPr>
        <w:ind w:firstLine="709"/>
        <w:jc w:val="both"/>
        <w:rPr>
          <w:sz w:val="20"/>
          <w:szCs w:val="20"/>
        </w:rPr>
      </w:pPr>
      <w:r w:rsidRPr="00FE61D7">
        <w:rPr>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FE61D7">
        <w:rPr>
          <w:sz w:val="20"/>
          <w:szCs w:val="20"/>
        </w:rPr>
        <w:t>полномочиями</w:t>
      </w:r>
      <w:proofErr w:type="gramEnd"/>
      <w:r w:rsidRPr="00FE61D7">
        <w:rPr>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FE61D7" w:rsidRPr="00FE61D7" w:rsidRDefault="00FE61D7" w:rsidP="00FE61D7">
      <w:pPr>
        <w:ind w:firstLine="709"/>
        <w:jc w:val="both"/>
        <w:rPr>
          <w:sz w:val="20"/>
          <w:szCs w:val="20"/>
        </w:rPr>
      </w:pPr>
      <w:r w:rsidRPr="00FE61D7">
        <w:rPr>
          <w:sz w:val="20"/>
          <w:szCs w:val="20"/>
        </w:rPr>
        <w:t>4) осуществление иных предусмотренных федеральными законами, законами и иными нормативными правовыми актами Костромской области полномочий</w:t>
      </w:r>
      <w:proofErr w:type="gramStart"/>
      <w:r w:rsidRPr="00FE61D7">
        <w:rPr>
          <w:sz w:val="20"/>
          <w:szCs w:val="20"/>
        </w:rPr>
        <w:t>.».</w:t>
      </w:r>
      <w:proofErr w:type="gramEnd"/>
    </w:p>
    <w:p w:rsidR="00FE61D7" w:rsidRPr="00FE61D7" w:rsidRDefault="00FE61D7" w:rsidP="00FE61D7">
      <w:pPr>
        <w:ind w:firstLine="709"/>
        <w:jc w:val="both"/>
        <w:rPr>
          <w:b/>
          <w:sz w:val="20"/>
          <w:szCs w:val="20"/>
        </w:rPr>
      </w:pPr>
      <w:r w:rsidRPr="00FE61D7">
        <w:rPr>
          <w:b/>
          <w:sz w:val="20"/>
          <w:szCs w:val="20"/>
        </w:rPr>
        <w:t>16. В статье 41:</w:t>
      </w:r>
    </w:p>
    <w:p w:rsidR="00FE61D7" w:rsidRPr="00FE61D7" w:rsidRDefault="00FE61D7" w:rsidP="00FE61D7">
      <w:pPr>
        <w:ind w:firstLine="709"/>
        <w:jc w:val="both"/>
        <w:rPr>
          <w:sz w:val="20"/>
          <w:szCs w:val="20"/>
        </w:rPr>
      </w:pPr>
      <w:r w:rsidRPr="00FE61D7">
        <w:rPr>
          <w:b/>
          <w:sz w:val="20"/>
          <w:szCs w:val="20"/>
        </w:rPr>
        <w:t xml:space="preserve">16.1. Абзац 2 часть 7 </w:t>
      </w:r>
      <w:r w:rsidRPr="00FE61D7">
        <w:rPr>
          <w:sz w:val="20"/>
          <w:szCs w:val="20"/>
        </w:rPr>
        <w:t>изложить в следующей редакции:</w:t>
      </w:r>
    </w:p>
    <w:p w:rsidR="00FE61D7" w:rsidRPr="00FE61D7" w:rsidRDefault="00FE61D7" w:rsidP="00FE61D7">
      <w:pPr>
        <w:ind w:firstLine="709"/>
        <w:jc w:val="both"/>
        <w:rPr>
          <w:sz w:val="20"/>
          <w:szCs w:val="20"/>
        </w:rPr>
      </w:pPr>
      <w:r w:rsidRPr="00FE61D7">
        <w:rPr>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FE61D7">
        <w:rPr>
          <w:sz w:val="20"/>
          <w:szCs w:val="20"/>
        </w:rPr>
        <w:t>.»;</w:t>
      </w:r>
      <w:proofErr w:type="gramEnd"/>
    </w:p>
    <w:p w:rsidR="00FE61D7" w:rsidRPr="00FE61D7" w:rsidRDefault="00FE61D7" w:rsidP="00FE61D7">
      <w:pPr>
        <w:ind w:firstLine="709"/>
        <w:jc w:val="both"/>
        <w:rPr>
          <w:sz w:val="20"/>
          <w:szCs w:val="20"/>
        </w:rPr>
      </w:pPr>
      <w:r w:rsidRPr="00FE61D7">
        <w:rPr>
          <w:b/>
          <w:sz w:val="20"/>
          <w:szCs w:val="20"/>
        </w:rPr>
        <w:t>16.2. Предложение 2 части 11</w:t>
      </w:r>
      <w:r w:rsidRPr="00FE61D7">
        <w:rPr>
          <w:sz w:val="20"/>
          <w:szCs w:val="20"/>
        </w:rPr>
        <w:t xml:space="preserve"> исключить.</w:t>
      </w:r>
    </w:p>
    <w:p w:rsidR="00FE61D7" w:rsidRPr="00FE61D7" w:rsidRDefault="00FE61D7" w:rsidP="00FE61D7">
      <w:pPr>
        <w:ind w:firstLine="709"/>
        <w:jc w:val="both"/>
        <w:rPr>
          <w:sz w:val="20"/>
          <w:szCs w:val="20"/>
        </w:rPr>
      </w:pPr>
      <w:r w:rsidRPr="00FE61D7">
        <w:rPr>
          <w:b/>
          <w:sz w:val="20"/>
          <w:szCs w:val="20"/>
        </w:rPr>
        <w:t>17. В части 3 статьи 54</w:t>
      </w:r>
      <w:r w:rsidRPr="00FE61D7">
        <w:rPr>
          <w:sz w:val="20"/>
          <w:szCs w:val="20"/>
        </w:rPr>
        <w:t xml:space="preserve"> слова «затрат на их денежное содержание» заменить словами «расходов на оплату их труда».</w:t>
      </w:r>
    </w:p>
    <w:p w:rsidR="00FE61D7" w:rsidRPr="00FE61D7" w:rsidRDefault="00FE61D7" w:rsidP="00FE61D7">
      <w:pPr>
        <w:ind w:firstLine="709"/>
        <w:jc w:val="both"/>
        <w:rPr>
          <w:sz w:val="20"/>
          <w:szCs w:val="20"/>
        </w:rPr>
      </w:pPr>
      <w:r w:rsidRPr="00FE61D7">
        <w:rPr>
          <w:b/>
          <w:sz w:val="20"/>
          <w:szCs w:val="20"/>
        </w:rPr>
        <w:t>18. В части 2 статьи 65</w:t>
      </w:r>
      <w:r w:rsidRPr="00FE61D7">
        <w:rPr>
          <w:sz w:val="20"/>
          <w:szCs w:val="20"/>
        </w:rPr>
        <w:t xml:space="preserve">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FE61D7" w:rsidRPr="00FE61D7" w:rsidRDefault="00FE61D7" w:rsidP="00FE61D7">
      <w:pPr>
        <w:suppressAutoHyphens/>
        <w:autoSpaceDE w:val="0"/>
        <w:autoSpaceDN w:val="0"/>
        <w:ind w:firstLine="709"/>
        <w:jc w:val="both"/>
        <w:rPr>
          <w:rFonts w:eastAsia="Arial Unicode MS"/>
          <w:kern w:val="3"/>
          <w:sz w:val="20"/>
          <w:szCs w:val="20"/>
          <w:lang w:eastAsia="en-US"/>
        </w:rPr>
      </w:pPr>
      <w:r w:rsidRPr="00FE61D7">
        <w:rPr>
          <w:rFonts w:eastAsia="Arial Unicode MS" w:cs="Tahoma"/>
          <w:b/>
          <w:kern w:val="3"/>
          <w:sz w:val="20"/>
          <w:szCs w:val="20"/>
          <w:lang w:val="en-US" w:eastAsia="en-US"/>
        </w:rPr>
        <w:t>II</w:t>
      </w:r>
      <w:r w:rsidRPr="00FE61D7">
        <w:rPr>
          <w:rFonts w:eastAsia="Arial Unicode MS" w:cs="Tahoma"/>
          <w:b/>
          <w:kern w:val="3"/>
          <w:sz w:val="20"/>
          <w:szCs w:val="20"/>
          <w:lang w:eastAsia="en-US"/>
        </w:rPr>
        <w:t>.</w:t>
      </w:r>
      <w:r w:rsidRPr="00FE61D7">
        <w:rPr>
          <w:rFonts w:eastAsia="Arial Unicode MS" w:cs="Tahoma"/>
          <w:kern w:val="3"/>
          <w:sz w:val="20"/>
          <w:szCs w:val="20"/>
          <w:lang w:eastAsia="en-US"/>
        </w:rPr>
        <w:t xml:space="preserve"> </w:t>
      </w:r>
      <w:r w:rsidRPr="00FE61D7">
        <w:rPr>
          <w:rFonts w:eastAsia="Arial Unicode MS"/>
          <w:kern w:val="3"/>
          <w:sz w:val="20"/>
          <w:szCs w:val="20"/>
          <w:lang w:eastAsia="en-US"/>
        </w:rPr>
        <w:t>Направить данное решение для государственной регистрации в Управление Министерства юстиции Российской Федерации по Костромской области.</w:t>
      </w:r>
    </w:p>
    <w:p w:rsidR="00FE61D7" w:rsidRPr="00FE61D7" w:rsidRDefault="00FE61D7" w:rsidP="00FE61D7">
      <w:pPr>
        <w:ind w:firstLine="709"/>
        <w:jc w:val="both"/>
        <w:rPr>
          <w:sz w:val="20"/>
          <w:szCs w:val="20"/>
        </w:rPr>
      </w:pPr>
      <w:r w:rsidRPr="00FE61D7">
        <w:rPr>
          <w:b/>
          <w:sz w:val="20"/>
          <w:szCs w:val="20"/>
          <w:lang w:val="en-US"/>
        </w:rPr>
        <w:t>III</w:t>
      </w:r>
      <w:r w:rsidRPr="00FE61D7">
        <w:rPr>
          <w:b/>
          <w:sz w:val="20"/>
          <w:szCs w:val="20"/>
        </w:rPr>
        <w:t>.</w:t>
      </w:r>
      <w:r w:rsidRPr="00FE61D7">
        <w:rPr>
          <w:sz w:val="20"/>
          <w:szCs w:val="20"/>
        </w:rPr>
        <w:t xml:space="preserve"> Решение вступает в силу со дня его официального опубликования после государственной регистрации.</w:t>
      </w:r>
    </w:p>
    <w:p w:rsidR="00FE61D7" w:rsidRPr="00FE61D7" w:rsidRDefault="00FE61D7" w:rsidP="00FE61D7">
      <w:pPr>
        <w:rPr>
          <w:sz w:val="20"/>
          <w:szCs w:val="20"/>
        </w:rPr>
      </w:pPr>
      <w:r w:rsidRPr="00FE61D7">
        <w:rPr>
          <w:sz w:val="20"/>
          <w:szCs w:val="20"/>
        </w:rPr>
        <w:t>Глава Сандогорского сельского поселения</w:t>
      </w:r>
    </w:p>
    <w:p w:rsidR="00FE61D7" w:rsidRPr="00FE61D7" w:rsidRDefault="00FE61D7" w:rsidP="00FE61D7">
      <w:pPr>
        <w:rPr>
          <w:sz w:val="20"/>
          <w:szCs w:val="20"/>
        </w:rPr>
      </w:pPr>
      <w:r w:rsidRPr="00FE61D7">
        <w:rPr>
          <w:sz w:val="20"/>
          <w:szCs w:val="20"/>
        </w:rPr>
        <w:t xml:space="preserve">Костромского муниципального района </w:t>
      </w:r>
    </w:p>
    <w:p w:rsidR="00FE61D7" w:rsidRPr="00FE61D7" w:rsidRDefault="00FE61D7" w:rsidP="00FE61D7">
      <w:pPr>
        <w:rPr>
          <w:sz w:val="20"/>
          <w:szCs w:val="20"/>
        </w:rPr>
      </w:pPr>
      <w:r w:rsidRPr="00FE61D7">
        <w:rPr>
          <w:sz w:val="20"/>
          <w:szCs w:val="20"/>
        </w:rPr>
        <w:t>Костромской области                                                                                А.А. Нургазизов</w:t>
      </w: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FE61D7" w:rsidRDefault="00FE61D7" w:rsidP="006F7F4A">
      <w:pPr>
        <w:jc w:val="center"/>
        <w:rPr>
          <w:b/>
          <w:bCs/>
          <w:sz w:val="20"/>
          <w:szCs w:val="20"/>
        </w:rPr>
      </w:pPr>
    </w:p>
    <w:p w:rsidR="00D17F6B" w:rsidRPr="00FE61D7" w:rsidRDefault="00FE61D7" w:rsidP="006F7F4A">
      <w:pPr>
        <w:jc w:val="center"/>
        <w:rPr>
          <w:bCs/>
          <w:sz w:val="28"/>
          <w:szCs w:val="28"/>
        </w:rPr>
      </w:pPr>
      <w:r w:rsidRPr="00FE61D7">
        <w:rPr>
          <w:bCs/>
          <w:sz w:val="28"/>
          <w:szCs w:val="28"/>
        </w:rPr>
        <w:t>******</w:t>
      </w: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68" w:rsidRDefault="00423468" w:rsidP="00D13D99">
      <w:pPr>
        <w:pStyle w:val="3"/>
      </w:pPr>
      <w:r>
        <w:separator/>
      </w:r>
    </w:p>
  </w:endnote>
  <w:endnote w:type="continuationSeparator" w:id="0">
    <w:p w:rsidR="00423468" w:rsidRDefault="00423468"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FE61D7">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68" w:rsidRDefault="00423468" w:rsidP="00D13D99">
      <w:pPr>
        <w:pStyle w:val="3"/>
      </w:pPr>
      <w:r>
        <w:separator/>
      </w:r>
    </w:p>
  </w:footnote>
  <w:footnote w:type="continuationSeparator" w:id="0">
    <w:p w:rsidR="00423468" w:rsidRDefault="00423468"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3468"/>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45A"/>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E61D7"/>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2018-03-29T08:47:00Z</dcterms:created>
  <dcterms:modified xsi:type="dcterms:W3CDTF">2018-03-29T08:51:00Z</dcterms:modified>
</cp:coreProperties>
</file>