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2710A8" w:rsidRPr="00BE2374" w:rsidRDefault="00066BB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2710A8" w:rsidRPr="00BE2374" w:rsidRDefault="00066BB7"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236301">
              <w:rPr>
                <w:b/>
                <w:bCs/>
              </w:rPr>
              <w:t>7  от  30</w:t>
            </w:r>
            <w:r>
              <w:rPr>
                <w:b/>
                <w:bCs/>
              </w:rPr>
              <w:t xml:space="preserve"> </w:t>
            </w:r>
            <w:r w:rsidR="00236301">
              <w:rPr>
                <w:b/>
                <w:bCs/>
              </w:rPr>
              <w:t>марта</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 xml:space="preserve">Решение Совета депутатов </w:t>
      </w:r>
      <w:r w:rsidRPr="00810694">
        <w:rPr>
          <w:b/>
          <w:bCs/>
          <w:sz w:val="20"/>
          <w:szCs w:val="20"/>
        </w:rPr>
        <w:t>Сандогорского сельс</w:t>
      </w:r>
      <w:r w:rsidR="00236301">
        <w:rPr>
          <w:b/>
          <w:bCs/>
          <w:sz w:val="20"/>
          <w:szCs w:val="20"/>
        </w:rPr>
        <w:t>кого поселения от 30</w:t>
      </w:r>
      <w:r w:rsidR="00E03F40">
        <w:rPr>
          <w:b/>
          <w:bCs/>
          <w:sz w:val="20"/>
          <w:szCs w:val="20"/>
        </w:rPr>
        <w:t>.0</w:t>
      </w:r>
      <w:r w:rsidR="00236301">
        <w:rPr>
          <w:b/>
          <w:bCs/>
          <w:sz w:val="20"/>
          <w:szCs w:val="20"/>
        </w:rPr>
        <w:t>3</w:t>
      </w:r>
      <w:r w:rsidR="00810694">
        <w:rPr>
          <w:b/>
          <w:bCs/>
          <w:sz w:val="20"/>
          <w:szCs w:val="20"/>
        </w:rPr>
        <w:t>.201</w:t>
      </w:r>
      <w:r w:rsidR="00E03F40">
        <w:rPr>
          <w:b/>
          <w:bCs/>
          <w:sz w:val="20"/>
          <w:szCs w:val="20"/>
        </w:rPr>
        <w:t>8</w:t>
      </w:r>
      <w:r w:rsidR="00236301">
        <w:rPr>
          <w:b/>
          <w:bCs/>
          <w:sz w:val="20"/>
          <w:szCs w:val="20"/>
        </w:rPr>
        <w:t xml:space="preserve"> № 89</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236301">
        <w:rPr>
          <w:b/>
          <w:bCs/>
          <w:sz w:val="20"/>
          <w:szCs w:val="20"/>
        </w:rPr>
        <w:t>кого поселения от 30</w:t>
      </w:r>
      <w:r>
        <w:rPr>
          <w:b/>
          <w:bCs/>
          <w:sz w:val="20"/>
          <w:szCs w:val="20"/>
        </w:rPr>
        <w:t>.0</w:t>
      </w:r>
      <w:r w:rsidR="00236301">
        <w:rPr>
          <w:b/>
          <w:bCs/>
          <w:sz w:val="20"/>
          <w:szCs w:val="20"/>
        </w:rPr>
        <w:t>3.2018 № 90</w:t>
      </w:r>
    </w:p>
    <w:p w:rsidR="00E03F40" w:rsidRDefault="00236301" w:rsidP="00E03F40">
      <w:pPr>
        <w:jc w:val="both"/>
        <w:rPr>
          <w:b/>
          <w:bCs/>
          <w:sz w:val="20"/>
          <w:szCs w:val="20"/>
        </w:rPr>
      </w:pPr>
      <w:r w:rsidRPr="00236301">
        <w:rPr>
          <w:sz w:val="20"/>
          <w:szCs w:val="20"/>
        </w:rPr>
        <w:t>О порядке расчета арендной платы за использование муниципального имущества Сандогорского сельского поселения Костромского муниципального района</w:t>
      </w:r>
      <w:r>
        <w:rPr>
          <w:sz w:val="20"/>
          <w:szCs w:val="20"/>
        </w:rPr>
        <w:t xml:space="preserve"> </w:t>
      </w:r>
      <w:r w:rsidR="00E03F40">
        <w:rPr>
          <w:sz w:val="20"/>
          <w:szCs w:val="20"/>
        </w:rPr>
        <w:t>………………………………</w:t>
      </w:r>
      <w:r>
        <w:rPr>
          <w:sz w:val="20"/>
          <w:szCs w:val="20"/>
        </w:rPr>
        <w:t>………………………………</w:t>
      </w:r>
      <w:r w:rsidR="00E03F40">
        <w:rPr>
          <w:sz w:val="20"/>
          <w:szCs w:val="20"/>
        </w:rPr>
        <w:t>.7</w:t>
      </w:r>
    </w:p>
    <w:bookmarkEnd w:id="0"/>
    <w:p w:rsidR="00C4466B" w:rsidRDefault="00C4466B" w:rsidP="006F7F4A">
      <w:pPr>
        <w:jc w:val="center"/>
        <w:rPr>
          <w:b/>
          <w:bCs/>
          <w:sz w:val="20"/>
          <w:szCs w:val="20"/>
        </w:rPr>
      </w:pPr>
    </w:p>
    <w:p w:rsidR="000142AE" w:rsidRDefault="000142AE" w:rsidP="006F7F4A">
      <w:pPr>
        <w:jc w:val="center"/>
        <w:rPr>
          <w:b/>
          <w:bCs/>
          <w:sz w:val="20"/>
          <w:szCs w:val="20"/>
        </w:rPr>
      </w:pPr>
      <w:r>
        <w:rPr>
          <w:b/>
          <w:bCs/>
          <w:sz w:val="20"/>
          <w:szCs w:val="20"/>
        </w:rPr>
        <w:t>*****</w:t>
      </w:r>
    </w:p>
    <w:p w:rsidR="00AB5846" w:rsidRPr="00AB5846" w:rsidRDefault="00AB5846" w:rsidP="00AB5846">
      <w:pPr>
        <w:jc w:val="center"/>
        <w:rPr>
          <w:sz w:val="20"/>
          <w:szCs w:val="20"/>
        </w:rPr>
      </w:pPr>
      <w:r w:rsidRPr="00AB5846">
        <w:rPr>
          <w:sz w:val="20"/>
          <w:szCs w:val="20"/>
        </w:rPr>
        <w:t>СОВЕТ ДЕПУТАТОВ САНДОГОРСКОГО СЕЛЬСКОГО ПОСЕЛЕНИЯ</w:t>
      </w:r>
    </w:p>
    <w:p w:rsidR="00AB5846" w:rsidRPr="00AB5846" w:rsidRDefault="00AB5846" w:rsidP="00AB5846">
      <w:pPr>
        <w:jc w:val="center"/>
        <w:rPr>
          <w:sz w:val="20"/>
          <w:szCs w:val="20"/>
        </w:rPr>
      </w:pPr>
      <w:r w:rsidRPr="00AB5846">
        <w:rPr>
          <w:sz w:val="20"/>
          <w:szCs w:val="20"/>
        </w:rPr>
        <w:t>КОСТРОМСКОГО МУНИЦИПАЛЬНОГО РАЙОНА КОСТРОМСКОЙ ОБЛАСТИ</w:t>
      </w:r>
    </w:p>
    <w:p w:rsidR="00AB5846" w:rsidRPr="00AB5846" w:rsidRDefault="00AB5846" w:rsidP="00AB5846">
      <w:pPr>
        <w:jc w:val="center"/>
        <w:rPr>
          <w:sz w:val="20"/>
          <w:szCs w:val="20"/>
        </w:rPr>
      </w:pPr>
      <w:r w:rsidRPr="00AB5846">
        <w:rPr>
          <w:sz w:val="20"/>
          <w:szCs w:val="20"/>
        </w:rPr>
        <w:t>третий созыв</w:t>
      </w:r>
    </w:p>
    <w:p w:rsidR="00AB5846" w:rsidRPr="00AB5846" w:rsidRDefault="00AB5846" w:rsidP="00AB5846">
      <w:pPr>
        <w:jc w:val="center"/>
        <w:rPr>
          <w:b/>
          <w:sz w:val="20"/>
          <w:szCs w:val="20"/>
        </w:rPr>
      </w:pPr>
      <w:proofErr w:type="gramStart"/>
      <w:r w:rsidRPr="00AB5846">
        <w:rPr>
          <w:b/>
          <w:sz w:val="20"/>
          <w:szCs w:val="20"/>
        </w:rPr>
        <w:t>Р</w:t>
      </w:r>
      <w:proofErr w:type="gramEnd"/>
      <w:r w:rsidRPr="00AB5846">
        <w:rPr>
          <w:b/>
          <w:sz w:val="20"/>
          <w:szCs w:val="20"/>
        </w:rPr>
        <w:t xml:space="preserve"> Е Ш Е Н И Е</w:t>
      </w:r>
    </w:p>
    <w:p w:rsidR="00AB5846" w:rsidRPr="00AB5846" w:rsidRDefault="00236301" w:rsidP="00AB5846">
      <w:pPr>
        <w:rPr>
          <w:sz w:val="20"/>
          <w:szCs w:val="20"/>
        </w:rPr>
      </w:pPr>
      <w:r>
        <w:rPr>
          <w:sz w:val="20"/>
          <w:szCs w:val="20"/>
        </w:rPr>
        <w:t>от 30</w:t>
      </w:r>
      <w:r w:rsidR="00AB5846" w:rsidRPr="00AB5846">
        <w:rPr>
          <w:sz w:val="20"/>
          <w:szCs w:val="20"/>
        </w:rPr>
        <w:t xml:space="preserve"> </w:t>
      </w:r>
      <w:r>
        <w:rPr>
          <w:sz w:val="20"/>
          <w:szCs w:val="20"/>
        </w:rPr>
        <w:t>марта 2018 года № 89</w:t>
      </w:r>
      <w:r w:rsidR="00AB5846" w:rsidRPr="00AB5846">
        <w:rPr>
          <w:sz w:val="20"/>
          <w:szCs w:val="20"/>
        </w:rPr>
        <w:t xml:space="preserve">                                                                         с. Сандогора</w:t>
      </w:r>
    </w:p>
    <w:tbl>
      <w:tblPr>
        <w:tblW w:w="0" w:type="auto"/>
        <w:tblLook w:val="04A0" w:firstRow="1" w:lastRow="0" w:firstColumn="1" w:lastColumn="0" w:noHBand="0" w:noVBand="1"/>
      </w:tblPr>
      <w:tblGrid>
        <w:gridCol w:w="6828"/>
        <w:gridCol w:w="3026"/>
      </w:tblGrid>
      <w:tr w:rsidR="00AB5846" w:rsidRPr="00AB5846" w:rsidTr="00AB5846">
        <w:tc>
          <w:tcPr>
            <w:tcW w:w="6828" w:type="dxa"/>
            <w:shd w:val="clear" w:color="auto" w:fill="auto"/>
          </w:tcPr>
          <w:p w:rsidR="00AB5846" w:rsidRPr="00AB5846" w:rsidRDefault="00AB5846" w:rsidP="00AB5846">
            <w:pPr>
              <w:jc w:val="both"/>
              <w:rPr>
                <w:sz w:val="20"/>
                <w:szCs w:val="20"/>
              </w:rPr>
            </w:pPr>
            <w:r w:rsidRPr="00AB5846">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AB5846">
              <w:rPr>
                <w:sz w:val="20"/>
                <w:szCs w:val="20"/>
              </w:rPr>
              <w:t>Сандогорское</w:t>
            </w:r>
            <w:proofErr w:type="spellEnd"/>
            <w:r w:rsidRPr="00AB5846">
              <w:rPr>
                <w:sz w:val="20"/>
                <w:szCs w:val="20"/>
              </w:rPr>
              <w:t xml:space="preserve"> сельское поселение на 2018 год»</w:t>
            </w:r>
          </w:p>
        </w:tc>
        <w:tc>
          <w:tcPr>
            <w:tcW w:w="3026" w:type="dxa"/>
            <w:shd w:val="clear" w:color="auto" w:fill="auto"/>
          </w:tcPr>
          <w:p w:rsidR="00AB5846" w:rsidRPr="00AB5846" w:rsidRDefault="00AB5846" w:rsidP="00AB5846">
            <w:pPr>
              <w:rPr>
                <w:sz w:val="20"/>
                <w:szCs w:val="20"/>
              </w:rPr>
            </w:pPr>
          </w:p>
        </w:tc>
      </w:tr>
    </w:tbl>
    <w:p w:rsidR="00236301" w:rsidRPr="00236301" w:rsidRDefault="00236301" w:rsidP="00236301">
      <w:pPr>
        <w:ind w:firstLine="709"/>
        <w:jc w:val="both"/>
        <w:rPr>
          <w:sz w:val="20"/>
          <w:szCs w:val="20"/>
        </w:rPr>
      </w:pPr>
      <w:r w:rsidRPr="00236301">
        <w:rPr>
          <w:sz w:val="20"/>
          <w:szCs w:val="20"/>
          <w:lang w:eastAsia="ar-SA"/>
        </w:rPr>
        <w:t>Рассмотрев бюджет Сандогорского сельского поселения на 2018 год</w:t>
      </w:r>
      <w:r w:rsidRPr="00236301">
        <w:rPr>
          <w:sz w:val="20"/>
          <w:szCs w:val="20"/>
        </w:rPr>
        <w:t>,</w:t>
      </w:r>
    </w:p>
    <w:p w:rsidR="00236301" w:rsidRPr="00236301" w:rsidRDefault="00236301" w:rsidP="00236301">
      <w:pPr>
        <w:ind w:firstLine="709"/>
        <w:jc w:val="both"/>
        <w:rPr>
          <w:sz w:val="20"/>
          <w:szCs w:val="20"/>
        </w:rPr>
      </w:pPr>
      <w:r w:rsidRPr="00236301">
        <w:rPr>
          <w:sz w:val="20"/>
          <w:szCs w:val="20"/>
        </w:rPr>
        <w:t>Совет депутатов Сандогорского сельского поселения РЕШИЛ:</w:t>
      </w:r>
    </w:p>
    <w:p w:rsidR="00236301" w:rsidRPr="00236301" w:rsidRDefault="00236301" w:rsidP="00236301">
      <w:pPr>
        <w:suppressAutoHyphens/>
        <w:ind w:firstLine="709"/>
        <w:jc w:val="both"/>
        <w:rPr>
          <w:sz w:val="20"/>
          <w:szCs w:val="20"/>
        </w:rPr>
      </w:pPr>
      <w:r w:rsidRPr="00236301">
        <w:rPr>
          <w:sz w:val="20"/>
          <w:szCs w:val="20"/>
        </w:rPr>
        <w:t>1. Увеличить доходную часть бюджета на 2621008,00 руб., за счет: увеличения налоговых доходов по сравнению с утвержденными показателями на 410200,00 руб., и увеличения неналоговых доходов – на 156000,00 руб., увеличения доходов от безвозмездных поступлений в части межбюджетных трансфертов в сумме 2465008,00руб, передаваемых бюджетам сельских поселений из бюджетов муниципальных районов. Увеличить расходную часть бюджета на 2648508,00 руб.</w:t>
      </w:r>
    </w:p>
    <w:p w:rsidR="00236301" w:rsidRPr="00236301" w:rsidRDefault="00236301" w:rsidP="00236301">
      <w:pPr>
        <w:suppressAutoHyphens/>
        <w:ind w:firstLine="709"/>
        <w:jc w:val="both"/>
        <w:rPr>
          <w:sz w:val="20"/>
          <w:szCs w:val="20"/>
          <w:lang w:eastAsia="ar-SA"/>
        </w:rPr>
      </w:pPr>
      <w:r w:rsidRPr="00236301">
        <w:rPr>
          <w:sz w:val="20"/>
          <w:szCs w:val="20"/>
          <w:lang w:eastAsia="ar-SA"/>
        </w:rPr>
        <w:t xml:space="preserve">2. Внести в решение Совета депутатов </w:t>
      </w:r>
      <w:proofErr w:type="spellStart"/>
      <w:r w:rsidRPr="00236301">
        <w:rPr>
          <w:sz w:val="20"/>
          <w:szCs w:val="20"/>
          <w:lang w:eastAsia="ar-SA"/>
        </w:rPr>
        <w:t>Сандогорское</w:t>
      </w:r>
      <w:proofErr w:type="spellEnd"/>
      <w:r w:rsidRPr="00236301">
        <w:rPr>
          <w:sz w:val="20"/>
          <w:szCs w:val="20"/>
          <w:lang w:eastAsia="ar-SA"/>
        </w:rPr>
        <w:t xml:space="preserve"> сельское поселение от 22 декабря 2017 года № 73 «О бюджете муниципального образования </w:t>
      </w:r>
      <w:proofErr w:type="spellStart"/>
      <w:r w:rsidRPr="00236301">
        <w:rPr>
          <w:sz w:val="20"/>
          <w:szCs w:val="20"/>
          <w:lang w:eastAsia="ar-SA"/>
        </w:rPr>
        <w:t>Сандогорское</w:t>
      </w:r>
      <w:proofErr w:type="spellEnd"/>
      <w:r w:rsidRPr="00236301">
        <w:rPr>
          <w:sz w:val="20"/>
          <w:szCs w:val="20"/>
          <w:lang w:eastAsia="ar-SA"/>
        </w:rPr>
        <w:t xml:space="preserve"> сельское поселение на 2018 год»</w:t>
      </w:r>
      <w:r w:rsidRPr="00236301">
        <w:rPr>
          <w:sz w:val="20"/>
          <w:szCs w:val="20"/>
        </w:rPr>
        <w:t xml:space="preserve"> (ред. от 31.01.2018 № 78, от 28.02.2018 № 85)</w:t>
      </w:r>
      <w:r w:rsidRPr="00236301">
        <w:rPr>
          <w:sz w:val="20"/>
          <w:szCs w:val="20"/>
          <w:lang w:eastAsia="ar-SA"/>
        </w:rPr>
        <w:t xml:space="preserve"> следующие изменения:</w:t>
      </w:r>
    </w:p>
    <w:p w:rsidR="00236301" w:rsidRPr="00236301" w:rsidRDefault="00236301" w:rsidP="00236301">
      <w:pPr>
        <w:suppressAutoHyphens/>
        <w:ind w:firstLine="708"/>
        <w:rPr>
          <w:sz w:val="20"/>
          <w:szCs w:val="20"/>
          <w:lang w:eastAsia="ar-SA"/>
        </w:rPr>
      </w:pPr>
      <w:r w:rsidRPr="00236301">
        <w:rPr>
          <w:sz w:val="20"/>
          <w:szCs w:val="20"/>
          <w:lang w:eastAsia="ar-SA"/>
        </w:rPr>
        <w:t>п.1 Решения изложить в следующей редакции:</w:t>
      </w:r>
    </w:p>
    <w:p w:rsidR="00236301" w:rsidRPr="00236301" w:rsidRDefault="00236301" w:rsidP="00236301">
      <w:pPr>
        <w:suppressAutoHyphens/>
        <w:ind w:firstLine="709"/>
        <w:jc w:val="both"/>
        <w:rPr>
          <w:sz w:val="20"/>
          <w:szCs w:val="20"/>
          <w:lang w:eastAsia="ar-SA"/>
        </w:rPr>
      </w:pPr>
      <w:proofErr w:type="gramStart"/>
      <w:r w:rsidRPr="00236301">
        <w:rPr>
          <w:sz w:val="20"/>
          <w:szCs w:val="20"/>
          <w:lang w:eastAsia="ar-SA"/>
        </w:rPr>
        <w:t xml:space="preserve">«Утвердить бюджет муниципального образования </w:t>
      </w:r>
      <w:proofErr w:type="spellStart"/>
      <w:r w:rsidRPr="00236301">
        <w:rPr>
          <w:sz w:val="20"/>
          <w:szCs w:val="20"/>
          <w:lang w:eastAsia="ar-SA"/>
        </w:rPr>
        <w:t>Сандогорское</w:t>
      </w:r>
      <w:proofErr w:type="spellEnd"/>
      <w:r w:rsidRPr="00236301">
        <w:rPr>
          <w:sz w:val="20"/>
          <w:szCs w:val="20"/>
          <w:lang w:eastAsia="ar-SA"/>
        </w:rPr>
        <w:t xml:space="preserve"> сельское поселение Костромского муниципального района Костромской области на 2018 год» по доходам в сумме 9 907 505,00 руб., в том числе: объем налоговых доходов в сумме 3 321 967,00руб., объем неналоговых доходов в сумме 502 400,00 руб., объем безвозмездных поступлений от других бюджетов бюджетной системы Российской Федерации в сумме 6 083 138,00 руб., и</w:t>
      </w:r>
      <w:proofErr w:type="gramEnd"/>
      <w:r w:rsidRPr="00236301">
        <w:rPr>
          <w:sz w:val="20"/>
          <w:szCs w:val="20"/>
          <w:lang w:eastAsia="ar-SA"/>
        </w:rPr>
        <w:t xml:space="preserve"> расходам в сумме 10 098 423,00 руб.</w:t>
      </w:r>
    </w:p>
    <w:p w:rsidR="00236301" w:rsidRPr="00236301" w:rsidRDefault="00236301" w:rsidP="00236301">
      <w:pPr>
        <w:suppressAutoHyphens/>
        <w:ind w:firstLine="709"/>
        <w:jc w:val="both"/>
        <w:rPr>
          <w:sz w:val="20"/>
          <w:szCs w:val="20"/>
          <w:lang w:eastAsia="ar-SA"/>
        </w:rPr>
      </w:pPr>
      <w:r w:rsidRPr="00236301">
        <w:rPr>
          <w:sz w:val="20"/>
          <w:szCs w:val="20"/>
          <w:lang w:eastAsia="ar-SA"/>
        </w:rPr>
        <w:t>п.2 Решения изложить в следующей редакции:</w:t>
      </w:r>
    </w:p>
    <w:p w:rsidR="00236301" w:rsidRPr="00236301" w:rsidRDefault="00236301" w:rsidP="00236301">
      <w:pPr>
        <w:suppressAutoHyphens/>
        <w:ind w:firstLine="709"/>
        <w:jc w:val="both"/>
        <w:rPr>
          <w:sz w:val="20"/>
          <w:szCs w:val="20"/>
          <w:lang w:eastAsia="ar-SA"/>
        </w:rPr>
      </w:pPr>
      <w:r w:rsidRPr="00236301">
        <w:rPr>
          <w:sz w:val="20"/>
          <w:szCs w:val="20"/>
          <w:lang w:eastAsia="ar-SA"/>
        </w:rPr>
        <w:t>«Утвердить дефицит бюджета 2018 г. в сумме 190 918 руб.».</w:t>
      </w:r>
    </w:p>
    <w:p w:rsidR="00236301" w:rsidRPr="00236301" w:rsidRDefault="00236301" w:rsidP="00236301">
      <w:pPr>
        <w:suppressAutoHyphens/>
        <w:ind w:firstLine="709"/>
        <w:jc w:val="both"/>
        <w:rPr>
          <w:sz w:val="20"/>
          <w:szCs w:val="20"/>
          <w:lang w:eastAsia="ar-SA"/>
        </w:rPr>
      </w:pPr>
      <w:r w:rsidRPr="00236301">
        <w:rPr>
          <w:sz w:val="20"/>
          <w:szCs w:val="20"/>
          <w:lang w:eastAsia="ar-SA"/>
        </w:rPr>
        <w:t xml:space="preserve">3. </w:t>
      </w:r>
      <w:proofErr w:type="gramStart"/>
      <w:r w:rsidRPr="00236301">
        <w:rPr>
          <w:sz w:val="20"/>
          <w:szCs w:val="20"/>
          <w:lang w:eastAsia="ar-SA"/>
        </w:rPr>
        <w:t>Приложение № 3 «Объем поступления доходов в бюджет Сандогорского сельского поселения на 2018 год», Приложение № 4 «</w:t>
      </w:r>
      <w:r w:rsidRPr="00236301">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w:t>
      </w:r>
      <w:r w:rsidRPr="00236301">
        <w:rPr>
          <w:sz w:val="20"/>
          <w:szCs w:val="20"/>
          <w:lang w:eastAsia="ar-SA"/>
        </w:rPr>
        <w:t>Источники финансирования дефицита бюджета Сандогорского сельского поселения Костромского муниципального района Костромской области на 2018 год» изложить в новой редакции.</w:t>
      </w:r>
      <w:proofErr w:type="gramEnd"/>
    </w:p>
    <w:p w:rsidR="00236301" w:rsidRPr="00236301" w:rsidRDefault="00236301" w:rsidP="00236301">
      <w:pPr>
        <w:suppressAutoHyphens/>
        <w:ind w:firstLine="709"/>
        <w:jc w:val="both"/>
        <w:rPr>
          <w:sz w:val="20"/>
          <w:szCs w:val="20"/>
          <w:lang w:eastAsia="ar-SA"/>
        </w:rPr>
      </w:pPr>
      <w:r w:rsidRPr="00236301">
        <w:rPr>
          <w:sz w:val="20"/>
          <w:szCs w:val="20"/>
          <w:lang w:eastAsia="ar-SA"/>
        </w:rPr>
        <w:t>4. Данное Решение Совета депутатов опубликовать в общественно-политическом издании «Депутатский вестник».</w:t>
      </w:r>
    </w:p>
    <w:p w:rsidR="00236301" w:rsidRPr="00236301" w:rsidRDefault="00236301" w:rsidP="00236301">
      <w:pPr>
        <w:suppressAutoHyphens/>
        <w:ind w:firstLine="709"/>
        <w:jc w:val="both"/>
        <w:rPr>
          <w:sz w:val="20"/>
          <w:szCs w:val="20"/>
          <w:lang w:eastAsia="ar-SA"/>
        </w:rPr>
      </w:pPr>
      <w:r w:rsidRPr="00236301">
        <w:rPr>
          <w:sz w:val="20"/>
          <w:szCs w:val="20"/>
          <w:lang w:eastAsia="ar-SA"/>
        </w:rPr>
        <w:t>5. Настоящее решение вступает в силу с момента его опубликования.</w:t>
      </w:r>
    </w:p>
    <w:p w:rsidR="00236301" w:rsidRPr="00236301" w:rsidRDefault="00236301" w:rsidP="00236301">
      <w:pPr>
        <w:rPr>
          <w:sz w:val="20"/>
          <w:szCs w:val="20"/>
        </w:rPr>
      </w:pPr>
      <w:r w:rsidRPr="00236301">
        <w:rPr>
          <w:sz w:val="20"/>
          <w:szCs w:val="20"/>
        </w:rPr>
        <w:t>Глава Сандогорского сельского поселения</w:t>
      </w:r>
    </w:p>
    <w:p w:rsidR="00236301" w:rsidRPr="00236301" w:rsidRDefault="00236301" w:rsidP="00236301">
      <w:pPr>
        <w:rPr>
          <w:sz w:val="20"/>
          <w:szCs w:val="20"/>
        </w:rPr>
      </w:pPr>
      <w:r w:rsidRPr="00236301">
        <w:rPr>
          <w:sz w:val="20"/>
          <w:szCs w:val="20"/>
        </w:rPr>
        <w:t>Костромского муниципального района</w:t>
      </w:r>
    </w:p>
    <w:p w:rsidR="00236301" w:rsidRPr="00236301" w:rsidRDefault="00236301" w:rsidP="00236301">
      <w:pPr>
        <w:rPr>
          <w:sz w:val="20"/>
          <w:szCs w:val="20"/>
        </w:rPr>
      </w:pPr>
      <w:r w:rsidRPr="00236301">
        <w:rPr>
          <w:sz w:val="20"/>
          <w:szCs w:val="20"/>
        </w:rPr>
        <w:t>Костромской области                                                                                А.А. Нургазизов</w:t>
      </w:r>
    </w:p>
    <w:p w:rsidR="00236301" w:rsidRPr="00236301" w:rsidRDefault="00236301" w:rsidP="00236301">
      <w:pPr>
        <w:jc w:val="right"/>
        <w:rPr>
          <w:sz w:val="20"/>
          <w:szCs w:val="20"/>
        </w:rPr>
      </w:pPr>
      <w:r w:rsidRPr="00236301">
        <w:rPr>
          <w:sz w:val="20"/>
          <w:szCs w:val="20"/>
        </w:rPr>
        <w:t>Приложение № 3 к решению Совета депутатов</w:t>
      </w:r>
    </w:p>
    <w:p w:rsidR="00236301" w:rsidRPr="00236301" w:rsidRDefault="00236301" w:rsidP="00236301">
      <w:pPr>
        <w:jc w:val="right"/>
        <w:rPr>
          <w:sz w:val="20"/>
          <w:szCs w:val="20"/>
        </w:rPr>
      </w:pPr>
      <w:r w:rsidRPr="00236301">
        <w:rPr>
          <w:sz w:val="20"/>
          <w:szCs w:val="20"/>
        </w:rPr>
        <w:lastRenderedPageBreak/>
        <w:t>Сандогорского сельского поселения от 30.03.2018 № 89</w:t>
      </w:r>
    </w:p>
    <w:p w:rsidR="00236301" w:rsidRPr="00236301" w:rsidRDefault="00236301" w:rsidP="00236301">
      <w:pPr>
        <w:jc w:val="center"/>
        <w:rPr>
          <w:sz w:val="20"/>
          <w:szCs w:val="20"/>
        </w:rPr>
      </w:pPr>
      <w:r w:rsidRPr="00236301">
        <w:rPr>
          <w:sz w:val="20"/>
          <w:szCs w:val="20"/>
        </w:rPr>
        <w:t>Объем поступления доходов в бюджет Сандогорского сельского поселения на 2018 год</w:t>
      </w:r>
    </w:p>
    <w:tbl>
      <w:tblPr>
        <w:tblW w:w="10252"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83"/>
        <w:gridCol w:w="6521"/>
        <w:gridCol w:w="1448"/>
      </w:tblGrid>
      <w:tr w:rsidR="00236301" w:rsidRPr="00236301" w:rsidTr="00D74EC4">
        <w:trPr>
          <w:trHeight w:val="255"/>
        </w:trPr>
        <w:tc>
          <w:tcPr>
            <w:tcW w:w="2283" w:type="dxa"/>
            <w:vMerge w:val="restart"/>
            <w:shd w:val="clear" w:color="auto" w:fill="auto"/>
            <w:hideMark/>
          </w:tcPr>
          <w:p w:rsidR="00236301" w:rsidRPr="00236301" w:rsidRDefault="00236301" w:rsidP="00236301">
            <w:pPr>
              <w:jc w:val="center"/>
              <w:rPr>
                <w:sz w:val="20"/>
                <w:szCs w:val="16"/>
              </w:rPr>
            </w:pPr>
            <w:r w:rsidRPr="00236301">
              <w:rPr>
                <w:sz w:val="20"/>
                <w:szCs w:val="16"/>
              </w:rPr>
              <w:t xml:space="preserve">Код дохода </w:t>
            </w:r>
          </w:p>
        </w:tc>
        <w:tc>
          <w:tcPr>
            <w:tcW w:w="6521" w:type="dxa"/>
            <w:vMerge w:val="restart"/>
            <w:shd w:val="clear" w:color="auto" w:fill="auto"/>
            <w:hideMark/>
          </w:tcPr>
          <w:p w:rsidR="00236301" w:rsidRPr="00236301" w:rsidRDefault="00236301" w:rsidP="00236301">
            <w:pPr>
              <w:jc w:val="both"/>
              <w:rPr>
                <w:sz w:val="20"/>
                <w:szCs w:val="16"/>
              </w:rPr>
            </w:pPr>
            <w:r w:rsidRPr="00236301">
              <w:rPr>
                <w:sz w:val="20"/>
                <w:szCs w:val="16"/>
              </w:rPr>
              <w:t>Наименование показателей доходов</w:t>
            </w:r>
          </w:p>
        </w:tc>
        <w:tc>
          <w:tcPr>
            <w:tcW w:w="1448" w:type="dxa"/>
            <w:vMerge w:val="restart"/>
            <w:shd w:val="clear" w:color="auto" w:fill="auto"/>
            <w:vAlign w:val="center"/>
            <w:hideMark/>
          </w:tcPr>
          <w:p w:rsidR="00236301" w:rsidRPr="00236301" w:rsidRDefault="00236301" w:rsidP="00236301">
            <w:pPr>
              <w:jc w:val="center"/>
              <w:rPr>
                <w:sz w:val="20"/>
                <w:szCs w:val="16"/>
              </w:rPr>
            </w:pPr>
            <w:r w:rsidRPr="00236301">
              <w:rPr>
                <w:sz w:val="20"/>
                <w:szCs w:val="16"/>
              </w:rPr>
              <w:t>План доходов на 2018 год, руб., утв.30.03.2018</w:t>
            </w:r>
          </w:p>
        </w:tc>
      </w:tr>
      <w:tr w:rsidR="00236301" w:rsidRPr="00236301" w:rsidTr="00D74EC4">
        <w:trPr>
          <w:trHeight w:val="250"/>
        </w:trPr>
        <w:tc>
          <w:tcPr>
            <w:tcW w:w="2283" w:type="dxa"/>
            <w:vMerge/>
            <w:shd w:val="clear" w:color="auto" w:fill="auto"/>
            <w:vAlign w:val="center"/>
            <w:hideMark/>
          </w:tcPr>
          <w:p w:rsidR="00236301" w:rsidRPr="00236301" w:rsidRDefault="00236301" w:rsidP="00236301">
            <w:pPr>
              <w:rPr>
                <w:sz w:val="20"/>
                <w:szCs w:val="16"/>
              </w:rPr>
            </w:pPr>
          </w:p>
        </w:tc>
        <w:tc>
          <w:tcPr>
            <w:tcW w:w="6521" w:type="dxa"/>
            <w:vMerge/>
            <w:shd w:val="clear" w:color="auto" w:fill="auto"/>
            <w:vAlign w:val="center"/>
            <w:hideMark/>
          </w:tcPr>
          <w:p w:rsidR="00236301" w:rsidRPr="00236301" w:rsidRDefault="00236301" w:rsidP="00236301">
            <w:pPr>
              <w:jc w:val="both"/>
              <w:rPr>
                <w:sz w:val="20"/>
                <w:szCs w:val="16"/>
              </w:rPr>
            </w:pPr>
          </w:p>
        </w:tc>
        <w:tc>
          <w:tcPr>
            <w:tcW w:w="1448" w:type="dxa"/>
            <w:vMerge/>
            <w:shd w:val="clear" w:color="auto" w:fill="auto"/>
            <w:vAlign w:val="center"/>
            <w:hideMark/>
          </w:tcPr>
          <w:p w:rsidR="00236301" w:rsidRPr="00236301" w:rsidRDefault="00236301" w:rsidP="00236301">
            <w:pPr>
              <w:jc w:val="center"/>
              <w:rPr>
                <w:sz w:val="20"/>
                <w:szCs w:val="16"/>
              </w:rPr>
            </w:pPr>
          </w:p>
        </w:tc>
      </w:tr>
      <w:tr w:rsidR="00236301" w:rsidRPr="00236301" w:rsidTr="00D74EC4">
        <w:trPr>
          <w:trHeight w:val="250"/>
        </w:trPr>
        <w:tc>
          <w:tcPr>
            <w:tcW w:w="2283" w:type="dxa"/>
            <w:vMerge/>
            <w:shd w:val="clear" w:color="auto" w:fill="auto"/>
            <w:vAlign w:val="center"/>
            <w:hideMark/>
          </w:tcPr>
          <w:p w:rsidR="00236301" w:rsidRPr="00236301" w:rsidRDefault="00236301" w:rsidP="00236301">
            <w:pPr>
              <w:rPr>
                <w:sz w:val="20"/>
                <w:szCs w:val="16"/>
              </w:rPr>
            </w:pPr>
          </w:p>
        </w:tc>
        <w:tc>
          <w:tcPr>
            <w:tcW w:w="6521" w:type="dxa"/>
            <w:vMerge/>
            <w:shd w:val="clear" w:color="auto" w:fill="auto"/>
            <w:vAlign w:val="center"/>
            <w:hideMark/>
          </w:tcPr>
          <w:p w:rsidR="00236301" w:rsidRPr="00236301" w:rsidRDefault="00236301" w:rsidP="00236301">
            <w:pPr>
              <w:jc w:val="both"/>
              <w:rPr>
                <w:sz w:val="20"/>
                <w:szCs w:val="16"/>
              </w:rPr>
            </w:pPr>
          </w:p>
        </w:tc>
        <w:tc>
          <w:tcPr>
            <w:tcW w:w="1448" w:type="dxa"/>
            <w:vMerge/>
            <w:shd w:val="clear" w:color="auto" w:fill="auto"/>
            <w:vAlign w:val="center"/>
            <w:hideMark/>
          </w:tcPr>
          <w:p w:rsidR="00236301" w:rsidRPr="00236301" w:rsidRDefault="00236301" w:rsidP="00236301">
            <w:pPr>
              <w:jc w:val="center"/>
              <w:rPr>
                <w:sz w:val="20"/>
                <w:szCs w:val="16"/>
              </w:rPr>
            </w:pPr>
          </w:p>
        </w:tc>
      </w:tr>
      <w:tr w:rsidR="00236301" w:rsidRPr="00236301" w:rsidTr="00D74EC4">
        <w:trPr>
          <w:trHeight w:val="250"/>
        </w:trPr>
        <w:tc>
          <w:tcPr>
            <w:tcW w:w="2283" w:type="dxa"/>
            <w:vMerge/>
            <w:shd w:val="clear" w:color="auto" w:fill="auto"/>
            <w:vAlign w:val="center"/>
            <w:hideMark/>
          </w:tcPr>
          <w:p w:rsidR="00236301" w:rsidRPr="00236301" w:rsidRDefault="00236301" w:rsidP="00236301">
            <w:pPr>
              <w:rPr>
                <w:sz w:val="20"/>
                <w:szCs w:val="16"/>
              </w:rPr>
            </w:pPr>
          </w:p>
        </w:tc>
        <w:tc>
          <w:tcPr>
            <w:tcW w:w="6521" w:type="dxa"/>
            <w:vMerge/>
            <w:shd w:val="clear" w:color="auto" w:fill="auto"/>
            <w:vAlign w:val="center"/>
            <w:hideMark/>
          </w:tcPr>
          <w:p w:rsidR="00236301" w:rsidRPr="00236301" w:rsidRDefault="00236301" w:rsidP="00236301">
            <w:pPr>
              <w:jc w:val="both"/>
              <w:rPr>
                <w:sz w:val="20"/>
                <w:szCs w:val="16"/>
              </w:rPr>
            </w:pPr>
          </w:p>
        </w:tc>
        <w:tc>
          <w:tcPr>
            <w:tcW w:w="1448" w:type="dxa"/>
            <w:vMerge/>
            <w:shd w:val="clear" w:color="auto" w:fill="auto"/>
            <w:vAlign w:val="center"/>
            <w:hideMark/>
          </w:tcPr>
          <w:p w:rsidR="00236301" w:rsidRPr="00236301" w:rsidRDefault="00236301" w:rsidP="00236301">
            <w:pPr>
              <w:jc w:val="center"/>
              <w:rPr>
                <w:sz w:val="20"/>
                <w:szCs w:val="16"/>
              </w:rPr>
            </w:pPr>
          </w:p>
        </w:tc>
      </w:tr>
      <w:tr w:rsidR="00236301" w:rsidRPr="00236301" w:rsidTr="00D74EC4">
        <w:trPr>
          <w:trHeight w:val="283"/>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1 01 02000 01 0000 110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доходы физических лиц</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1 648 672</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1 01 02010 01 0000 110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1 637 390</w:t>
            </w:r>
          </w:p>
        </w:tc>
      </w:tr>
      <w:tr w:rsidR="00236301" w:rsidRPr="00236301" w:rsidTr="00D74EC4">
        <w:trPr>
          <w:trHeight w:val="10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1 01 02020 01 0000 110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1 700</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1 01 02030 01 0000 110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7 300</w:t>
            </w:r>
          </w:p>
        </w:tc>
      </w:tr>
      <w:tr w:rsidR="00236301" w:rsidRPr="00236301" w:rsidTr="00D74EC4">
        <w:trPr>
          <w:trHeight w:val="8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1 01 02040 01 0000 110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2 282</w:t>
            </w:r>
          </w:p>
        </w:tc>
      </w:tr>
      <w:tr w:rsidR="00236301" w:rsidRPr="00236301" w:rsidTr="00D74EC4">
        <w:trPr>
          <w:trHeight w:val="434"/>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1 03 02000 01 0000 110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Акцизы по подакцизным товарам (продукции), производимым на территории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427 758</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1 03 02230 01 0000 110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159 559</w:t>
            </w:r>
          </w:p>
        </w:tc>
      </w:tr>
      <w:tr w:rsidR="00236301" w:rsidRPr="00236301" w:rsidTr="00D74EC4">
        <w:trPr>
          <w:trHeight w:val="9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1 03 02240 01 0000 110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от уплаты акцизов на моторные масла для дизельных и (или) карбюраторных (</w:t>
            </w:r>
            <w:proofErr w:type="spellStart"/>
            <w:r w:rsidRPr="00236301">
              <w:rPr>
                <w:sz w:val="20"/>
                <w:szCs w:val="16"/>
              </w:rPr>
              <w:t>инжекторных</w:t>
            </w:r>
            <w:proofErr w:type="spellEnd"/>
            <w:r w:rsidRPr="00236301">
              <w:rPr>
                <w:sz w:val="20"/>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1 225</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1 03 02250 01 0000 110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291 649</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1 03 02260 01 0000 110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-24 675</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НАЛОГИ НА СОВОКУПНЫЙ ДОХОД</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106 000</w:t>
            </w:r>
          </w:p>
        </w:tc>
      </w:tr>
      <w:tr w:rsidR="00236301" w:rsidRPr="00236301" w:rsidTr="00D74EC4">
        <w:trPr>
          <w:trHeight w:val="465"/>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1 05 01000 00 0000 110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взимаемый в связи с применением упрощенной системы налогообложения</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96 000</w:t>
            </w:r>
          </w:p>
        </w:tc>
      </w:tr>
      <w:tr w:rsidR="00236301" w:rsidRPr="00236301" w:rsidTr="00D74EC4">
        <w:trPr>
          <w:trHeight w:val="54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1 05 01011 01 0000 110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взимаемый с налогоплательщиков, выбравших в качестве объекта налогообложения доходы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30 000</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1 05 01021 01 0000 110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66 000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1 05 03000 01 0000 110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Единый сельскохозяйственный налог</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10 000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1 05 03010 01 0000 110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Единый сельскохозяйственный налог</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10 000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1 06 00000 00 0000 000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НАЛОГИ НА ИМУЩЕСТВО</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1 139 337</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1 06 01030 10 0000 110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120 000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1 06 06000 00 0000 110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Земельный налог</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1 019 337</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1 06 06033 10 0000 110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Земельный налог с организаций, обладающих земельным участком, расположенным в границах сельских поселений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539 337</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lastRenderedPageBreak/>
              <w:t>1 06 06043 10 0000 110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Земельный налог с физических лиц, обладающих земельным участком, расположенным в границах сельских поселений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480 000</w:t>
            </w:r>
          </w:p>
        </w:tc>
      </w:tr>
      <w:tr w:rsidR="00236301" w:rsidRPr="00236301" w:rsidTr="00D74EC4">
        <w:trPr>
          <w:trHeight w:val="247"/>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1 08 00000 00 0000 000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ГОСУДАРСТВЕННАЯ ПОШЛИНА</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200,0</w:t>
            </w:r>
          </w:p>
        </w:tc>
      </w:tr>
      <w:tr w:rsidR="00236301" w:rsidRPr="00236301" w:rsidTr="00D74EC4">
        <w:trPr>
          <w:trHeight w:val="9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1 08 04020 01 1000 110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 </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ИТОГО НАЛОГОВЫЕ ДОХОДЫ</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3 321 967</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1 11 00000 00 0000 000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ОТ ИСПОЛЬЗОВАНИЯ ИМУЩЕСТВА, НАХОДЯЩЕГОСЯ В ГОСУДАРСТВЕННОЙ И МУНИЦИПАЛЬНОЙ СОБСТВЕННОСТИ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442 400</w:t>
            </w:r>
          </w:p>
        </w:tc>
      </w:tr>
      <w:tr w:rsidR="00236301" w:rsidRPr="00236301" w:rsidTr="00D74EC4">
        <w:trPr>
          <w:trHeight w:val="8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1 11 05000 00 0000 120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84 000</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1 11 05035 10 0000 120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18 000</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1 11 05075 10 0000 120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 Доходы от сдачи в аренду имущества, составляющего казну сельских поселений (за исключением земельных участков)</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66 000</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1 11 09045 10 0000 120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358 400</w:t>
            </w:r>
          </w:p>
        </w:tc>
      </w:tr>
      <w:tr w:rsidR="00236301" w:rsidRPr="00236301" w:rsidTr="00D74EC4">
        <w:trPr>
          <w:trHeight w:val="46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1 13 00000 00 0000 000</w:t>
            </w:r>
          </w:p>
        </w:tc>
        <w:tc>
          <w:tcPr>
            <w:tcW w:w="6521" w:type="dxa"/>
            <w:shd w:val="clear" w:color="auto" w:fill="auto"/>
            <w:hideMark/>
          </w:tcPr>
          <w:p w:rsidR="00236301" w:rsidRPr="00236301" w:rsidRDefault="00236301" w:rsidP="00236301">
            <w:pPr>
              <w:jc w:val="both"/>
              <w:rPr>
                <w:sz w:val="20"/>
                <w:szCs w:val="18"/>
              </w:rPr>
            </w:pPr>
            <w:r w:rsidRPr="00236301">
              <w:rPr>
                <w:sz w:val="20"/>
                <w:szCs w:val="18"/>
              </w:rPr>
              <w:t>ДОХОДЫ ОТ ОКАЗАНИЯ ПЛАТНЫХ УСЛУГ (РАБОТ) И КОМПЕНСАЦИИ ЗАТРАТ ГОСУДАРСТВА</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60 000,0</w:t>
            </w:r>
          </w:p>
        </w:tc>
      </w:tr>
      <w:tr w:rsidR="00236301" w:rsidRPr="00236301" w:rsidTr="00D74EC4">
        <w:trPr>
          <w:trHeight w:val="28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1 13 01000 00 0000 130</w:t>
            </w:r>
          </w:p>
        </w:tc>
        <w:tc>
          <w:tcPr>
            <w:tcW w:w="6521" w:type="dxa"/>
            <w:shd w:val="clear" w:color="auto" w:fill="auto"/>
            <w:hideMark/>
          </w:tcPr>
          <w:p w:rsidR="00236301" w:rsidRPr="00236301" w:rsidRDefault="00236301" w:rsidP="00236301">
            <w:pPr>
              <w:jc w:val="both"/>
              <w:rPr>
                <w:sz w:val="20"/>
                <w:szCs w:val="22"/>
              </w:rPr>
            </w:pPr>
            <w:r w:rsidRPr="00236301">
              <w:rPr>
                <w:sz w:val="20"/>
                <w:szCs w:val="22"/>
              </w:rPr>
              <w:t>Доходы от оказания платных услуг (работ)</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60 000</w:t>
            </w:r>
          </w:p>
        </w:tc>
      </w:tr>
      <w:tr w:rsidR="00236301" w:rsidRPr="00236301" w:rsidTr="00D74EC4">
        <w:trPr>
          <w:trHeight w:val="520"/>
        </w:trPr>
        <w:tc>
          <w:tcPr>
            <w:tcW w:w="2283" w:type="dxa"/>
            <w:shd w:val="clear" w:color="auto" w:fill="auto"/>
            <w:hideMark/>
          </w:tcPr>
          <w:p w:rsidR="00236301" w:rsidRPr="00236301" w:rsidRDefault="00236301" w:rsidP="00236301">
            <w:pPr>
              <w:jc w:val="center"/>
              <w:rPr>
                <w:sz w:val="20"/>
                <w:szCs w:val="16"/>
              </w:rPr>
            </w:pPr>
            <w:r w:rsidRPr="00236301">
              <w:rPr>
                <w:sz w:val="20"/>
                <w:szCs w:val="16"/>
              </w:rPr>
              <w:t>1 13 01995 10 0000 130</w:t>
            </w:r>
          </w:p>
        </w:tc>
        <w:tc>
          <w:tcPr>
            <w:tcW w:w="6521" w:type="dxa"/>
            <w:shd w:val="clear" w:color="auto" w:fill="auto"/>
            <w:hideMark/>
          </w:tcPr>
          <w:p w:rsidR="00236301" w:rsidRPr="00236301" w:rsidRDefault="00236301" w:rsidP="00236301">
            <w:pPr>
              <w:jc w:val="both"/>
              <w:rPr>
                <w:sz w:val="20"/>
                <w:szCs w:val="20"/>
              </w:rPr>
            </w:pPr>
            <w:r w:rsidRPr="00236301">
              <w:rPr>
                <w:sz w:val="20"/>
                <w:szCs w:val="20"/>
              </w:rPr>
              <w:t>Прочие доходы от оказания платных услуг (работ) получателями средств бюджетов сельских поселений</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60 000</w:t>
            </w:r>
          </w:p>
        </w:tc>
      </w:tr>
      <w:tr w:rsidR="00236301" w:rsidRPr="00236301" w:rsidTr="00D74EC4">
        <w:trPr>
          <w:trHeight w:val="26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20"/>
              </w:rPr>
            </w:pPr>
            <w:r w:rsidRPr="00236301">
              <w:rPr>
                <w:sz w:val="20"/>
                <w:szCs w:val="20"/>
              </w:rPr>
              <w:t>ИТОГО НЕНАЛОГОВЫЕ ДОХОДЫ</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502 400</w:t>
            </w:r>
          </w:p>
        </w:tc>
      </w:tr>
      <w:tr w:rsidR="00236301" w:rsidRPr="00236301" w:rsidTr="00D74EC4">
        <w:trPr>
          <w:trHeight w:val="26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20"/>
              </w:rPr>
            </w:pPr>
            <w:r w:rsidRPr="00236301">
              <w:rPr>
                <w:sz w:val="20"/>
                <w:szCs w:val="20"/>
              </w:rPr>
              <w:t>ИТОГО ДОХОДОВ</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3 824 367</w:t>
            </w:r>
          </w:p>
        </w:tc>
      </w:tr>
      <w:tr w:rsidR="00236301" w:rsidRPr="00236301" w:rsidTr="00D74EC4">
        <w:trPr>
          <w:trHeight w:val="345"/>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2 00 00000 00 0000 000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БЕЗВОЗМЕЗДНЫЕ ПОСТУПЛЕНИЯ</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6 083 138</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2 02 00000 00 0000 000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БЕЗВОЗМЕЗДНЫЕ ПОСТУПЛЕНИЯ ОТ ДРУГИХ БЮДЖЕТОВ БЮДЖЕТНОЙ СИСТЕМЫ РОССИЙСКОЙ ФЕДЕРАЦИИ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6 063 138</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2 02 10000 00 0000 151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Дотации бюджетам бюджетной системы Российской Федерации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3 183 430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2 02 15001 10 0000 151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Дотации бюджетам сельских поселений на выравнивание бюджетной обеспеченности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3 183 430</w:t>
            </w:r>
          </w:p>
        </w:tc>
      </w:tr>
      <w:tr w:rsidR="00236301" w:rsidRPr="00236301" w:rsidTr="00D74EC4">
        <w:trPr>
          <w:trHeight w:val="25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Средства районного фонда финансовой поддержки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2 525 430</w:t>
            </w:r>
          </w:p>
        </w:tc>
      </w:tr>
      <w:tr w:rsidR="00236301" w:rsidRPr="00236301" w:rsidTr="00D74EC4">
        <w:trPr>
          <w:trHeight w:val="25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Средства областного фонда финансовой поддержки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658 000</w:t>
            </w:r>
          </w:p>
        </w:tc>
      </w:tr>
      <w:tr w:rsidR="00236301" w:rsidRPr="00236301" w:rsidTr="00D74EC4">
        <w:trPr>
          <w:trHeight w:val="4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2 02 15002 10 0000 151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Дотации бюджетам сельских поселений на поддержку мер по обеспечению сбалансированности бюджетов</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0</w:t>
            </w:r>
          </w:p>
        </w:tc>
      </w:tr>
      <w:tr w:rsidR="00236301" w:rsidRPr="00236301" w:rsidTr="00D74EC4">
        <w:trPr>
          <w:trHeight w:val="4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2 02 20000 00 0000 151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СУСИДИИ БЮДЖЕТАМ СУБЪЕКТОВ РФ И МУНИЦИПАЛЬНЫХ ОБРАЗОВАНИЙ (МЕЖБЮДЖЕТНЫЕ СУБСИДИИ) </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1 840 458</w:t>
            </w:r>
          </w:p>
        </w:tc>
      </w:tr>
      <w:tr w:rsidR="00236301" w:rsidRPr="00236301" w:rsidTr="00D74EC4">
        <w:trPr>
          <w:trHeight w:val="4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2 02 25555 10 0000 151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Субсидия, передаваемая бюджетам муниципальных образований в 2018 году на поддержку муниципальных программ формирования современной городской среды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787 825</w:t>
            </w:r>
          </w:p>
        </w:tc>
      </w:tr>
      <w:tr w:rsidR="00236301" w:rsidRPr="00236301" w:rsidTr="00D74EC4">
        <w:trPr>
          <w:trHeight w:val="90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2 02 25467 10 0000 151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Субсидия, передаваемая бюджетам муниципальных образований в 2018 году на обеспечение развития и укрепления материально-технической базы домов культуры в населенных пунктах с числом жителей до 50 </w:t>
            </w:r>
            <w:proofErr w:type="spellStart"/>
            <w:r w:rsidRPr="00236301">
              <w:rPr>
                <w:sz w:val="20"/>
                <w:szCs w:val="16"/>
              </w:rPr>
              <w:t>тыс</w:t>
            </w:r>
            <w:proofErr w:type="gramStart"/>
            <w:r w:rsidRPr="00236301">
              <w:rPr>
                <w:sz w:val="20"/>
                <w:szCs w:val="16"/>
              </w:rPr>
              <w:t>.ч</w:t>
            </w:r>
            <w:proofErr w:type="gramEnd"/>
            <w:r w:rsidRPr="00236301">
              <w:rPr>
                <w:sz w:val="20"/>
                <w:szCs w:val="16"/>
              </w:rPr>
              <w:t>ел</w:t>
            </w:r>
            <w:proofErr w:type="spellEnd"/>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1 052 633</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2 02 30000 00 0000 151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Субвенции бюджетам бюджетной системы Российской Федерации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61 900</w:t>
            </w:r>
          </w:p>
        </w:tc>
      </w:tr>
      <w:tr w:rsidR="00236301" w:rsidRPr="00236301" w:rsidTr="00D74EC4">
        <w:trPr>
          <w:trHeight w:val="277"/>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2 02 35118 10 0000 151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Субвенции бюджетам сельских поселений на осуществление первичного воинского учета на территориях</w:t>
            </w:r>
            <w:proofErr w:type="gramStart"/>
            <w:r w:rsidRPr="00236301">
              <w:rPr>
                <w:sz w:val="20"/>
                <w:szCs w:val="16"/>
              </w:rPr>
              <w:t xml:space="preserve"> ,</w:t>
            </w:r>
            <w:proofErr w:type="gramEnd"/>
            <w:r w:rsidRPr="00236301">
              <w:rPr>
                <w:sz w:val="20"/>
                <w:szCs w:val="16"/>
              </w:rPr>
              <w:t>где отсутствуют военные комиссариаты</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58 500</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2 02 30024 10 0000 151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Субвенции бюджетам сельских поселений на выполнение передаваемых полномочий субъектов Российской Федерации.</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3 400</w:t>
            </w:r>
          </w:p>
        </w:tc>
      </w:tr>
      <w:tr w:rsidR="00236301" w:rsidRPr="00236301" w:rsidTr="00D74EC4">
        <w:trPr>
          <w:trHeight w:val="25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2 02 40000 00 0000 151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ИНЫЕ МЕЖБЮДЖЕТНЫЕ ТРАНСФЕРТЫ</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957 350</w:t>
            </w:r>
          </w:p>
        </w:tc>
      </w:tr>
      <w:tr w:rsidR="00236301" w:rsidRPr="00236301" w:rsidTr="00D74EC4">
        <w:trPr>
          <w:trHeight w:val="60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2 02 40014 10 0000 151</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957 350</w:t>
            </w:r>
          </w:p>
        </w:tc>
      </w:tr>
      <w:tr w:rsidR="00236301" w:rsidRPr="00236301" w:rsidTr="00D74EC4">
        <w:trPr>
          <w:trHeight w:val="25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на разработку проектно-сметной документации и на </w:t>
            </w:r>
            <w:proofErr w:type="gramStart"/>
            <w:r w:rsidRPr="00236301">
              <w:rPr>
                <w:sz w:val="20"/>
                <w:szCs w:val="16"/>
              </w:rPr>
              <w:t>устройство</w:t>
            </w:r>
            <w:proofErr w:type="gramEnd"/>
            <w:r w:rsidRPr="00236301">
              <w:rPr>
                <w:sz w:val="20"/>
                <w:szCs w:val="16"/>
              </w:rPr>
              <w:t xml:space="preserve"> а/д к д/с за счет средств КМР</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20 000</w:t>
            </w:r>
          </w:p>
        </w:tc>
      </w:tr>
      <w:tr w:rsidR="00236301" w:rsidRPr="00236301" w:rsidTr="00D74EC4">
        <w:trPr>
          <w:trHeight w:val="45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16"/>
              </w:rPr>
            </w:pPr>
            <w:r w:rsidRPr="00236301">
              <w:rPr>
                <w:sz w:val="20"/>
                <w:szCs w:val="16"/>
              </w:rPr>
              <w:t xml:space="preserve">на разработку проектно-сметной документации и на </w:t>
            </w:r>
            <w:proofErr w:type="gramStart"/>
            <w:r w:rsidRPr="00236301">
              <w:rPr>
                <w:sz w:val="20"/>
                <w:szCs w:val="16"/>
              </w:rPr>
              <w:t>устройство</w:t>
            </w:r>
            <w:proofErr w:type="gramEnd"/>
            <w:r w:rsidRPr="00236301">
              <w:rPr>
                <w:sz w:val="20"/>
                <w:szCs w:val="16"/>
              </w:rPr>
              <w:t xml:space="preserve"> а/д к д/с за счет средств ОБ</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750 000</w:t>
            </w:r>
          </w:p>
        </w:tc>
      </w:tr>
      <w:tr w:rsidR="00236301" w:rsidRPr="00236301" w:rsidTr="00D74EC4">
        <w:trPr>
          <w:trHeight w:val="400"/>
        </w:trPr>
        <w:tc>
          <w:tcPr>
            <w:tcW w:w="2283" w:type="dxa"/>
            <w:shd w:val="clear" w:color="auto" w:fill="auto"/>
          </w:tcPr>
          <w:p w:rsidR="00236301" w:rsidRPr="00236301" w:rsidRDefault="00236301" w:rsidP="00236301">
            <w:pPr>
              <w:jc w:val="center"/>
              <w:rPr>
                <w:sz w:val="20"/>
                <w:szCs w:val="16"/>
              </w:rPr>
            </w:pPr>
          </w:p>
        </w:tc>
        <w:tc>
          <w:tcPr>
            <w:tcW w:w="6521" w:type="dxa"/>
            <w:shd w:val="clear" w:color="auto" w:fill="auto"/>
            <w:hideMark/>
          </w:tcPr>
          <w:p w:rsidR="00236301" w:rsidRPr="00236301" w:rsidRDefault="00236301" w:rsidP="00236301">
            <w:pPr>
              <w:jc w:val="both"/>
              <w:rPr>
                <w:sz w:val="20"/>
                <w:szCs w:val="16"/>
              </w:rPr>
            </w:pPr>
            <w:r w:rsidRPr="00236301">
              <w:rPr>
                <w:sz w:val="20"/>
                <w:szCs w:val="16"/>
              </w:rPr>
              <w:t>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w:t>
            </w:r>
          </w:p>
        </w:tc>
        <w:tc>
          <w:tcPr>
            <w:tcW w:w="1448" w:type="dxa"/>
            <w:shd w:val="clear" w:color="auto" w:fill="auto"/>
            <w:noWrap/>
            <w:vAlign w:val="center"/>
            <w:hideMark/>
          </w:tcPr>
          <w:p w:rsidR="00236301" w:rsidRPr="00236301" w:rsidRDefault="00236301" w:rsidP="00236301">
            <w:pPr>
              <w:jc w:val="center"/>
              <w:rPr>
                <w:sz w:val="20"/>
                <w:szCs w:val="16"/>
              </w:rPr>
            </w:pPr>
            <w:r w:rsidRPr="00236301">
              <w:rPr>
                <w:sz w:val="20"/>
                <w:szCs w:val="16"/>
              </w:rPr>
              <w:t>187 350</w:t>
            </w:r>
          </w:p>
        </w:tc>
      </w:tr>
      <w:tr w:rsidR="00236301" w:rsidRPr="00236301" w:rsidTr="00D74EC4">
        <w:trPr>
          <w:trHeight w:val="400"/>
        </w:trPr>
        <w:tc>
          <w:tcPr>
            <w:tcW w:w="2283" w:type="dxa"/>
            <w:shd w:val="clear" w:color="auto" w:fill="auto"/>
            <w:hideMark/>
          </w:tcPr>
          <w:p w:rsidR="00236301" w:rsidRPr="00236301" w:rsidRDefault="00236301" w:rsidP="00236301">
            <w:pPr>
              <w:jc w:val="center"/>
              <w:rPr>
                <w:sz w:val="20"/>
                <w:szCs w:val="16"/>
              </w:rPr>
            </w:pPr>
            <w:r w:rsidRPr="00236301">
              <w:rPr>
                <w:sz w:val="20"/>
                <w:szCs w:val="16"/>
              </w:rPr>
              <w:t>2 07 05020 10 0000 180</w:t>
            </w:r>
          </w:p>
        </w:tc>
        <w:tc>
          <w:tcPr>
            <w:tcW w:w="6521" w:type="dxa"/>
            <w:shd w:val="clear" w:color="auto" w:fill="auto"/>
            <w:hideMark/>
          </w:tcPr>
          <w:p w:rsidR="00236301" w:rsidRPr="00236301" w:rsidRDefault="00236301" w:rsidP="00236301">
            <w:pPr>
              <w:jc w:val="both"/>
              <w:rPr>
                <w:sz w:val="20"/>
                <w:szCs w:val="16"/>
              </w:rPr>
            </w:pPr>
            <w:r w:rsidRPr="00236301">
              <w:rPr>
                <w:sz w:val="20"/>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20 000</w:t>
            </w:r>
          </w:p>
        </w:tc>
      </w:tr>
      <w:tr w:rsidR="00236301" w:rsidRPr="00236301" w:rsidTr="00D74EC4">
        <w:trPr>
          <w:trHeight w:val="250"/>
        </w:trPr>
        <w:tc>
          <w:tcPr>
            <w:tcW w:w="2283" w:type="dxa"/>
            <w:shd w:val="clear" w:color="auto" w:fill="auto"/>
            <w:noWrap/>
            <w:hideMark/>
          </w:tcPr>
          <w:p w:rsidR="00236301" w:rsidRPr="00236301" w:rsidRDefault="00236301" w:rsidP="00236301">
            <w:pPr>
              <w:rPr>
                <w:sz w:val="20"/>
                <w:szCs w:val="16"/>
              </w:rPr>
            </w:pPr>
          </w:p>
        </w:tc>
        <w:tc>
          <w:tcPr>
            <w:tcW w:w="6521" w:type="dxa"/>
            <w:shd w:val="clear" w:color="auto" w:fill="auto"/>
            <w:noWrap/>
            <w:hideMark/>
          </w:tcPr>
          <w:p w:rsidR="00236301" w:rsidRPr="00236301" w:rsidRDefault="00236301" w:rsidP="00236301">
            <w:pPr>
              <w:jc w:val="both"/>
              <w:rPr>
                <w:bCs/>
                <w:sz w:val="20"/>
                <w:szCs w:val="16"/>
              </w:rPr>
            </w:pPr>
            <w:r w:rsidRPr="00236301">
              <w:rPr>
                <w:bCs/>
                <w:sz w:val="20"/>
                <w:szCs w:val="16"/>
              </w:rPr>
              <w:t>ВСЕГО ДОХОДОВ</w:t>
            </w:r>
          </w:p>
        </w:tc>
        <w:tc>
          <w:tcPr>
            <w:tcW w:w="1448" w:type="dxa"/>
            <w:shd w:val="clear" w:color="auto" w:fill="auto"/>
            <w:noWrap/>
            <w:vAlign w:val="center"/>
            <w:hideMark/>
          </w:tcPr>
          <w:p w:rsidR="00236301" w:rsidRPr="00236301" w:rsidRDefault="00236301" w:rsidP="00236301">
            <w:pPr>
              <w:jc w:val="center"/>
              <w:rPr>
                <w:bCs/>
                <w:sz w:val="20"/>
                <w:szCs w:val="16"/>
              </w:rPr>
            </w:pPr>
            <w:r w:rsidRPr="00236301">
              <w:rPr>
                <w:bCs/>
                <w:sz w:val="20"/>
                <w:szCs w:val="16"/>
              </w:rPr>
              <w:t>9 907 505</w:t>
            </w:r>
          </w:p>
        </w:tc>
      </w:tr>
    </w:tbl>
    <w:p w:rsidR="00236301" w:rsidRPr="00236301" w:rsidRDefault="00236301" w:rsidP="00236301">
      <w:pPr>
        <w:jc w:val="right"/>
        <w:rPr>
          <w:sz w:val="20"/>
          <w:szCs w:val="20"/>
        </w:rPr>
      </w:pPr>
      <w:r w:rsidRPr="00236301">
        <w:rPr>
          <w:sz w:val="20"/>
          <w:szCs w:val="20"/>
        </w:rPr>
        <w:t>Приложение № 4 к решению Совета депутатов</w:t>
      </w:r>
    </w:p>
    <w:p w:rsidR="00236301" w:rsidRPr="00236301" w:rsidRDefault="00236301" w:rsidP="00236301">
      <w:pPr>
        <w:jc w:val="right"/>
        <w:rPr>
          <w:sz w:val="20"/>
          <w:szCs w:val="20"/>
        </w:rPr>
      </w:pPr>
      <w:r w:rsidRPr="00236301">
        <w:rPr>
          <w:sz w:val="20"/>
          <w:szCs w:val="20"/>
        </w:rPr>
        <w:t>Сандогорского сельского поселения от 30.03.2018 № 89</w:t>
      </w:r>
    </w:p>
    <w:p w:rsidR="00236301" w:rsidRPr="00236301" w:rsidRDefault="00236301" w:rsidP="00236301">
      <w:pPr>
        <w:jc w:val="center"/>
        <w:rPr>
          <w:sz w:val="20"/>
          <w:szCs w:val="20"/>
        </w:rPr>
      </w:pPr>
      <w:r w:rsidRPr="00236301">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08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08"/>
        <w:gridCol w:w="4819"/>
        <w:gridCol w:w="992"/>
        <w:gridCol w:w="1276"/>
        <w:gridCol w:w="567"/>
        <w:gridCol w:w="1418"/>
      </w:tblGrid>
      <w:tr w:rsidR="00236301" w:rsidRPr="00236301" w:rsidTr="00D74EC4">
        <w:trPr>
          <w:trHeight w:val="1040"/>
        </w:trPr>
        <w:tc>
          <w:tcPr>
            <w:tcW w:w="1008" w:type="dxa"/>
            <w:shd w:val="clear" w:color="auto" w:fill="auto"/>
            <w:vAlign w:val="bottom"/>
            <w:hideMark/>
          </w:tcPr>
          <w:p w:rsidR="00236301" w:rsidRPr="00236301" w:rsidRDefault="00236301" w:rsidP="00236301">
            <w:pPr>
              <w:jc w:val="center"/>
              <w:rPr>
                <w:sz w:val="20"/>
                <w:szCs w:val="20"/>
              </w:rPr>
            </w:pPr>
            <w:r w:rsidRPr="00236301">
              <w:rPr>
                <w:sz w:val="20"/>
                <w:szCs w:val="20"/>
              </w:rPr>
              <w:t>Код главного администратора</w:t>
            </w:r>
          </w:p>
        </w:tc>
        <w:tc>
          <w:tcPr>
            <w:tcW w:w="4819" w:type="dxa"/>
            <w:shd w:val="clear" w:color="auto" w:fill="auto"/>
            <w:vAlign w:val="center"/>
            <w:hideMark/>
          </w:tcPr>
          <w:p w:rsidR="00236301" w:rsidRPr="00236301" w:rsidRDefault="00236301" w:rsidP="00236301">
            <w:pPr>
              <w:jc w:val="both"/>
              <w:rPr>
                <w:sz w:val="20"/>
                <w:szCs w:val="20"/>
              </w:rPr>
            </w:pPr>
            <w:r w:rsidRPr="00236301">
              <w:rPr>
                <w:sz w:val="20"/>
                <w:szCs w:val="20"/>
              </w:rPr>
              <w:t>Наименование</w:t>
            </w:r>
          </w:p>
        </w:tc>
        <w:tc>
          <w:tcPr>
            <w:tcW w:w="992" w:type="dxa"/>
            <w:shd w:val="clear" w:color="auto" w:fill="auto"/>
            <w:vAlign w:val="center"/>
            <w:hideMark/>
          </w:tcPr>
          <w:p w:rsidR="00236301" w:rsidRPr="00236301" w:rsidRDefault="00236301" w:rsidP="00236301">
            <w:pPr>
              <w:jc w:val="center"/>
              <w:rPr>
                <w:sz w:val="20"/>
                <w:szCs w:val="20"/>
              </w:rPr>
            </w:pPr>
            <w:r w:rsidRPr="00236301">
              <w:rPr>
                <w:sz w:val="20"/>
                <w:szCs w:val="20"/>
              </w:rPr>
              <w:t>Раздел, Подраздел</w:t>
            </w:r>
          </w:p>
        </w:tc>
        <w:tc>
          <w:tcPr>
            <w:tcW w:w="1276" w:type="dxa"/>
            <w:shd w:val="clear" w:color="auto" w:fill="auto"/>
            <w:vAlign w:val="center"/>
            <w:hideMark/>
          </w:tcPr>
          <w:p w:rsidR="00236301" w:rsidRPr="00236301" w:rsidRDefault="00236301" w:rsidP="00236301">
            <w:pPr>
              <w:jc w:val="center"/>
              <w:rPr>
                <w:sz w:val="20"/>
                <w:szCs w:val="20"/>
              </w:rPr>
            </w:pPr>
            <w:r w:rsidRPr="00236301">
              <w:rPr>
                <w:sz w:val="20"/>
                <w:szCs w:val="20"/>
              </w:rPr>
              <w:t>Целевая статья</w:t>
            </w:r>
          </w:p>
        </w:tc>
        <w:tc>
          <w:tcPr>
            <w:tcW w:w="567" w:type="dxa"/>
            <w:shd w:val="clear" w:color="auto" w:fill="auto"/>
            <w:vAlign w:val="center"/>
            <w:hideMark/>
          </w:tcPr>
          <w:p w:rsidR="00236301" w:rsidRPr="00236301" w:rsidRDefault="00236301" w:rsidP="00236301">
            <w:pPr>
              <w:jc w:val="center"/>
              <w:rPr>
                <w:sz w:val="20"/>
                <w:szCs w:val="20"/>
              </w:rPr>
            </w:pPr>
            <w:r w:rsidRPr="00236301">
              <w:rPr>
                <w:sz w:val="20"/>
                <w:szCs w:val="20"/>
              </w:rPr>
              <w:t>Вид расхода</w:t>
            </w:r>
          </w:p>
        </w:tc>
        <w:tc>
          <w:tcPr>
            <w:tcW w:w="1418" w:type="dxa"/>
            <w:shd w:val="clear" w:color="auto" w:fill="auto"/>
            <w:vAlign w:val="center"/>
            <w:hideMark/>
          </w:tcPr>
          <w:p w:rsidR="00236301" w:rsidRPr="00236301" w:rsidRDefault="00236301" w:rsidP="00236301">
            <w:pPr>
              <w:jc w:val="center"/>
              <w:rPr>
                <w:sz w:val="20"/>
                <w:szCs w:val="20"/>
              </w:rPr>
            </w:pPr>
            <w:r w:rsidRPr="00236301">
              <w:rPr>
                <w:sz w:val="20"/>
                <w:szCs w:val="20"/>
              </w:rPr>
              <w:t>Сумма, руб.</w:t>
            </w:r>
          </w:p>
        </w:tc>
      </w:tr>
      <w:tr w:rsidR="00236301" w:rsidRPr="00236301" w:rsidTr="00D74EC4">
        <w:trPr>
          <w:trHeight w:val="560"/>
        </w:trPr>
        <w:tc>
          <w:tcPr>
            <w:tcW w:w="100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999</w:t>
            </w:r>
          </w:p>
        </w:tc>
        <w:tc>
          <w:tcPr>
            <w:tcW w:w="4819" w:type="dxa"/>
            <w:shd w:val="clear" w:color="auto" w:fill="auto"/>
            <w:vAlign w:val="center"/>
            <w:hideMark/>
          </w:tcPr>
          <w:p w:rsidR="00236301" w:rsidRPr="00236301" w:rsidRDefault="00236301" w:rsidP="00236301">
            <w:pPr>
              <w:jc w:val="both"/>
              <w:rPr>
                <w:bCs/>
                <w:sz w:val="20"/>
                <w:szCs w:val="20"/>
              </w:rPr>
            </w:pPr>
            <w:r w:rsidRPr="00236301">
              <w:rPr>
                <w:bCs/>
                <w:sz w:val="20"/>
                <w:szCs w:val="20"/>
              </w:rPr>
              <w:t xml:space="preserve">Администрация </w:t>
            </w:r>
            <w:proofErr w:type="spellStart"/>
            <w:r w:rsidRPr="00236301">
              <w:rPr>
                <w:bCs/>
                <w:sz w:val="20"/>
                <w:szCs w:val="20"/>
              </w:rPr>
              <w:t>Сандогорскогот</w:t>
            </w:r>
            <w:proofErr w:type="spellEnd"/>
            <w:r w:rsidRPr="00236301">
              <w:rPr>
                <w:bCs/>
                <w:sz w:val="20"/>
                <w:szCs w:val="20"/>
              </w:rPr>
              <w:t xml:space="preserve"> сельского поселения Костромского муниципального района Костромской области</w:t>
            </w:r>
          </w:p>
        </w:tc>
        <w:tc>
          <w:tcPr>
            <w:tcW w:w="992" w:type="dxa"/>
            <w:shd w:val="clear" w:color="auto" w:fill="auto"/>
            <w:vAlign w:val="bottom"/>
            <w:hideMark/>
          </w:tcPr>
          <w:p w:rsidR="00236301" w:rsidRPr="00236301" w:rsidRDefault="00236301" w:rsidP="00236301">
            <w:pPr>
              <w:rPr>
                <w:sz w:val="20"/>
                <w:szCs w:val="20"/>
              </w:rPr>
            </w:pPr>
          </w:p>
        </w:tc>
        <w:tc>
          <w:tcPr>
            <w:tcW w:w="1276" w:type="dxa"/>
            <w:shd w:val="clear" w:color="auto" w:fill="auto"/>
            <w:vAlign w:val="center"/>
          </w:tcPr>
          <w:p w:rsidR="00236301" w:rsidRPr="00236301" w:rsidRDefault="00236301" w:rsidP="00236301">
            <w:pPr>
              <w:rPr>
                <w:bCs/>
                <w:sz w:val="20"/>
                <w:szCs w:val="20"/>
              </w:rPr>
            </w:pPr>
          </w:p>
        </w:tc>
        <w:tc>
          <w:tcPr>
            <w:tcW w:w="567" w:type="dxa"/>
            <w:shd w:val="clear" w:color="auto" w:fill="auto"/>
            <w:vAlign w:val="center"/>
          </w:tcPr>
          <w:p w:rsidR="00236301" w:rsidRPr="00236301" w:rsidRDefault="00236301" w:rsidP="00236301">
            <w:pPr>
              <w:rPr>
                <w:bCs/>
                <w:sz w:val="20"/>
                <w:szCs w:val="20"/>
              </w:rPr>
            </w:pPr>
          </w:p>
        </w:tc>
        <w:tc>
          <w:tcPr>
            <w:tcW w:w="1418" w:type="dxa"/>
            <w:shd w:val="clear" w:color="auto" w:fill="auto"/>
            <w:vAlign w:val="center"/>
          </w:tcPr>
          <w:p w:rsidR="00236301" w:rsidRPr="00236301" w:rsidRDefault="00236301" w:rsidP="00236301">
            <w:pPr>
              <w:rPr>
                <w:bCs/>
                <w:sz w:val="20"/>
                <w:szCs w:val="20"/>
              </w:rPr>
            </w:pPr>
          </w:p>
        </w:tc>
      </w:tr>
      <w:tr w:rsidR="00236301" w:rsidRPr="00236301" w:rsidTr="00D74EC4">
        <w:trPr>
          <w:trHeight w:val="280"/>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center"/>
            <w:hideMark/>
          </w:tcPr>
          <w:p w:rsidR="00236301" w:rsidRPr="00236301" w:rsidRDefault="00236301" w:rsidP="00236301">
            <w:pPr>
              <w:jc w:val="both"/>
              <w:rPr>
                <w:bCs/>
                <w:sz w:val="20"/>
                <w:szCs w:val="20"/>
              </w:rPr>
            </w:pPr>
            <w:r w:rsidRPr="00236301">
              <w:rPr>
                <w:bCs/>
                <w:sz w:val="20"/>
                <w:szCs w:val="20"/>
              </w:rPr>
              <w:t>Общегосударственные вопросы</w:t>
            </w:r>
          </w:p>
        </w:tc>
        <w:tc>
          <w:tcPr>
            <w:tcW w:w="992" w:type="dxa"/>
            <w:shd w:val="clear" w:color="auto" w:fill="auto"/>
            <w:vAlign w:val="center"/>
            <w:hideMark/>
          </w:tcPr>
          <w:p w:rsidR="00236301" w:rsidRPr="00236301" w:rsidRDefault="00236301" w:rsidP="00236301">
            <w:pPr>
              <w:jc w:val="center"/>
              <w:rPr>
                <w:bCs/>
                <w:sz w:val="20"/>
                <w:szCs w:val="20"/>
              </w:rPr>
            </w:pPr>
            <w:r w:rsidRPr="00236301">
              <w:rPr>
                <w:bCs/>
                <w:sz w:val="20"/>
                <w:szCs w:val="20"/>
              </w:rPr>
              <w:t>0100.</w:t>
            </w:r>
          </w:p>
        </w:tc>
        <w:tc>
          <w:tcPr>
            <w:tcW w:w="1276" w:type="dxa"/>
            <w:shd w:val="clear" w:color="auto" w:fill="auto"/>
            <w:vAlign w:val="center"/>
          </w:tcPr>
          <w:p w:rsidR="00236301" w:rsidRPr="00236301" w:rsidRDefault="00236301" w:rsidP="00236301">
            <w:pPr>
              <w:jc w:val="center"/>
              <w:rPr>
                <w:bCs/>
                <w:sz w:val="20"/>
                <w:szCs w:val="20"/>
              </w:rPr>
            </w:pPr>
          </w:p>
        </w:tc>
        <w:tc>
          <w:tcPr>
            <w:tcW w:w="567" w:type="dxa"/>
            <w:shd w:val="clear" w:color="auto" w:fill="auto"/>
            <w:vAlign w:val="center"/>
          </w:tcPr>
          <w:p w:rsidR="00236301" w:rsidRPr="00236301" w:rsidRDefault="00236301" w:rsidP="00236301">
            <w:pPr>
              <w:jc w:val="center"/>
              <w:rPr>
                <w:bCs/>
                <w:sz w:val="20"/>
                <w:szCs w:val="20"/>
              </w:rPr>
            </w:pPr>
          </w:p>
        </w:tc>
        <w:tc>
          <w:tcPr>
            <w:tcW w:w="1418" w:type="dxa"/>
            <w:shd w:val="clear" w:color="auto" w:fill="auto"/>
            <w:vAlign w:val="center"/>
            <w:hideMark/>
          </w:tcPr>
          <w:p w:rsidR="00236301" w:rsidRPr="00236301" w:rsidRDefault="00236301" w:rsidP="00236301">
            <w:pPr>
              <w:jc w:val="center"/>
              <w:rPr>
                <w:bCs/>
                <w:sz w:val="20"/>
                <w:szCs w:val="20"/>
              </w:rPr>
            </w:pPr>
            <w:r w:rsidRPr="00236301">
              <w:rPr>
                <w:bCs/>
                <w:sz w:val="20"/>
                <w:szCs w:val="20"/>
              </w:rPr>
              <w:t>3 246 468,00</w:t>
            </w:r>
          </w:p>
        </w:tc>
      </w:tr>
      <w:tr w:rsidR="00236301" w:rsidRPr="00236301" w:rsidTr="00D74EC4">
        <w:trPr>
          <w:trHeight w:val="56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0102.</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518 572,00</w:t>
            </w:r>
          </w:p>
        </w:tc>
      </w:tr>
      <w:tr w:rsidR="00236301" w:rsidRPr="00236301" w:rsidTr="00D74EC4">
        <w:trPr>
          <w:trHeight w:val="463"/>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по оплате труда работников органов местного самоуправления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0020000110.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518 572,00</w:t>
            </w:r>
          </w:p>
        </w:tc>
      </w:tr>
      <w:tr w:rsidR="00236301" w:rsidRPr="00236301" w:rsidTr="00D74EC4">
        <w:trPr>
          <w:trHeight w:val="112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100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518 572,00</w:t>
            </w:r>
          </w:p>
        </w:tc>
      </w:tr>
      <w:tr w:rsidR="00236301" w:rsidRPr="00236301" w:rsidTr="00D74EC4">
        <w:trPr>
          <w:trHeight w:val="671"/>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0104.</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2 432 171,00</w:t>
            </w:r>
          </w:p>
        </w:tc>
      </w:tr>
      <w:tr w:rsidR="00236301" w:rsidRPr="00236301" w:rsidTr="00D74EC4">
        <w:trPr>
          <w:trHeight w:val="397"/>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по оплате труда работников органов местного самоуправления</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 </w:t>
            </w: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0020000110.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1 911 131,00</w:t>
            </w:r>
          </w:p>
        </w:tc>
      </w:tr>
      <w:tr w:rsidR="00236301" w:rsidRPr="00236301" w:rsidTr="00D74EC4">
        <w:trPr>
          <w:trHeight w:val="112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100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1 911 131,00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обеспечение функций органов местного самоуправления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0020000190.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517 640,00</w:t>
            </w:r>
          </w:p>
        </w:tc>
      </w:tr>
      <w:tr w:rsidR="00236301" w:rsidRPr="00236301" w:rsidTr="00D74EC4">
        <w:trPr>
          <w:trHeight w:val="285"/>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426 533,00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Иные бюджетные ассигнования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800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91 107,00</w:t>
            </w:r>
          </w:p>
        </w:tc>
      </w:tr>
      <w:tr w:rsidR="00236301" w:rsidRPr="00236301" w:rsidTr="00D74EC4">
        <w:trPr>
          <w:trHeight w:val="56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осуществление полномочий по составлению протоколов об административных правонарушениях</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0020072090.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3 400,00</w:t>
            </w:r>
          </w:p>
        </w:tc>
      </w:tr>
      <w:tr w:rsidR="00236301" w:rsidRPr="00236301" w:rsidTr="00D74EC4">
        <w:trPr>
          <w:trHeight w:val="286"/>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3 400,00</w:t>
            </w:r>
          </w:p>
        </w:tc>
      </w:tr>
      <w:tr w:rsidR="00236301" w:rsidRPr="00236301" w:rsidTr="00D74EC4">
        <w:trPr>
          <w:trHeight w:val="9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Резервные фонды</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0111.</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Резервные фонды местных администраций</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0700020500.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Иные бюджетные ассигнования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800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Другие общегосударственные вопросы</w:t>
            </w:r>
          </w:p>
        </w:tc>
        <w:tc>
          <w:tcPr>
            <w:tcW w:w="992"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0113.</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285 725,00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Выполнение других обязательств государства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0920020300.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20 000,00</w:t>
            </w:r>
          </w:p>
        </w:tc>
      </w:tr>
      <w:tr w:rsidR="00236301" w:rsidRPr="00236301" w:rsidTr="00D74EC4">
        <w:trPr>
          <w:trHeight w:val="39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20 000,00</w:t>
            </w:r>
          </w:p>
        </w:tc>
      </w:tr>
      <w:tr w:rsidR="00236301" w:rsidRPr="00236301" w:rsidTr="00D74EC4">
        <w:trPr>
          <w:trHeight w:val="140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236301">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52100ДО600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265 725,00</w:t>
            </w:r>
          </w:p>
        </w:tc>
      </w:tr>
      <w:tr w:rsidR="00236301" w:rsidRPr="00236301" w:rsidTr="00D74EC4">
        <w:trPr>
          <w:trHeight w:val="15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Межбюджетные трансферты</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500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265 725,00</w:t>
            </w:r>
          </w:p>
        </w:tc>
      </w:tr>
      <w:tr w:rsidR="00236301" w:rsidRPr="00236301" w:rsidTr="00D74EC4">
        <w:trPr>
          <w:trHeight w:val="20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Национальная оборона</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0200.</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58 500,00</w:t>
            </w:r>
          </w:p>
        </w:tc>
      </w:tr>
      <w:tr w:rsidR="00236301" w:rsidRPr="00236301" w:rsidTr="00D74EC4">
        <w:trPr>
          <w:trHeight w:val="9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Мобилизационная и вневойсковая подготовка</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0203.</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58 500,00</w:t>
            </w:r>
          </w:p>
        </w:tc>
      </w:tr>
      <w:tr w:rsidR="00236301" w:rsidRPr="00236301" w:rsidTr="00D74EC4">
        <w:trPr>
          <w:trHeight w:val="281"/>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0020051180.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58 500,00</w:t>
            </w:r>
          </w:p>
        </w:tc>
      </w:tr>
      <w:tr w:rsidR="00236301" w:rsidRPr="00236301" w:rsidTr="00D74EC4">
        <w:trPr>
          <w:trHeight w:val="112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100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58 500,00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Национальная безопасность и правоохранительная деятельность</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0300.</w:t>
            </w: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59 500,00</w:t>
            </w:r>
          </w:p>
        </w:tc>
      </w:tr>
      <w:tr w:rsidR="00236301" w:rsidRPr="00236301" w:rsidTr="00D74EC4">
        <w:trPr>
          <w:trHeight w:val="56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0309.</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22 000,00</w:t>
            </w:r>
          </w:p>
        </w:tc>
      </w:tr>
      <w:tr w:rsidR="00236301" w:rsidRPr="00236301" w:rsidTr="00D74EC4">
        <w:trPr>
          <w:trHeight w:val="56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2180020100.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22 000,00</w:t>
            </w:r>
          </w:p>
        </w:tc>
      </w:tr>
      <w:tr w:rsidR="00236301" w:rsidRPr="00236301" w:rsidTr="00D74EC4">
        <w:trPr>
          <w:trHeight w:val="332"/>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22 000,00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Обеспечение пожарной безопасности</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0310.</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37 500,00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noWrap/>
            <w:vAlign w:val="bottom"/>
            <w:hideMark/>
          </w:tcPr>
          <w:p w:rsidR="00236301" w:rsidRPr="00236301" w:rsidRDefault="00236301" w:rsidP="00236301">
            <w:pPr>
              <w:jc w:val="both"/>
              <w:rPr>
                <w:sz w:val="20"/>
                <w:szCs w:val="20"/>
              </w:rPr>
            </w:pPr>
            <w:r w:rsidRPr="00236301">
              <w:rPr>
                <w:sz w:val="20"/>
                <w:szCs w:val="20"/>
              </w:rPr>
              <w:t>Обеспечение пожарной безопасности</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2020026700.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37 500,00</w:t>
            </w:r>
          </w:p>
        </w:tc>
      </w:tr>
      <w:tr w:rsidR="00236301" w:rsidRPr="00236301" w:rsidTr="00D74EC4">
        <w:trPr>
          <w:trHeight w:val="276"/>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37 500,00</w:t>
            </w:r>
          </w:p>
        </w:tc>
      </w:tr>
      <w:tr w:rsidR="00236301" w:rsidRPr="00236301" w:rsidTr="00D74EC4">
        <w:trPr>
          <w:trHeight w:val="225"/>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Национальная экономика</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0400.</w:t>
            </w: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1 632 544,00</w:t>
            </w:r>
          </w:p>
        </w:tc>
      </w:tr>
      <w:tr w:rsidR="00236301" w:rsidRPr="00236301" w:rsidTr="00D74EC4">
        <w:trPr>
          <w:trHeight w:val="13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Дорожное хозяйство (дорожные фонды)</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0409.</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1 548 114,00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Содержание автомобильных дорог общего пользования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3150020300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227 350,00</w:t>
            </w:r>
          </w:p>
        </w:tc>
      </w:tr>
      <w:tr w:rsidR="00236301" w:rsidRPr="00236301" w:rsidTr="00D74EC4">
        <w:trPr>
          <w:trHeight w:val="409"/>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227 350,00</w:t>
            </w:r>
          </w:p>
        </w:tc>
      </w:tr>
      <w:tr w:rsidR="00236301" w:rsidRPr="00236301" w:rsidTr="00D74EC4">
        <w:trPr>
          <w:trHeight w:val="36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Содержание автомобильных дорог местного значения сельского поселения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3150020400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123 006,00</w:t>
            </w:r>
          </w:p>
        </w:tc>
      </w:tr>
      <w:tr w:rsidR="00236301" w:rsidRPr="00236301" w:rsidTr="00D74EC4">
        <w:trPr>
          <w:trHeight w:val="32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123 006,00</w:t>
            </w:r>
          </w:p>
        </w:tc>
      </w:tr>
      <w:tr w:rsidR="00236301" w:rsidRPr="00236301" w:rsidTr="00D74EC4">
        <w:trPr>
          <w:trHeight w:val="273"/>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Муниципальный дорожный фонд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3150020500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427 758,00</w:t>
            </w:r>
          </w:p>
        </w:tc>
      </w:tr>
      <w:tr w:rsidR="00236301" w:rsidRPr="00236301" w:rsidTr="00D74EC4">
        <w:trPr>
          <w:trHeight w:val="27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427 758,00</w:t>
            </w:r>
          </w:p>
        </w:tc>
      </w:tr>
      <w:tr w:rsidR="00236301" w:rsidRPr="00236301" w:rsidTr="00D74EC4">
        <w:trPr>
          <w:trHeight w:val="99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31500S2140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770 000,00</w:t>
            </w:r>
          </w:p>
        </w:tc>
      </w:tr>
      <w:tr w:rsidR="00236301" w:rsidRPr="00236301" w:rsidTr="00D74EC4">
        <w:trPr>
          <w:trHeight w:val="41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Закупки товаров, работ и услуг для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770 000,00</w:t>
            </w:r>
          </w:p>
        </w:tc>
      </w:tr>
      <w:tr w:rsidR="00236301" w:rsidRPr="00236301" w:rsidTr="00D74EC4">
        <w:trPr>
          <w:trHeight w:val="236"/>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Другие вопросы в области национальной экономики</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0412.</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84 430,00</w:t>
            </w:r>
          </w:p>
        </w:tc>
      </w:tr>
      <w:tr w:rsidR="00236301" w:rsidRPr="00236301" w:rsidTr="00D74EC4">
        <w:trPr>
          <w:trHeight w:val="39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Мероприятия по землеустройству и землепользованию</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3400020310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10 000,00</w:t>
            </w:r>
          </w:p>
        </w:tc>
      </w:tr>
      <w:tr w:rsidR="00236301" w:rsidRPr="00236301" w:rsidTr="00D74EC4">
        <w:trPr>
          <w:trHeight w:val="373"/>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10 000,00</w:t>
            </w:r>
          </w:p>
        </w:tc>
      </w:tr>
      <w:tr w:rsidR="00236301" w:rsidRPr="00236301" w:rsidTr="00D74EC4">
        <w:trPr>
          <w:trHeight w:val="140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236301">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52100Д0600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74 430,00</w:t>
            </w:r>
          </w:p>
        </w:tc>
      </w:tr>
      <w:tr w:rsidR="00236301" w:rsidRPr="00236301" w:rsidTr="00D74EC4">
        <w:trPr>
          <w:trHeight w:val="139"/>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Межбюджетные трансферты</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500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74 430,00</w:t>
            </w:r>
          </w:p>
        </w:tc>
      </w:tr>
      <w:tr w:rsidR="00236301" w:rsidRPr="00236301" w:rsidTr="00D74EC4">
        <w:trPr>
          <w:trHeight w:val="56"/>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Жилищно-коммунальное хозяйство</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0500.</w:t>
            </w: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1 596 825,00</w:t>
            </w:r>
          </w:p>
        </w:tc>
      </w:tr>
      <w:tr w:rsidR="00236301" w:rsidRPr="00236301" w:rsidTr="00D74EC4">
        <w:trPr>
          <w:trHeight w:val="103"/>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Жилищное хозяйство</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.0501</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164 000,00</w:t>
            </w:r>
          </w:p>
        </w:tc>
      </w:tr>
      <w:tr w:rsidR="00236301" w:rsidRPr="00236301" w:rsidTr="00D74EC4">
        <w:trPr>
          <w:trHeight w:val="14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Мероприятия в области жилищного хозяйства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3600020410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20 000,00</w:t>
            </w:r>
          </w:p>
        </w:tc>
      </w:tr>
      <w:tr w:rsidR="00236301" w:rsidRPr="00236301" w:rsidTr="00D74EC4">
        <w:trPr>
          <w:trHeight w:val="377"/>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Капитальный ремонт муниципального жилищного фонда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3600020420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144 000,00</w:t>
            </w:r>
          </w:p>
        </w:tc>
      </w:tr>
      <w:tr w:rsidR="00236301" w:rsidRPr="00236301" w:rsidTr="00D74EC4">
        <w:trPr>
          <w:trHeight w:val="292"/>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144 000,00</w:t>
            </w:r>
          </w:p>
        </w:tc>
      </w:tr>
      <w:tr w:rsidR="00236301" w:rsidRPr="00236301" w:rsidTr="00D74EC4">
        <w:trPr>
          <w:trHeight w:val="10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Коммунальное хозяйство</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0502.</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104 000,00</w:t>
            </w:r>
          </w:p>
        </w:tc>
      </w:tr>
      <w:tr w:rsidR="00236301" w:rsidRPr="00236301" w:rsidTr="00D74EC4">
        <w:trPr>
          <w:trHeight w:val="146"/>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Мероприятия в области коммунального хозяйства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3610020510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104 000,00</w:t>
            </w:r>
          </w:p>
        </w:tc>
      </w:tr>
      <w:tr w:rsidR="00236301" w:rsidRPr="00236301" w:rsidTr="00D74EC4">
        <w:trPr>
          <w:trHeight w:val="37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104 000,00</w:t>
            </w:r>
          </w:p>
        </w:tc>
      </w:tr>
      <w:tr w:rsidR="00236301" w:rsidRPr="00236301" w:rsidTr="00D74EC4">
        <w:trPr>
          <w:trHeight w:val="141"/>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Благоустройство</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0503.</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1 328 825,00</w:t>
            </w:r>
          </w:p>
        </w:tc>
      </w:tr>
      <w:tr w:rsidR="00236301" w:rsidRPr="00236301" w:rsidTr="00D74EC4">
        <w:trPr>
          <w:trHeight w:val="18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Уличное освещение</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6000020210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203 000,00</w:t>
            </w:r>
          </w:p>
        </w:tc>
      </w:tr>
      <w:tr w:rsidR="00236301" w:rsidRPr="00236301" w:rsidTr="00D74EC4">
        <w:trPr>
          <w:trHeight w:val="307"/>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203 000,00</w:t>
            </w:r>
          </w:p>
        </w:tc>
      </w:tr>
      <w:tr w:rsidR="00236301" w:rsidRPr="00236301" w:rsidTr="00D74EC4">
        <w:trPr>
          <w:trHeight w:val="129"/>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Прочие мероприятия по благоустройству </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6000020240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72 000,00</w:t>
            </w:r>
          </w:p>
        </w:tc>
      </w:tr>
      <w:tr w:rsidR="00236301" w:rsidRPr="00236301" w:rsidTr="00D74EC4">
        <w:trPr>
          <w:trHeight w:val="40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72 000,00</w:t>
            </w:r>
          </w:p>
        </w:tc>
      </w:tr>
      <w:tr w:rsidR="00236301" w:rsidRPr="00236301" w:rsidTr="00D74EC4">
        <w:trPr>
          <w:trHeight w:val="226"/>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Реализация мероприятий муниципальных программ за счет средств федерального и областного бюджета</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79500L5550</w:t>
            </w:r>
          </w:p>
        </w:tc>
        <w:tc>
          <w:tcPr>
            <w:tcW w:w="567" w:type="dxa"/>
            <w:shd w:val="clear" w:color="auto" w:fill="auto"/>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1 053 825,00</w:t>
            </w:r>
          </w:p>
        </w:tc>
      </w:tr>
      <w:tr w:rsidR="00236301" w:rsidRPr="00236301" w:rsidTr="00D74EC4">
        <w:trPr>
          <w:trHeight w:val="30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1 053 825,00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Культура, кинематография</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0800.</w:t>
            </w: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3 503 586,00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Культура</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0801.</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3 503 586,00</w:t>
            </w:r>
          </w:p>
        </w:tc>
      </w:tr>
      <w:tr w:rsidR="00236301" w:rsidRPr="00236301" w:rsidTr="00D74EC4">
        <w:trPr>
          <w:trHeight w:val="305"/>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w:t>
            </w:r>
            <w:r>
              <w:rPr>
                <w:sz w:val="20"/>
                <w:szCs w:val="20"/>
              </w:rPr>
              <w:t>ы на обеспечение деятельности (</w:t>
            </w:r>
            <w:r w:rsidRPr="00236301">
              <w:rPr>
                <w:sz w:val="20"/>
                <w:szCs w:val="20"/>
              </w:rPr>
              <w:t>оказание услуг) подведомственных учреждений</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4400000590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2 351 453,00</w:t>
            </w:r>
          </w:p>
        </w:tc>
      </w:tr>
      <w:tr w:rsidR="00236301" w:rsidRPr="00236301" w:rsidTr="00D74EC4">
        <w:trPr>
          <w:trHeight w:val="112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100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1 063 318,00</w:t>
            </w:r>
          </w:p>
        </w:tc>
      </w:tr>
      <w:tr w:rsidR="00236301" w:rsidRPr="00236301" w:rsidTr="00D74EC4">
        <w:trPr>
          <w:trHeight w:val="274"/>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1 191 428,00</w:t>
            </w:r>
          </w:p>
        </w:tc>
      </w:tr>
      <w:tr w:rsidR="00236301" w:rsidRPr="00236301" w:rsidTr="00D74EC4">
        <w:trPr>
          <w:trHeight w:val="148"/>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Иные бюджетные ассигнования</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800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96 707,00</w:t>
            </w:r>
          </w:p>
        </w:tc>
      </w:tr>
      <w:tr w:rsidR="00236301" w:rsidRPr="00236301" w:rsidTr="00D74EC4">
        <w:trPr>
          <w:trHeight w:val="13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Обеспечение развития и укрепления материально-технической базы домов культуры в </w:t>
            </w:r>
            <w:r w:rsidRPr="00236301">
              <w:rPr>
                <w:sz w:val="20"/>
                <w:szCs w:val="20"/>
              </w:rPr>
              <w:t>населённых</w:t>
            </w:r>
            <w:r w:rsidRPr="00236301">
              <w:rPr>
                <w:sz w:val="20"/>
                <w:szCs w:val="20"/>
              </w:rPr>
              <w:t xml:space="preserve"> пунктах с числом жителей до 50 тыс.</w:t>
            </w:r>
            <w:r>
              <w:rPr>
                <w:sz w:val="20"/>
                <w:szCs w:val="20"/>
              </w:rPr>
              <w:t xml:space="preserve"> </w:t>
            </w:r>
            <w:r w:rsidRPr="00236301">
              <w:rPr>
                <w:sz w:val="20"/>
                <w:szCs w:val="20"/>
              </w:rPr>
              <w:t>чел. за счет средств федерального и областного бюджетов</w:t>
            </w:r>
          </w:p>
        </w:tc>
        <w:tc>
          <w:tcPr>
            <w:tcW w:w="992" w:type="dxa"/>
            <w:shd w:val="clear" w:color="auto" w:fill="auto"/>
            <w:noWrap/>
            <w:vAlign w:val="bottom"/>
            <w:hideMark/>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44000L4670</w:t>
            </w:r>
          </w:p>
        </w:tc>
        <w:tc>
          <w:tcPr>
            <w:tcW w:w="567" w:type="dxa"/>
            <w:shd w:val="clear" w:color="FFFFCC" w:fill="FFFFFF"/>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1 052 633,0</w:t>
            </w:r>
          </w:p>
        </w:tc>
      </w:tr>
      <w:tr w:rsidR="00236301" w:rsidRPr="00236301" w:rsidTr="00D74EC4">
        <w:trPr>
          <w:trHeight w:val="125"/>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p>
        </w:tc>
        <w:tc>
          <w:tcPr>
            <w:tcW w:w="567"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1 052 633,0</w:t>
            </w:r>
          </w:p>
        </w:tc>
      </w:tr>
      <w:tr w:rsidR="00236301" w:rsidRPr="00236301" w:rsidTr="00D74EC4">
        <w:trPr>
          <w:trHeight w:val="84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 xml:space="preserve">Обеспечение развития и укрепления материально-технической базы домов культуры в </w:t>
            </w:r>
            <w:proofErr w:type="spellStart"/>
            <w:r w:rsidRPr="00236301">
              <w:rPr>
                <w:sz w:val="20"/>
                <w:szCs w:val="20"/>
              </w:rPr>
              <w:t>населеннх</w:t>
            </w:r>
            <w:proofErr w:type="spellEnd"/>
            <w:r w:rsidRPr="00236301">
              <w:rPr>
                <w:sz w:val="20"/>
                <w:szCs w:val="20"/>
              </w:rPr>
              <w:t xml:space="preserve"> пунктах с числом жителей до 50 </w:t>
            </w:r>
            <w:proofErr w:type="spellStart"/>
            <w:r w:rsidRPr="00236301">
              <w:rPr>
                <w:sz w:val="20"/>
                <w:szCs w:val="20"/>
              </w:rPr>
              <w:t>тыс</w:t>
            </w:r>
            <w:proofErr w:type="gramStart"/>
            <w:r w:rsidRPr="00236301">
              <w:rPr>
                <w:sz w:val="20"/>
                <w:szCs w:val="20"/>
              </w:rPr>
              <w:t>.ч</w:t>
            </w:r>
            <w:proofErr w:type="gramEnd"/>
            <w:r w:rsidRPr="00236301">
              <w:rPr>
                <w:sz w:val="20"/>
                <w:szCs w:val="20"/>
              </w:rPr>
              <w:t>ел</w:t>
            </w:r>
            <w:proofErr w:type="spellEnd"/>
            <w:r w:rsidRPr="00236301">
              <w:rPr>
                <w:sz w:val="20"/>
                <w:szCs w:val="20"/>
              </w:rPr>
              <w:t>. За счет средств бюджета сельского поселения</w:t>
            </w:r>
          </w:p>
        </w:tc>
        <w:tc>
          <w:tcPr>
            <w:tcW w:w="992" w:type="dxa"/>
            <w:shd w:val="clear" w:color="auto" w:fill="auto"/>
            <w:noWrap/>
            <w:vAlign w:val="bottom"/>
            <w:hideMark/>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4400031000</w:t>
            </w:r>
          </w:p>
        </w:tc>
        <w:tc>
          <w:tcPr>
            <w:tcW w:w="567" w:type="dxa"/>
            <w:shd w:val="clear" w:color="FFFFCC" w:fill="FFFFFF"/>
            <w:noWrap/>
            <w:vAlign w:val="bottom"/>
            <w:hideMark/>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99 500,0</w:t>
            </w:r>
          </w:p>
        </w:tc>
      </w:tr>
      <w:tr w:rsidR="00236301" w:rsidRPr="00236301" w:rsidTr="00D74EC4">
        <w:trPr>
          <w:trHeight w:val="362"/>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rPr>
                <w:sz w:val="20"/>
                <w:szCs w:val="20"/>
              </w:rPr>
            </w:pPr>
          </w:p>
        </w:tc>
        <w:tc>
          <w:tcPr>
            <w:tcW w:w="567" w:type="dxa"/>
            <w:shd w:val="clear" w:color="FFFFCC" w:fill="FFFFFF"/>
            <w:noWrap/>
            <w:vAlign w:val="bottom"/>
            <w:hideMark/>
          </w:tcPr>
          <w:p w:rsidR="00236301" w:rsidRPr="00236301" w:rsidRDefault="00236301" w:rsidP="00236301">
            <w:pPr>
              <w:jc w:val="center"/>
              <w:rPr>
                <w:sz w:val="20"/>
                <w:szCs w:val="20"/>
              </w:rPr>
            </w:pPr>
            <w:r w:rsidRPr="00236301">
              <w:rPr>
                <w:sz w:val="20"/>
                <w:szCs w:val="20"/>
              </w:rPr>
              <w:t>200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99 500,0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Социальная политика</w:t>
            </w:r>
          </w:p>
        </w:tc>
        <w:tc>
          <w:tcPr>
            <w:tcW w:w="992"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1000.</w:t>
            </w: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1 000,00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Пенсионное обеспечение</w:t>
            </w:r>
          </w:p>
        </w:tc>
        <w:tc>
          <w:tcPr>
            <w:tcW w:w="992" w:type="dxa"/>
            <w:shd w:val="clear" w:color="auto" w:fill="auto"/>
            <w:noWrap/>
            <w:vAlign w:val="bottom"/>
            <w:hideMark/>
          </w:tcPr>
          <w:p w:rsidR="00236301" w:rsidRPr="00236301" w:rsidRDefault="00236301" w:rsidP="00236301">
            <w:pPr>
              <w:jc w:val="center"/>
              <w:rPr>
                <w:sz w:val="20"/>
                <w:szCs w:val="20"/>
              </w:rPr>
            </w:pPr>
            <w:r w:rsidRPr="00236301">
              <w:rPr>
                <w:sz w:val="20"/>
                <w:szCs w:val="20"/>
              </w:rPr>
              <w:t>1001.</w:t>
            </w: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1 000,00</w:t>
            </w:r>
          </w:p>
        </w:tc>
      </w:tr>
      <w:tr w:rsidR="00236301" w:rsidRPr="00236301" w:rsidTr="00D74EC4">
        <w:trPr>
          <w:trHeight w:val="305"/>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Доплаты к пенсиям государственных служащих субъектов РФ и муниципальных служащих</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hideMark/>
          </w:tcPr>
          <w:p w:rsidR="00236301" w:rsidRPr="00236301" w:rsidRDefault="00236301" w:rsidP="00236301">
            <w:pPr>
              <w:jc w:val="center"/>
              <w:rPr>
                <w:sz w:val="20"/>
                <w:szCs w:val="20"/>
              </w:rPr>
            </w:pPr>
            <w:r w:rsidRPr="00236301">
              <w:rPr>
                <w:sz w:val="20"/>
                <w:szCs w:val="20"/>
              </w:rPr>
              <w:t>5050083100</w:t>
            </w:r>
          </w:p>
        </w:tc>
        <w:tc>
          <w:tcPr>
            <w:tcW w:w="567" w:type="dxa"/>
            <w:shd w:val="clear" w:color="auto" w:fill="auto"/>
            <w:noWrap/>
            <w:vAlign w:val="bottom"/>
          </w:tcPr>
          <w:p w:rsidR="00236301" w:rsidRPr="00236301" w:rsidRDefault="00236301" w:rsidP="00236301">
            <w:pPr>
              <w:jc w:val="center"/>
              <w:rPr>
                <w:sz w:val="20"/>
                <w:szCs w:val="20"/>
              </w:rPr>
            </w:pP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1 000,00</w:t>
            </w:r>
          </w:p>
        </w:tc>
      </w:tr>
      <w:tr w:rsidR="00236301" w:rsidRPr="00236301" w:rsidTr="00D74EC4">
        <w:trPr>
          <w:trHeight w:val="280"/>
        </w:trPr>
        <w:tc>
          <w:tcPr>
            <w:tcW w:w="1008" w:type="dxa"/>
            <w:shd w:val="clear" w:color="auto" w:fill="auto"/>
            <w:noWrap/>
            <w:vAlign w:val="bottom"/>
          </w:tcPr>
          <w:p w:rsidR="00236301" w:rsidRPr="00236301" w:rsidRDefault="00236301" w:rsidP="00236301">
            <w:pPr>
              <w:rPr>
                <w:sz w:val="20"/>
                <w:szCs w:val="20"/>
              </w:rPr>
            </w:pPr>
          </w:p>
        </w:tc>
        <w:tc>
          <w:tcPr>
            <w:tcW w:w="4819" w:type="dxa"/>
            <w:shd w:val="clear" w:color="auto" w:fill="auto"/>
            <w:vAlign w:val="bottom"/>
            <w:hideMark/>
          </w:tcPr>
          <w:p w:rsidR="00236301" w:rsidRPr="00236301" w:rsidRDefault="00236301" w:rsidP="00236301">
            <w:pPr>
              <w:jc w:val="both"/>
              <w:rPr>
                <w:sz w:val="20"/>
                <w:szCs w:val="20"/>
              </w:rPr>
            </w:pPr>
            <w:r w:rsidRPr="00236301">
              <w:rPr>
                <w:sz w:val="20"/>
                <w:szCs w:val="20"/>
              </w:rPr>
              <w:t>Социальное обеспечение и иные выплаты населению</w:t>
            </w:r>
          </w:p>
        </w:tc>
        <w:tc>
          <w:tcPr>
            <w:tcW w:w="992" w:type="dxa"/>
            <w:shd w:val="clear" w:color="auto" w:fill="auto"/>
            <w:noWrap/>
            <w:vAlign w:val="bottom"/>
          </w:tcPr>
          <w:p w:rsidR="00236301" w:rsidRPr="00236301" w:rsidRDefault="00236301" w:rsidP="00236301">
            <w:pPr>
              <w:jc w:val="center"/>
              <w:rPr>
                <w:sz w:val="20"/>
                <w:szCs w:val="20"/>
              </w:rPr>
            </w:pPr>
          </w:p>
        </w:tc>
        <w:tc>
          <w:tcPr>
            <w:tcW w:w="1276" w:type="dxa"/>
            <w:shd w:val="clear" w:color="auto" w:fill="auto"/>
            <w:noWrap/>
            <w:vAlign w:val="bottom"/>
          </w:tcPr>
          <w:p w:rsidR="00236301" w:rsidRPr="00236301" w:rsidRDefault="00236301" w:rsidP="00236301">
            <w:pPr>
              <w:jc w:val="center"/>
              <w:rPr>
                <w:sz w:val="20"/>
                <w:szCs w:val="20"/>
              </w:rPr>
            </w:pPr>
          </w:p>
        </w:tc>
        <w:tc>
          <w:tcPr>
            <w:tcW w:w="567" w:type="dxa"/>
            <w:shd w:val="clear" w:color="auto" w:fill="auto"/>
            <w:noWrap/>
            <w:vAlign w:val="bottom"/>
            <w:hideMark/>
          </w:tcPr>
          <w:p w:rsidR="00236301" w:rsidRPr="00236301" w:rsidRDefault="00236301" w:rsidP="00236301">
            <w:pPr>
              <w:jc w:val="center"/>
              <w:rPr>
                <w:sz w:val="20"/>
                <w:szCs w:val="20"/>
              </w:rPr>
            </w:pPr>
            <w:r w:rsidRPr="00236301">
              <w:rPr>
                <w:sz w:val="20"/>
                <w:szCs w:val="20"/>
              </w:rPr>
              <w:t>300</w:t>
            </w:r>
          </w:p>
        </w:tc>
        <w:tc>
          <w:tcPr>
            <w:tcW w:w="1418" w:type="dxa"/>
            <w:shd w:val="clear" w:color="auto" w:fill="auto"/>
            <w:noWrap/>
            <w:vAlign w:val="bottom"/>
            <w:hideMark/>
          </w:tcPr>
          <w:p w:rsidR="00236301" w:rsidRPr="00236301" w:rsidRDefault="00236301" w:rsidP="00236301">
            <w:pPr>
              <w:jc w:val="center"/>
              <w:rPr>
                <w:sz w:val="20"/>
                <w:szCs w:val="20"/>
              </w:rPr>
            </w:pPr>
            <w:r w:rsidRPr="00236301">
              <w:rPr>
                <w:sz w:val="20"/>
                <w:szCs w:val="20"/>
              </w:rPr>
              <w:t>1 000,00</w:t>
            </w:r>
          </w:p>
        </w:tc>
      </w:tr>
      <w:tr w:rsidR="00236301" w:rsidRPr="00236301" w:rsidTr="00D74EC4">
        <w:trPr>
          <w:trHeight w:val="104"/>
        </w:trPr>
        <w:tc>
          <w:tcPr>
            <w:tcW w:w="1008" w:type="dxa"/>
            <w:shd w:val="clear" w:color="auto" w:fill="auto"/>
            <w:noWrap/>
            <w:vAlign w:val="bottom"/>
          </w:tcPr>
          <w:p w:rsidR="00236301" w:rsidRPr="00236301" w:rsidRDefault="00236301" w:rsidP="00236301">
            <w:pPr>
              <w:rPr>
                <w:bCs/>
                <w:sz w:val="20"/>
                <w:szCs w:val="20"/>
              </w:rPr>
            </w:pPr>
          </w:p>
        </w:tc>
        <w:tc>
          <w:tcPr>
            <w:tcW w:w="4819" w:type="dxa"/>
            <w:shd w:val="clear" w:color="auto" w:fill="auto"/>
            <w:vAlign w:val="bottom"/>
            <w:hideMark/>
          </w:tcPr>
          <w:p w:rsidR="00236301" w:rsidRPr="00236301" w:rsidRDefault="00236301" w:rsidP="00236301">
            <w:pPr>
              <w:jc w:val="both"/>
              <w:rPr>
                <w:bCs/>
                <w:sz w:val="20"/>
                <w:szCs w:val="20"/>
              </w:rPr>
            </w:pPr>
            <w:r w:rsidRPr="00236301">
              <w:rPr>
                <w:bCs/>
                <w:sz w:val="20"/>
                <w:szCs w:val="20"/>
              </w:rPr>
              <w:t>ВСЕГО</w:t>
            </w:r>
          </w:p>
        </w:tc>
        <w:tc>
          <w:tcPr>
            <w:tcW w:w="992" w:type="dxa"/>
            <w:shd w:val="clear" w:color="auto" w:fill="auto"/>
            <w:noWrap/>
            <w:vAlign w:val="bottom"/>
          </w:tcPr>
          <w:p w:rsidR="00236301" w:rsidRPr="00236301" w:rsidRDefault="00236301" w:rsidP="00236301">
            <w:pPr>
              <w:jc w:val="center"/>
              <w:rPr>
                <w:bCs/>
                <w:sz w:val="20"/>
                <w:szCs w:val="20"/>
              </w:rPr>
            </w:pPr>
          </w:p>
        </w:tc>
        <w:tc>
          <w:tcPr>
            <w:tcW w:w="1276" w:type="dxa"/>
            <w:shd w:val="clear" w:color="auto" w:fill="auto"/>
            <w:noWrap/>
            <w:vAlign w:val="bottom"/>
          </w:tcPr>
          <w:p w:rsidR="00236301" w:rsidRPr="00236301" w:rsidRDefault="00236301" w:rsidP="00236301">
            <w:pPr>
              <w:jc w:val="center"/>
              <w:rPr>
                <w:bCs/>
                <w:sz w:val="20"/>
                <w:szCs w:val="20"/>
              </w:rPr>
            </w:pPr>
          </w:p>
        </w:tc>
        <w:tc>
          <w:tcPr>
            <w:tcW w:w="567" w:type="dxa"/>
            <w:shd w:val="clear" w:color="auto" w:fill="auto"/>
            <w:noWrap/>
            <w:vAlign w:val="bottom"/>
            <w:hideMark/>
          </w:tcPr>
          <w:p w:rsidR="00236301" w:rsidRPr="00236301" w:rsidRDefault="00236301" w:rsidP="00236301">
            <w:pPr>
              <w:jc w:val="center"/>
              <w:rPr>
                <w:bCs/>
                <w:sz w:val="20"/>
                <w:szCs w:val="20"/>
              </w:rPr>
            </w:pPr>
          </w:p>
        </w:tc>
        <w:tc>
          <w:tcPr>
            <w:tcW w:w="1418" w:type="dxa"/>
            <w:shd w:val="clear" w:color="auto" w:fill="auto"/>
            <w:noWrap/>
            <w:vAlign w:val="bottom"/>
            <w:hideMark/>
          </w:tcPr>
          <w:p w:rsidR="00236301" w:rsidRPr="00236301" w:rsidRDefault="00236301" w:rsidP="00236301">
            <w:pPr>
              <w:jc w:val="center"/>
              <w:rPr>
                <w:bCs/>
                <w:sz w:val="20"/>
                <w:szCs w:val="20"/>
              </w:rPr>
            </w:pPr>
            <w:r w:rsidRPr="00236301">
              <w:rPr>
                <w:bCs/>
                <w:sz w:val="20"/>
                <w:szCs w:val="20"/>
              </w:rPr>
              <w:t>10 098 423,00</w:t>
            </w:r>
          </w:p>
        </w:tc>
      </w:tr>
    </w:tbl>
    <w:p w:rsidR="00236301" w:rsidRPr="00236301" w:rsidRDefault="00236301" w:rsidP="00236301">
      <w:pPr>
        <w:jc w:val="right"/>
        <w:rPr>
          <w:sz w:val="20"/>
          <w:szCs w:val="20"/>
        </w:rPr>
      </w:pPr>
      <w:r w:rsidRPr="00236301">
        <w:rPr>
          <w:sz w:val="20"/>
          <w:szCs w:val="20"/>
        </w:rPr>
        <w:t>Приложение № 6 к решению Совета депутатов</w:t>
      </w:r>
    </w:p>
    <w:p w:rsidR="00236301" w:rsidRPr="00236301" w:rsidRDefault="00236301" w:rsidP="00236301">
      <w:pPr>
        <w:jc w:val="right"/>
        <w:rPr>
          <w:sz w:val="20"/>
          <w:szCs w:val="20"/>
        </w:rPr>
      </w:pPr>
      <w:r w:rsidRPr="00236301">
        <w:rPr>
          <w:sz w:val="20"/>
          <w:szCs w:val="20"/>
        </w:rPr>
        <w:t>Сандогорского сельского поселения от 30.03.2018 № 89</w:t>
      </w:r>
    </w:p>
    <w:p w:rsidR="00236301" w:rsidRPr="00236301" w:rsidRDefault="00236301" w:rsidP="00236301">
      <w:pPr>
        <w:jc w:val="center"/>
        <w:rPr>
          <w:bCs/>
          <w:sz w:val="20"/>
          <w:szCs w:val="20"/>
        </w:rPr>
      </w:pPr>
      <w:r w:rsidRPr="00236301">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69"/>
        <w:gridCol w:w="4110"/>
        <w:gridCol w:w="1843"/>
      </w:tblGrid>
      <w:tr w:rsidR="00236301" w:rsidRPr="00236301" w:rsidTr="00D74EC4">
        <w:tc>
          <w:tcPr>
            <w:tcW w:w="3369" w:type="dxa"/>
            <w:shd w:val="clear" w:color="auto" w:fill="auto"/>
          </w:tcPr>
          <w:p w:rsidR="00236301" w:rsidRPr="00236301" w:rsidRDefault="00236301" w:rsidP="00236301">
            <w:pPr>
              <w:widowControl w:val="0"/>
              <w:suppressLineNumbers/>
              <w:tabs>
                <w:tab w:val="left" w:pos="570"/>
                <w:tab w:val="center" w:pos="1576"/>
              </w:tabs>
              <w:suppressAutoHyphens/>
              <w:snapToGrid w:val="0"/>
              <w:jc w:val="center"/>
              <w:rPr>
                <w:rFonts w:cs="Tahoma"/>
                <w:sz w:val="20"/>
                <w:szCs w:val="20"/>
                <w:lang w:eastAsia="ar-SA"/>
              </w:rPr>
            </w:pPr>
            <w:r w:rsidRPr="00236301">
              <w:rPr>
                <w:rFonts w:cs="Tahoma"/>
                <w:sz w:val="20"/>
                <w:szCs w:val="20"/>
                <w:lang w:eastAsia="ar-SA"/>
              </w:rPr>
              <w:t>Код</w:t>
            </w:r>
          </w:p>
        </w:tc>
        <w:tc>
          <w:tcPr>
            <w:tcW w:w="4110" w:type="dxa"/>
            <w:shd w:val="clear" w:color="auto" w:fill="auto"/>
          </w:tcPr>
          <w:p w:rsidR="00236301" w:rsidRPr="00236301" w:rsidRDefault="00236301" w:rsidP="00236301">
            <w:pPr>
              <w:widowControl w:val="0"/>
              <w:suppressLineNumbers/>
              <w:suppressAutoHyphens/>
              <w:snapToGrid w:val="0"/>
              <w:jc w:val="center"/>
              <w:rPr>
                <w:rFonts w:cs="Tahoma"/>
                <w:sz w:val="20"/>
                <w:szCs w:val="20"/>
                <w:lang w:eastAsia="ar-SA"/>
              </w:rPr>
            </w:pPr>
            <w:r w:rsidRPr="00236301">
              <w:rPr>
                <w:rFonts w:cs="Tahoma"/>
                <w:sz w:val="20"/>
                <w:szCs w:val="20"/>
                <w:lang w:eastAsia="ar-SA"/>
              </w:rPr>
              <w:t>Наименование</w:t>
            </w:r>
          </w:p>
        </w:tc>
        <w:tc>
          <w:tcPr>
            <w:tcW w:w="1843" w:type="dxa"/>
            <w:shd w:val="clear" w:color="auto" w:fill="auto"/>
          </w:tcPr>
          <w:p w:rsidR="00236301" w:rsidRPr="00236301" w:rsidRDefault="00236301" w:rsidP="00236301">
            <w:pPr>
              <w:widowControl w:val="0"/>
              <w:suppressLineNumbers/>
              <w:suppressAutoHyphens/>
              <w:snapToGrid w:val="0"/>
              <w:jc w:val="center"/>
              <w:rPr>
                <w:rFonts w:cs="Tahoma"/>
                <w:sz w:val="20"/>
                <w:szCs w:val="20"/>
                <w:lang w:eastAsia="ar-SA"/>
              </w:rPr>
            </w:pPr>
            <w:r w:rsidRPr="00236301">
              <w:rPr>
                <w:rFonts w:cs="Tahoma"/>
                <w:sz w:val="20"/>
                <w:szCs w:val="20"/>
                <w:lang w:eastAsia="ar-SA"/>
              </w:rPr>
              <w:t>Сумма</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000 01 00 00 00 00 0000 000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Источники внутреннего финансирования бюджета</w:t>
            </w:r>
          </w:p>
        </w:tc>
        <w:tc>
          <w:tcPr>
            <w:tcW w:w="1843" w:type="dxa"/>
            <w:shd w:val="clear" w:color="auto" w:fill="auto"/>
          </w:tcPr>
          <w:p w:rsidR="00236301" w:rsidRPr="00236301" w:rsidRDefault="00236301" w:rsidP="00236301">
            <w:pPr>
              <w:widowControl w:val="0"/>
              <w:suppressLineNumbers/>
              <w:suppressAutoHyphens/>
              <w:snapToGrid w:val="0"/>
              <w:jc w:val="right"/>
              <w:rPr>
                <w:rFonts w:cs="Tahoma"/>
                <w:sz w:val="20"/>
                <w:szCs w:val="20"/>
                <w:lang w:eastAsia="ar-SA"/>
              </w:rPr>
            </w:pPr>
            <w:r w:rsidRPr="00236301">
              <w:rPr>
                <w:sz w:val="20"/>
                <w:szCs w:val="20"/>
                <w:lang w:eastAsia="ar-SA"/>
              </w:rPr>
              <w:t>190 918</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000 01 05 00 00 00 0000 000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236301" w:rsidRPr="00236301" w:rsidRDefault="00236301" w:rsidP="00236301">
            <w:pPr>
              <w:widowControl w:val="0"/>
              <w:suppressLineNumbers/>
              <w:suppressAutoHyphens/>
              <w:snapToGrid w:val="0"/>
              <w:jc w:val="right"/>
              <w:rPr>
                <w:rFonts w:cs="Tahoma"/>
                <w:sz w:val="20"/>
                <w:szCs w:val="20"/>
                <w:lang w:eastAsia="ar-SA"/>
              </w:rPr>
            </w:pPr>
            <w:r w:rsidRPr="00236301">
              <w:rPr>
                <w:sz w:val="20"/>
                <w:szCs w:val="20"/>
                <w:lang w:eastAsia="ar-SA"/>
              </w:rPr>
              <w:t>190 918</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000 01 05 00 00 00 0000 500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Увеличение остатков средств бюджетов</w:t>
            </w:r>
          </w:p>
        </w:tc>
        <w:tc>
          <w:tcPr>
            <w:tcW w:w="1843" w:type="dxa"/>
            <w:shd w:val="clear" w:color="auto" w:fill="auto"/>
          </w:tcPr>
          <w:p w:rsidR="00236301" w:rsidRPr="00236301" w:rsidRDefault="00236301" w:rsidP="00236301">
            <w:pPr>
              <w:widowControl w:val="0"/>
              <w:suppressLineNumbers/>
              <w:suppressAutoHyphens/>
              <w:snapToGrid w:val="0"/>
              <w:jc w:val="right"/>
              <w:rPr>
                <w:rFonts w:cs="Tahoma"/>
                <w:sz w:val="20"/>
                <w:szCs w:val="20"/>
                <w:lang w:eastAsia="ar-SA"/>
              </w:rPr>
            </w:pPr>
            <w:r w:rsidRPr="00236301">
              <w:rPr>
                <w:sz w:val="20"/>
                <w:szCs w:val="20"/>
                <w:lang w:eastAsia="ar-SA"/>
              </w:rPr>
              <w:t>-9 907 505</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000 01 05 02 00 00 0000 500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 xml:space="preserve">Увеличение прочих остатков средств </w:t>
            </w:r>
            <w:r w:rsidRPr="00236301">
              <w:rPr>
                <w:rFonts w:cs="Tahoma"/>
                <w:sz w:val="20"/>
                <w:szCs w:val="20"/>
                <w:lang w:eastAsia="ar-SA"/>
              </w:rPr>
              <w:lastRenderedPageBreak/>
              <w:t>бюджетов</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lastRenderedPageBreak/>
              <w:t>-9 907 505</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lastRenderedPageBreak/>
              <w:t>000 01 05 02 01 00 0000 510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Увеличение прочих остатков денежных средств бюджетов</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t>-9 907 505</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000 01 05 02 01 10 0000 510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highlight w:val="red"/>
                <w:lang w:eastAsia="ar-SA"/>
              </w:rPr>
            </w:pPr>
            <w:r w:rsidRPr="00236301">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t>-9 907 505</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000 01 05 00 00 00 0000 600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Уменьшение остатков средств бюджетов</w:t>
            </w:r>
          </w:p>
        </w:tc>
        <w:tc>
          <w:tcPr>
            <w:tcW w:w="1843" w:type="dxa"/>
            <w:shd w:val="clear" w:color="auto" w:fill="auto"/>
          </w:tcPr>
          <w:p w:rsidR="00236301" w:rsidRPr="00236301" w:rsidRDefault="00236301" w:rsidP="00236301">
            <w:pPr>
              <w:widowControl w:val="0"/>
              <w:suppressAutoHyphens/>
              <w:jc w:val="right"/>
              <w:rPr>
                <w:sz w:val="20"/>
                <w:szCs w:val="20"/>
                <w:lang w:eastAsia="ar-SA"/>
              </w:rPr>
            </w:pPr>
            <w:r w:rsidRPr="00236301">
              <w:rPr>
                <w:sz w:val="20"/>
                <w:szCs w:val="20"/>
                <w:lang w:eastAsia="ar-SA"/>
              </w:rPr>
              <w:t>10 098 423</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000 01 05 02 00 00 0000 600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Уменьшение прочих остатков средств бюджетов</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t>10 098 423</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000 01 05 02 01 00 0000 610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Уменьшение прочих остатков денежных средств бюджетов</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t>10 098 423</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000 01 05 02 01 10 0000 610</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236301" w:rsidRPr="00236301" w:rsidRDefault="00236301" w:rsidP="00236301">
            <w:pPr>
              <w:suppressAutoHyphens/>
              <w:jc w:val="right"/>
              <w:rPr>
                <w:sz w:val="20"/>
                <w:szCs w:val="20"/>
                <w:lang w:eastAsia="ar-SA"/>
              </w:rPr>
            </w:pPr>
            <w:r w:rsidRPr="00236301">
              <w:rPr>
                <w:sz w:val="20"/>
                <w:szCs w:val="20"/>
                <w:lang w:eastAsia="ar-SA"/>
              </w:rPr>
              <w:t>10 098 423</w:t>
            </w:r>
          </w:p>
        </w:tc>
      </w:tr>
      <w:tr w:rsidR="00236301" w:rsidRPr="00236301" w:rsidTr="00D74EC4">
        <w:tc>
          <w:tcPr>
            <w:tcW w:w="3369"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r w:rsidRPr="00236301">
              <w:rPr>
                <w:rFonts w:cs="Tahoma"/>
                <w:sz w:val="20"/>
                <w:szCs w:val="20"/>
                <w:lang w:eastAsia="ar-SA"/>
              </w:rPr>
              <w:t>Итого</w:t>
            </w:r>
          </w:p>
        </w:tc>
        <w:tc>
          <w:tcPr>
            <w:tcW w:w="4110" w:type="dxa"/>
            <w:shd w:val="clear" w:color="auto" w:fill="auto"/>
          </w:tcPr>
          <w:p w:rsidR="00236301" w:rsidRPr="00236301" w:rsidRDefault="00236301" w:rsidP="00236301">
            <w:pPr>
              <w:widowControl w:val="0"/>
              <w:suppressLineNumbers/>
              <w:suppressAutoHyphens/>
              <w:snapToGrid w:val="0"/>
              <w:rPr>
                <w:rFonts w:cs="Tahoma"/>
                <w:sz w:val="20"/>
                <w:szCs w:val="20"/>
                <w:lang w:eastAsia="ar-SA"/>
              </w:rPr>
            </w:pPr>
          </w:p>
        </w:tc>
        <w:tc>
          <w:tcPr>
            <w:tcW w:w="1843" w:type="dxa"/>
            <w:shd w:val="clear" w:color="auto" w:fill="auto"/>
          </w:tcPr>
          <w:p w:rsidR="00236301" w:rsidRPr="00236301" w:rsidRDefault="00236301" w:rsidP="00236301">
            <w:pPr>
              <w:widowControl w:val="0"/>
              <w:suppressLineNumbers/>
              <w:suppressAutoHyphens/>
              <w:snapToGrid w:val="0"/>
              <w:jc w:val="right"/>
              <w:rPr>
                <w:rFonts w:cs="Tahoma"/>
                <w:sz w:val="20"/>
                <w:szCs w:val="20"/>
                <w:lang w:eastAsia="ar-SA"/>
              </w:rPr>
            </w:pPr>
            <w:r w:rsidRPr="00236301">
              <w:rPr>
                <w:sz w:val="20"/>
                <w:szCs w:val="20"/>
                <w:lang w:eastAsia="ar-SA"/>
              </w:rPr>
              <w:t>190 918</w:t>
            </w:r>
          </w:p>
        </w:tc>
      </w:tr>
    </w:tbl>
    <w:p w:rsidR="00236301" w:rsidRPr="00236301" w:rsidRDefault="00236301" w:rsidP="00236301">
      <w:pPr>
        <w:jc w:val="center"/>
        <w:rPr>
          <w:bCs/>
        </w:rPr>
      </w:pPr>
      <w:r>
        <w:rPr>
          <w:bCs/>
        </w:rPr>
        <w:t>******</w:t>
      </w:r>
    </w:p>
    <w:p w:rsidR="00236301" w:rsidRPr="00236301" w:rsidRDefault="00236301" w:rsidP="00236301">
      <w:pPr>
        <w:jc w:val="center"/>
        <w:rPr>
          <w:sz w:val="20"/>
          <w:szCs w:val="20"/>
        </w:rPr>
      </w:pPr>
      <w:r w:rsidRPr="00236301">
        <w:rPr>
          <w:sz w:val="20"/>
          <w:szCs w:val="20"/>
        </w:rPr>
        <w:t>СОВЕТ ДЕПУТАТОВ САНДОГОРСКОГО СЕЛЬСКОГО ПОСЕЛЕНИЯ</w:t>
      </w:r>
    </w:p>
    <w:p w:rsidR="00236301" w:rsidRPr="00236301" w:rsidRDefault="00236301" w:rsidP="00236301">
      <w:pPr>
        <w:jc w:val="center"/>
        <w:rPr>
          <w:sz w:val="20"/>
          <w:szCs w:val="20"/>
        </w:rPr>
      </w:pPr>
      <w:r w:rsidRPr="00236301">
        <w:rPr>
          <w:sz w:val="20"/>
          <w:szCs w:val="20"/>
        </w:rPr>
        <w:t>КОСТРОМСКОГО МУНИЦИПАЛЬНОГО РАЙОНА КОСТРОМСКОЙ ОБЛАСТИ</w:t>
      </w:r>
    </w:p>
    <w:p w:rsidR="00236301" w:rsidRPr="00236301" w:rsidRDefault="00236301" w:rsidP="00236301">
      <w:pPr>
        <w:jc w:val="center"/>
        <w:rPr>
          <w:sz w:val="20"/>
          <w:szCs w:val="20"/>
        </w:rPr>
      </w:pPr>
      <w:r w:rsidRPr="00236301">
        <w:rPr>
          <w:sz w:val="20"/>
          <w:szCs w:val="20"/>
        </w:rPr>
        <w:t>третий созыв</w:t>
      </w:r>
    </w:p>
    <w:p w:rsidR="00236301" w:rsidRPr="00236301" w:rsidRDefault="00236301" w:rsidP="00236301">
      <w:pPr>
        <w:jc w:val="center"/>
        <w:rPr>
          <w:b/>
          <w:sz w:val="20"/>
          <w:szCs w:val="20"/>
        </w:rPr>
      </w:pPr>
      <w:proofErr w:type="gramStart"/>
      <w:r w:rsidRPr="00236301">
        <w:rPr>
          <w:b/>
          <w:sz w:val="20"/>
          <w:szCs w:val="20"/>
        </w:rPr>
        <w:t>Р</w:t>
      </w:r>
      <w:proofErr w:type="gramEnd"/>
      <w:r w:rsidRPr="00236301">
        <w:rPr>
          <w:b/>
          <w:sz w:val="20"/>
          <w:szCs w:val="20"/>
        </w:rPr>
        <w:t xml:space="preserve"> Е Ш Е Н И Е</w:t>
      </w:r>
    </w:p>
    <w:p w:rsidR="00236301" w:rsidRPr="00236301" w:rsidRDefault="00236301" w:rsidP="00236301">
      <w:pPr>
        <w:rPr>
          <w:sz w:val="20"/>
          <w:szCs w:val="20"/>
        </w:rPr>
      </w:pPr>
      <w:r w:rsidRPr="00236301">
        <w:rPr>
          <w:sz w:val="20"/>
          <w:szCs w:val="20"/>
        </w:rPr>
        <w:t xml:space="preserve">от 30 марта 2018 г. № 90             </w:t>
      </w:r>
      <w:r>
        <w:rPr>
          <w:sz w:val="20"/>
          <w:szCs w:val="20"/>
        </w:rPr>
        <w:t xml:space="preserve">                                              </w:t>
      </w:r>
      <w:r w:rsidRPr="00236301">
        <w:rPr>
          <w:sz w:val="20"/>
          <w:szCs w:val="20"/>
        </w:rPr>
        <w:t xml:space="preserve">                                                                с. Сандогора</w:t>
      </w:r>
    </w:p>
    <w:tbl>
      <w:tblPr>
        <w:tblW w:w="0" w:type="auto"/>
        <w:tblLook w:val="04A0" w:firstRow="1" w:lastRow="0" w:firstColumn="1" w:lastColumn="0" w:noHBand="0" w:noVBand="1"/>
      </w:tblPr>
      <w:tblGrid>
        <w:gridCol w:w="6563"/>
        <w:gridCol w:w="3291"/>
      </w:tblGrid>
      <w:tr w:rsidR="00236301" w:rsidRPr="00236301" w:rsidTr="00236301">
        <w:tc>
          <w:tcPr>
            <w:tcW w:w="6563" w:type="dxa"/>
            <w:shd w:val="clear" w:color="auto" w:fill="auto"/>
          </w:tcPr>
          <w:p w:rsidR="00236301" w:rsidRPr="00236301" w:rsidRDefault="00236301" w:rsidP="00236301">
            <w:pPr>
              <w:jc w:val="both"/>
              <w:rPr>
                <w:sz w:val="20"/>
                <w:szCs w:val="20"/>
              </w:rPr>
            </w:pPr>
            <w:r w:rsidRPr="00236301">
              <w:rPr>
                <w:sz w:val="20"/>
                <w:szCs w:val="20"/>
              </w:rPr>
              <w:t>О порядке расчета арендной платы за использование муниципального имущества Сандогорского сельского поселения Костромского муниципального района</w:t>
            </w:r>
          </w:p>
        </w:tc>
        <w:tc>
          <w:tcPr>
            <w:tcW w:w="3291" w:type="dxa"/>
            <w:shd w:val="clear" w:color="auto" w:fill="auto"/>
          </w:tcPr>
          <w:p w:rsidR="00236301" w:rsidRPr="00236301" w:rsidRDefault="00236301" w:rsidP="00236301">
            <w:pPr>
              <w:jc w:val="both"/>
              <w:rPr>
                <w:sz w:val="28"/>
                <w:szCs w:val="28"/>
              </w:rPr>
            </w:pPr>
          </w:p>
        </w:tc>
      </w:tr>
    </w:tbl>
    <w:p w:rsidR="00236301" w:rsidRPr="00236301" w:rsidRDefault="00236301" w:rsidP="00236301">
      <w:pPr>
        <w:ind w:firstLine="709"/>
        <w:jc w:val="both"/>
        <w:rPr>
          <w:sz w:val="20"/>
          <w:szCs w:val="20"/>
        </w:rPr>
      </w:pPr>
      <w:proofErr w:type="gramStart"/>
      <w:r w:rsidRPr="00236301">
        <w:rPr>
          <w:sz w:val="20"/>
          <w:szCs w:val="20"/>
        </w:rPr>
        <w:t xml:space="preserve">В соответствии с Гражданским </w:t>
      </w:r>
      <w:hyperlink r:id="rId9" w:history="1">
        <w:r w:rsidRPr="00236301">
          <w:rPr>
            <w:sz w:val="20"/>
            <w:szCs w:val="20"/>
          </w:rPr>
          <w:t>кодексом</w:t>
        </w:r>
      </w:hyperlink>
      <w:r w:rsidRPr="00236301">
        <w:rPr>
          <w:sz w:val="20"/>
          <w:szCs w:val="20"/>
        </w:rPr>
        <w:t xml:space="preserve"> Российской Федерации, Федеральным </w:t>
      </w:r>
      <w:hyperlink r:id="rId10" w:history="1">
        <w:r w:rsidRPr="00236301">
          <w:rPr>
            <w:sz w:val="20"/>
            <w:szCs w:val="20"/>
          </w:rPr>
          <w:t>законом</w:t>
        </w:r>
      </w:hyperlink>
      <w:r w:rsidRPr="00236301">
        <w:rPr>
          <w:sz w:val="20"/>
          <w:szCs w:val="20"/>
        </w:rPr>
        <w:t xml:space="preserve"> от 29 июля 1998 года N 135-ФЗ «Об оценочной деятельности в Российской Федерации», Федеральным законом от 26 июля 2006 года N 135-ФЗ «О защите конкуренции», решения Совета депутатов Сандогорского сельского поселения Костромского муниципального района от 16.11.2006 года № 27 «О порядке управления и распоряжения муниципальным имуществом Сандогорского сельского поселения Костромского муниципального района</w:t>
      </w:r>
      <w:proofErr w:type="gramEnd"/>
      <w:r w:rsidRPr="00236301">
        <w:rPr>
          <w:sz w:val="20"/>
          <w:szCs w:val="20"/>
        </w:rPr>
        <w:t>», руководствуясь Уставом Сандогорского сельского поселения Костромского муниципального района,</w:t>
      </w:r>
    </w:p>
    <w:p w:rsidR="00236301" w:rsidRPr="00236301" w:rsidRDefault="00236301" w:rsidP="00236301">
      <w:pPr>
        <w:ind w:firstLine="709"/>
        <w:jc w:val="both"/>
        <w:rPr>
          <w:sz w:val="20"/>
          <w:szCs w:val="20"/>
        </w:rPr>
      </w:pPr>
      <w:r w:rsidRPr="00236301">
        <w:rPr>
          <w:sz w:val="20"/>
          <w:szCs w:val="20"/>
        </w:rPr>
        <w:t>Совет депутатов Сандогорского сельского поселения Костромского муниципального района РЕШИЛ:</w:t>
      </w:r>
    </w:p>
    <w:p w:rsidR="00236301" w:rsidRPr="00236301" w:rsidRDefault="00236301" w:rsidP="00236301">
      <w:pPr>
        <w:suppressAutoHyphens/>
        <w:ind w:firstLine="540"/>
        <w:jc w:val="both"/>
        <w:rPr>
          <w:sz w:val="20"/>
          <w:szCs w:val="20"/>
          <w:lang w:eastAsia="ar-SA"/>
        </w:rPr>
      </w:pPr>
      <w:r w:rsidRPr="00236301">
        <w:rPr>
          <w:sz w:val="20"/>
          <w:szCs w:val="20"/>
          <w:lang w:eastAsia="ar-SA"/>
        </w:rPr>
        <w:t>1. Утвердить Порядок расчета арендной платы за использование муниципального имущества Сандогорского сельского поселения Костромского муниципального района (Приложение).</w:t>
      </w:r>
    </w:p>
    <w:p w:rsidR="00236301" w:rsidRPr="00236301" w:rsidRDefault="00236301" w:rsidP="00236301">
      <w:pPr>
        <w:suppressAutoHyphens/>
        <w:ind w:firstLine="540"/>
        <w:jc w:val="both"/>
        <w:rPr>
          <w:sz w:val="20"/>
          <w:szCs w:val="20"/>
          <w:lang w:eastAsia="ar-SA"/>
        </w:rPr>
      </w:pPr>
      <w:r w:rsidRPr="00236301">
        <w:rPr>
          <w:sz w:val="20"/>
          <w:szCs w:val="20"/>
          <w:lang w:eastAsia="ar-SA"/>
        </w:rPr>
        <w:t>2. Признать утратившим силу решение Совета депутатов Сандогорского сельского поселения Костромского муниципального района от 28 января 2011 года № 1 «О порядке расчета арендной платы за использование муниципального имущества Сандогорского сельского поселения Костромского муниципального района»</w:t>
      </w:r>
      <w:r w:rsidRPr="00236301">
        <w:rPr>
          <w:rFonts w:ascii="Arial" w:hAnsi="Arial" w:cs="Arial"/>
          <w:sz w:val="20"/>
          <w:szCs w:val="20"/>
          <w:lang w:eastAsia="ar-SA"/>
        </w:rPr>
        <w:t xml:space="preserve"> </w:t>
      </w:r>
      <w:r w:rsidRPr="00236301">
        <w:rPr>
          <w:sz w:val="20"/>
          <w:szCs w:val="20"/>
          <w:lang w:eastAsia="ar-SA"/>
        </w:rPr>
        <w:t>(в редакции решения Совета депутатов от 29.07.2013 № 19).</w:t>
      </w:r>
    </w:p>
    <w:p w:rsidR="00236301" w:rsidRPr="00236301" w:rsidRDefault="00236301" w:rsidP="00236301">
      <w:pPr>
        <w:autoSpaceDE w:val="0"/>
        <w:autoSpaceDN w:val="0"/>
        <w:adjustRightInd w:val="0"/>
        <w:ind w:firstLine="540"/>
        <w:jc w:val="both"/>
        <w:rPr>
          <w:sz w:val="20"/>
          <w:szCs w:val="20"/>
        </w:rPr>
      </w:pPr>
      <w:r w:rsidRPr="00236301">
        <w:rPr>
          <w:sz w:val="20"/>
          <w:szCs w:val="20"/>
          <w:lang w:eastAsia="ar-SA"/>
        </w:rPr>
        <w:t xml:space="preserve">3. </w:t>
      </w:r>
      <w:r w:rsidRPr="00236301">
        <w:rPr>
          <w:sz w:val="20"/>
          <w:szCs w:val="20"/>
        </w:rPr>
        <w:t>Настоящее решение вступает в силу с 1 апреля 2018 года и подлежит официальному опубликованию.</w:t>
      </w:r>
    </w:p>
    <w:p w:rsidR="00236301" w:rsidRPr="00236301" w:rsidRDefault="00236301" w:rsidP="00236301">
      <w:pPr>
        <w:rPr>
          <w:sz w:val="20"/>
          <w:szCs w:val="20"/>
        </w:rPr>
      </w:pPr>
      <w:r w:rsidRPr="00236301">
        <w:rPr>
          <w:sz w:val="20"/>
          <w:szCs w:val="20"/>
        </w:rPr>
        <w:t>Глава Сандогорского сельского поселения</w:t>
      </w:r>
    </w:p>
    <w:p w:rsidR="00236301" w:rsidRPr="00236301" w:rsidRDefault="00236301" w:rsidP="00236301">
      <w:pPr>
        <w:rPr>
          <w:sz w:val="20"/>
          <w:szCs w:val="20"/>
        </w:rPr>
      </w:pPr>
      <w:r w:rsidRPr="00236301">
        <w:rPr>
          <w:sz w:val="20"/>
          <w:szCs w:val="20"/>
        </w:rPr>
        <w:t xml:space="preserve">Костромского муниципального района </w:t>
      </w:r>
    </w:p>
    <w:p w:rsidR="00236301" w:rsidRPr="00236301" w:rsidRDefault="00236301" w:rsidP="00236301">
      <w:pPr>
        <w:rPr>
          <w:sz w:val="20"/>
          <w:szCs w:val="20"/>
        </w:rPr>
      </w:pPr>
      <w:r w:rsidRPr="00236301">
        <w:rPr>
          <w:sz w:val="20"/>
          <w:szCs w:val="20"/>
        </w:rPr>
        <w:t>Костромской области                                                                                А.А. Нургазизов</w:t>
      </w:r>
    </w:p>
    <w:p w:rsidR="00236301" w:rsidRPr="00236301" w:rsidRDefault="00236301" w:rsidP="00236301">
      <w:pPr>
        <w:widowControl w:val="0"/>
        <w:autoSpaceDE w:val="0"/>
        <w:autoSpaceDN w:val="0"/>
        <w:jc w:val="right"/>
        <w:rPr>
          <w:sz w:val="20"/>
          <w:szCs w:val="20"/>
        </w:rPr>
      </w:pPr>
      <w:r w:rsidRPr="00236301">
        <w:rPr>
          <w:sz w:val="20"/>
          <w:szCs w:val="20"/>
        </w:rPr>
        <w:t>Приложение</w:t>
      </w:r>
    </w:p>
    <w:p w:rsidR="00236301" w:rsidRPr="00236301" w:rsidRDefault="00236301" w:rsidP="00236301">
      <w:pPr>
        <w:widowControl w:val="0"/>
        <w:autoSpaceDE w:val="0"/>
        <w:autoSpaceDN w:val="0"/>
        <w:jc w:val="right"/>
        <w:rPr>
          <w:sz w:val="20"/>
          <w:szCs w:val="20"/>
        </w:rPr>
      </w:pPr>
      <w:r w:rsidRPr="00236301">
        <w:rPr>
          <w:sz w:val="20"/>
          <w:szCs w:val="20"/>
        </w:rPr>
        <w:t>Утверждено</w:t>
      </w:r>
    </w:p>
    <w:p w:rsidR="00236301" w:rsidRPr="00236301" w:rsidRDefault="00236301" w:rsidP="00236301">
      <w:pPr>
        <w:widowControl w:val="0"/>
        <w:autoSpaceDE w:val="0"/>
        <w:autoSpaceDN w:val="0"/>
        <w:jc w:val="right"/>
        <w:rPr>
          <w:sz w:val="20"/>
          <w:szCs w:val="20"/>
        </w:rPr>
      </w:pPr>
      <w:r w:rsidRPr="00236301">
        <w:rPr>
          <w:sz w:val="20"/>
          <w:szCs w:val="20"/>
        </w:rPr>
        <w:t>решением Совета депутатов</w:t>
      </w:r>
    </w:p>
    <w:p w:rsidR="00236301" w:rsidRPr="00236301" w:rsidRDefault="00236301" w:rsidP="00236301">
      <w:pPr>
        <w:widowControl w:val="0"/>
        <w:autoSpaceDE w:val="0"/>
        <w:autoSpaceDN w:val="0"/>
        <w:jc w:val="right"/>
        <w:rPr>
          <w:sz w:val="20"/>
          <w:szCs w:val="20"/>
        </w:rPr>
      </w:pPr>
      <w:r w:rsidRPr="00236301">
        <w:rPr>
          <w:sz w:val="20"/>
          <w:szCs w:val="20"/>
        </w:rPr>
        <w:t>Сандогорского сельского поселения</w:t>
      </w:r>
    </w:p>
    <w:p w:rsidR="00236301" w:rsidRPr="00236301" w:rsidRDefault="00236301" w:rsidP="00236301">
      <w:pPr>
        <w:widowControl w:val="0"/>
        <w:autoSpaceDE w:val="0"/>
        <w:autoSpaceDN w:val="0"/>
        <w:jc w:val="right"/>
        <w:rPr>
          <w:sz w:val="20"/>
          <w:szCs w:val="20"/>
        </w:rPr>
      </w:pPr>
      <w:r w:rsidRPr="00236301">
        <w:rPr>
          <w:sz w:val="20"/>
          <w:szCs w:val="20"/>
        </w:rPr>
        <w:t>Костромского муниципального района</w:t>
      </w:r>
    </w:p>
    <w:p w:rsidR="00236301" w:rsidRPr="00236301" w:rsidRDefault="00236301" w:rsidP="00236301">
      <w:pPr>
        <w:widowControl w:val="0"/>
        <w:autoSpaceDE w:val="0"/>
        <w:autoSpaceDN w:val="0"/>
        <w:jc w:val="right"/>
        <w:rPr>
          <w:sz w:val="20"/>
          <w:szCs w:val="20"/>
        </w:rPr>
      </w:pPr>
      <w:r w:rsidRPr="00236301">
        <w:rPr>
          <w:sz w:val="20"/>
          <w:szCs w:val="20"/>
        </w:rPr>
        <w:t>Костромской области</w:t>
      </w:r>
    </w:p>
    <w:p w:rsidR="00236301" w:rsidRPr="00236301" w:rsidRDefault="00236301" w:rsidP="00236301">
      <w:pPr>
        <w:widowControl w:val="0"/>
        <w:autoSpaceDE w:val="0"/>
        <w:autoSpaceDN w:val="0"/>
        <w:jc w:val="right"/>
        <w:rPr>
          <w:sz w:val="20"/>
          <w:szCs w:val="20"/>
        </w:rPr>
      </w:pPr>
      <w:r w:rsidRPr="00236301">
        <w:rPr>
          <w:sz w:val="20"/>
          <w:szCs w:val="20"/>
        </w:rPr>
        <w:t>от 30.03.2018 № 90</w:t>
      </w:r>
    </w:p>
    <w:p w:rsidR="00236301" w:rsidRPr="00236301" w:rsidRDefault="00236301" w:rsidP="00236301">
      <w:pPr>
        <w:widowControl w:val="0"/>
        <w:autoSpaceDE w:val="0"/>
        <w:autoSpaceDN w:val="0"/>
        <w:jc w:val="center"/>
        <w:rPr>
          <w:sz w:val="20"/>
          <w:szCs w:val="20"/>
        </w:rPr>
      </w:pPr>
      <w:bookmarkStart w:id="1" w:name="P32"/>
      <w:bookmarkEnd w:id="1"/>
      <w:r w:rsidRPr="00236301">
        <w:rPr>
          <w:sz w:val="20"/>
          <w:szCs w:val="20"/>
        </w:rPr>
        <w:t>ПОРЯДОК</w:t>
      </w:r>
    </w:p>
    <w:p w:rsidR="00236301" w:rsidRPr="00236301" w:rsidRDefault="00236301" w:rsidP="00236301">
      <w:pPr>
        <w:widowControl w:val="0"/>
        <w:autoSpaceDE w:val="0"/>
        <w:autoSpaceDN w:val="0"/>
        <w:jc w:val="center"/>
        <w:rPr>
          <w:sz w:val="20"/>
          <w:szCs w:val="20"/>
        </w:rPr>
      </w:pPr>
      <w:r w:rsidRPr="00236301">
        <w:rPr>
          <w:sz w:val="20"/>
          <w:szCs w:val="20"/>
        </w:rPr>
        <w:t>расчета арендной платы за использование</w:t>
      </w:r>
    </w:p>
    <w:p w:rsidR="00236301" w:rsidRPr="00236301" w:rsidRDefault="00236301" w:rsidP="00236301">
      <w:pPr>
        <w:widowControl w:val="0"/>
        <w:autoSpaceDE w:val="0"/>
        <w:autoSpaceDN w:val="0"/>
        <w:jc w:val="center"/>
        <w:rPr>
          <w:sz w:val="20"/>
          <w:szCs w:val="20"/>
        </w:rPr>
      </w:pPr>
      <w:r w:rsidRPr="00236301">
        <w:rPr>
          <w:sz w:val="20"/>
          <w:szCs w:val="20"/>
        </w:rPr>
        <w:t>муниципального имущества Сандогорского сельского поселения Костромского муниципального района</w:t>
      </w:r>
    </w:p>
    <w:p w:rsidR="00236301" w:rsidRPr="00236301" w:rsidRDefault="00236301" w:rsidP="00236301">
      <w:pPr>
        <w:suppressAutoHyphens/>
        <w:ind w:firstLine="720"/>
        <w:jc w:val="both"/>
        <w:rPr>
          <w:sz w:val="20"/>
          <w:szCs w:val="20"/>
          <w:lang w:eastAsia="ar-SA"/>
        </w:rPr>
      </w:pPr>
      <w:r w:rsidRPr="00236301">
        <w:rPr>
          <w:sz w:val="20"/>
          <w:szCs w:val="20"/>
          <w:lang w:eastAsia="ar-SA"/>
        </w:rPr>
        <w:t xml:space="preserve">1. </w:t>
      </w:r>
      <w:proofErr w:type="gramStart"/>
      <w:r w:rsidRPr="00236301">
        <w:rPr>
          <w:sz w:val="20"/>
          <w:szCs w:val="20"/>
          <w:lang w:eastAsia="ar-SA"/>
        </w:rPr>
        <w:t xml:space="preserve">Настоящий порядок расчета арендной платы за использование муниципального имущества Сандогорского сельского поселения Костромского муниципального района (далее - Порядок) разработан в соответствии с Гражданским </w:t>
      </w:r>
      <w:hyperlink r:id="rId11" w:history="1">
        <w:r w:rsidRPr="00236301">
          <w:rPr>
            <w:sz w:val="20"/>
            <w:szCs w:val="20"/>
            <w:lang w:eastAsia="ar-SA"/>
          </w:rPr>
          <w:t>кодексом</w:t>
        </w:r>
      </w:hyperlink>
      <w:r w:rsidRPr="00236301">
        <w:rPr>
          <w:sz w:val="20"/>
          <w:szCs w:val="20"/>
          <w:lang w:eastAsia="ar-SA"/>
        </w:rPr>
        <w:t xml:space="preserve"> РФ, Федеральным </w:t>
      </w:r>
      <w:hyperlink r:id="rId12" w:history="1">
        <w:r w:rsidRPr="00236301">
          <w:rPr>
            <w:sz w:val="20"/>
            <w:szCs w:val="20"/>
            <w:lang w:eastAsia="ar-SA"/>
          </w:rPr>
          <w:t>законом</w:t>
        </w:r>
      </w:hyperlink>
      <w:r w:rsidRPr="00236301">
        <w:rPr>
          <w:sz w:val="20"/>
          <w:szCs w:val="20"/>
          <w:lang w:eastAsia="ar-SA"/>
        </w:rPr>
        <w:t xml:space="preserve"> от 28 июля 1998 года N 135-ФЗ «Об оценочной деятельности в Российской Федерации», Федеральным законом от 26 июля 2006 года N 135-ФЗ «О защите конкуренции» и решением Совета депутатов Сандогорского сельского поселения Костромского муниципального</w:t>
      </w:r>
      <w:proofErr w:type="gramEnd"/>
      <w:r w:rsidRPr="00236301">
        <w:rPr>
          <w:sz w:val="20"/>
          <w:szCs w:val="20"/>
          <w:lang w:eastAsia="ar-SA"/>
        </w:rPr>
        <w:t xml:space="preserve"> района Костромской области </w:t>
      </w:r>
      <w:r w:rsidRPr="00236301">
        <w:rPr>
          <w:sz w:val="20"/>
          <w:szCs w:val="20"/>
        </w:rPr>
        <w:t xml:space="preserve">от 16.11.2006 года № 27 </w:t>
      </w:r>
      <w:r w:rsidRPr="00236301">
        <w:rPr>
          <w:sz w:val="20"/>
          <w:szCs w:val="20"/>
          <w:lang w:eastAsia="ar-SA"/>
        </w:rPr>
        <w:t>«О порядке управления и распоряжения муниципальным имуществом Сандогорского сельского поселения Костромского муниципального района».</w:t>
      </w:r>
    </w:p>
    <w:p w:rsidR="00236301" w:rsidRPr="00236301" w:rsidRDefault="00236301" w:rsidP="00236301">
      <w:pPr>
        <w:suppressAutoHyphens/>
        <w:ind w:firstLine="720"/>
        <w:jc w:val="both"/>
        <w:rPr>
          <w:sz w:val="20"/>
          <w:szCs w:val="20"/>
          <w:lang w:eastAsia="ar-SA"/>
        </w:rPr>
      </w:pPr>
      <w:r w:rsidRPr="00236301">
        <w:rPr>
          <w:sz w:val="20"/>
          <w:szCs w:val="20"/>
          <w:lang w:eastAsia="ar-SA"/>
        </w:rPr>
        <w:t>2. Порядок применяется при определении арендной платы за использование имущества, находящегося в муниципальной собственности Сандогорского сельского поселения Костромского муниципального района, подлежащего передаче в аренду (далее - арендная плата).</w:t>
      </w:r>
    </w:p>
    <w:p w:rsidR="00236301" w:rsidRPr="00236301" w:rsidRDefault="00236301" w:rsidP="00236301">
      <w:pPr>
        <w:suppressAutoHyphens/>
        <w:ind w:firstLine="720"/>
        <w:jc w:val="both"/>
        <w:rPr>
          <w:sz w:val="20"/>
          <w:szCs w:val="20"/>
          <w:lang w:eastAsia="ar-SA"/>
        </w:rPr>
      </w:pPr>
      <w:r w:rsidRPr="00236301">
        <w:rPr>
          <w:sz w:val="20"/>
          <w:szCs w:val="20"/>
          <w:lang w:eastAsia="ar-SA"/>
        </w:rPr>
        <w:t>3. Размер арендной платы, устанавливаемый в договоре аренды муниципального имущества Сандогорского сельского поселения Костромского муниципального района, определяется на основании:</w:t>
      </w:r>
    </w:p>
    <w:p w:rsidR="00236301" w:rsidRPr="00236301" w:rsidRDefault="00236301" w:rsidP="00236301">
      <w:pPr>
        <w:suppressAutoHyphens/>
        <w:ind w:firstLine="720"/>
        <w:jc w:val="both"/>
        <w:rPr>
          <w:sz w:val="20"/>
          <w:szCs w:val="20"/>
          <w:lang w:eastAsia="ar-SA"/>
        </w:rPr>
      </w:pPr>
      <w:r w:rsidRPr="00236301">
        <w:rPr>
          <w:sz w:val="20"/>
          <w:szCs w:val="20"/>
          <w:lang w:eastAsia="ar-SA"/>
        </w:rPr>
        <w:t>1) результатов торгов на право заключения договора аренды муниципального имущества Сандогорского сельского поселения Костромского муниципального района. При этом начальный размер арендной платы определяется на основе отчета независимого оценщика об оценке рыночной стоимости объекта и годового размера арендной платы за его использование;</w:t>
      </w:r>
    </w:p>
    <w:p w:rsidR="00236301" w:rsidRPr="00236301" w:rsidRDefault="00236301" w:rsidP="00236301">
      <w:pPr>
        <w:suppressAutoHyphens/>
        <w:ind w:firstLine="720"/>
        <w:jc w:val="both"/>
        <w:rPr>
          <w:sz w:val="20"/>
          <w:szCs w:val="20"/>
          <w:lang w:eastAsia="ar-SA"/>
        </w:rPr>
      </w:pPr>
      <w:r w:rsidRPr="00236301">
        <w:rPr>
          <w:sz w:val="20"/>
          <w:szCs w:val="20"/>
          <w:lang w:eastAsia="ar-SA"/>
        </w:rPr>
        <w:lastRenderedPageBreak/>
        <w:t>2) отчета независимого оценщика об оценке рыночной стоимости объекта и годового размера арендной платы за его использование в случае предоставления муниципального имущества Сандогорского сельского поселения Костромского муниципального района в аренду без проведения торгов в порядке, установленном действующим законодательством.</w:t>
      </w:r>
    </w:p>
    <w:p w:rsidR="00236301" w:rsidRPr="00236301" w:rsidRDefault="00236301" w:rsidP="00236301">
      <w:pPr>
        <w:suppressAutoHyphens/>
        <w:ind w:firstLine="720"/>
        <w:jc w:val="both"/>
        <w:rPr>
          <w:sz w:val="20"/>
          <w:szCs w:val="20"/>
          <w:lang w:eastAsia="ar-SA"/>
        </w:rPr>
      </w:pPr>
      <w:r w:rsidRPr="00236301">
        <w:rPr>
          <w:sz w:val="20"/>
          <w:szCs w:val="20"/>
          <w:lang w:eastAsia="ar-SA"/>
        </w:rPr>
        <w:t>4. Перерасчет арендной платы производится на основании отчета независимого оценщика не чаще одного раза в два года по договорам аренды муниципального имущества Сандогорского сельского поселения Костромского муниципального района, заключенным на срок более двух лет или на неопределенный срок, действующим более двух лет.</w:t>
      </w:r>
    </w:p>
    <w:p w:rsidR="00236301" w:rsidRPr="00236301" w:rsidRDefault="00236301" w:rsidP="00236301">
      <w:pPr>
        <w:suppressAutoHyphens/>
        <w:ind w:firstLine="720"/>
        <w:jc w:val="both"/>
        <w:rPr>
          <w:sz w:val="20"/>
          <w:szCs w:val="20"/>
          <w:lang w:eastAsia="ar-SA"/>
        </w:rPr>
      </w:pPr>
      <w:r w:rsidRPr="00236301">
        <w:rPr>
          <w:sz w:val="20"/>
          <w:szCs w:val="20"/>
          <w:lang w:eastAsia="ar-SA"/>
        </w:rPr>
        <w:t>При этом перерасчет арендной платы производится, если величина арендной платы, определяемая независимым оценщиком, превышает арендную плату, установленную договором аренды муниципального имущества Костромского муниципального района.</w:t>
      </w:r>
    </w:p>
    <w:p w:rsidR="00236301" w:rsidRPr="00236301" w:rsidRDefault="00236301" w:rsidP="00236301">
      <w:pPr>
        <w:jc w:val="center"/>
        <w:rPr>
          <w:sz w:val="28"/>
          <w:szCs w:val="28"/>
        </w:rPr>
      </w:pPr>
      <w:r>
        <w:rPr>
          <w:sz w:val="28"/>
          <w:szCs w:val="28"/>
        </w:rPr>
        <w:t>*****</w:t>
      </w: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236301" w:rsidRDefault="00236301" w:rsidP="00AB5846">
      <w:pPr>
        <w:ind w:firstLine="709"/>
        <w:jc w:val="both"/>
        <w:rPr>
          <w:sz w:val="20"/>
          <w:szCs w:val="20"/>
          <w:lang w:eastAsia="ar-SA"/>
        </w:rPr>
      </w:pPr>
    </w:p>
    <w:p w:rsidR="00D17F6B" w:rsidRPr="002710A8" w:rsidRDefault="002710A8" w:rsidP="006F7F4A">
      <w:pPr>
        <w:jc w:val="center"/>
        <w:rPr>
          <w:bCs/>
          <w:sz w:val="28"/>
          <w:szCs w:val="28"/>
        </w:rPr>
      </w:pPr>
      <w:r w:rsidRPr="002710A8">
        <w:rPr>
          <w:bCs/>
          <w:sz w:val="28"/>
          <w:szCs w:val="28"/>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B7" w:rsidRDefault="00066BB7" w:rsidP="00D13D99">
      <w:pPr>
        <w:pStyle w:val="3"/>
      </w:pPr>
      <w:r>
        <w:separator/>
      </w:r>
    </w:p>
  </w:endnote>
  <w:endnote w:type="continuationSeparator" w:id="0">
    <w:p w:rsidR="00066BB7" w:rsidRDefault="00066BB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8" w:rsidRDefault="002710A8"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36301">
      <w:rPr>
        <w:rStyle w:val="a9"/>
        <w:noProof/>
      </w:rPr>
      <w:t>1</w:t>
    </w:r>
    <w:r>
      <w:rPr>
        <w:rStyle w:val="a9"/>
      </w:rPr>
      <w:fldChar w:fldCharType="end"/>
    </w:r>
  </w:p>
  <w:p w:rsidR="002710A8" w:rsidRDefault="002710A8"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B7" w:rsidRDefault="00066BB7" w:rsidP="00D13D99">
      <w:pPr>
        <w:pStyle w:val="3"/>
      </w:pPr>
      <w:r>
        <w:separator/>
      </w:r>
    </w:p>
  </w:footnote>
  <w:footnote w:type="continuationSeparator" w:id="0">
    <w:p w:rsidR="00066BB7" w:rsidRDefault="00066BB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BB7"/>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301"/>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7C3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 Знак Знак"/>
    <w:basedOn w:val="a"/>
    <w:rsid w:val="0023630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 Знак Знак"/>
    <w:basedOn w:val="a"/>
    <w:rsid w:val="0023630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7E3A9E307722A55C57D3CCCEC7677D0AA9A17C0010D0BD6478C3C3A9BBB3EC79B9AD2DCC3F2B21bBe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E3A9E307722A55C57D3CCCEC7677D0AA3A77F0715D0BD6478C3C3A9BBB3EC79B9AD2DCC3E2A21bBe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7E3A9E307722A55C57D3CCCEC7677D0AA9A17C0010D0BD6478C3C3A9BBB3EC79B9AD2DCC3F2B21bBe0J" TargetMode="External"/><Relationship Id="rId4" Type="http://schemas.openxmlformats.org/officeDocument/2006/relationships/settings" Target="settings.xml"/><Relationship Id="rId9" Type="http://schemas.openxmlformats.org/officeDocument/2006/relationships/hyperlink" Target="consultantplus://offline/ref=187E3A9E307722A55C57D3CCCEC7677D0AA3A77F0715D0BD6478C3C3A9BBB3EC79B9AD2DCC3E2A21bBe5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2018-04-10T07:02:00Z</dcterms:created>
  <dcterms:modified xsi:type="dcterms:W3CDTF">2018-04-10T07:11:00Z</dcterms:modified>
</cp:coreProperties>
</file>