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9D4ED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FD4065"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CF5967">
              <w:rPr>
                <w:b/>
                <w:bCs/>
              </w:rPr>
              <w:t>23</w:t>
            </w:r>
            <w:r w:rsidR="00E03F40">
              <w:rPr>
                <w:b/>
                <w:bCs/>
              </w:rPr>
              <w:t xml:space="preserve">  от  </w:t>
            </w:r>
            <w:r w:rsidR="00CF5967">
              <w:rPr>
                <w:b/>
                <w:bCs/>
              </w:rPr>
              <w:t>29 июня</w:t>
            </w:r>
            <w:r>
              <w:rPr>
                <w:b/>
                <w:bCs/>
              </w:rPr>
              <w:t xml:space="preserve"> </w:t>
            </w:r>
            <w:r w:rsidRPr="005F62EA">
              <w:rPr>
                <w:b/>
                <w:bCs/>
              </w:rPr>
              <w:t>20</w:t>
            </w:r>
            <w:r w:rsidR="00A454CE">
              <w:rPr>
                <w:b/>
                <w:bCs/>
              </w:rPr>
              <w:t>21</w:t>
            </w:r>
            <w:r w:rsidR="00CF5967">
              <w:rPr>
                <w:b/>
                <w:bCs/>
              </w:rPr>
              <w:t xml:space="preserve"> </w:t>
            </w:r>
            <w:bookmarkStart w:id="0" w:name="_GoBack"/>
            <w:bookmarkEnd w:id="0"/>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8E0396" w:rsidRDefault="000142AE" w:rsidP="00EB5986">
      <w:pPr>
        <w:jc w:val="center"/>
        <w:rPr>
          <w:b/>
          <w:bCs/>
          <w:sz w:val="22"/>
          <w:szCs w:val="20"/>
        </w:rPr>
      </w:pPr>
      <w:r w:rsidRPr="008E0396">
        <w:rPr>
          <w:b/>
          <w:bCs/>
          <w:sz w:val="22"/>
          <w:szCs w:val="20"/>
        </w:rPr>
        <w:t>Содержание</w:t>
      </w:r>
    </w:p>
    <w:p w:rsidR="009E43A3" w:rsidRPr="009E43A3" w:rsidRDefault="009E43A3" w:rsidP="009E43A3">
      <w:pPr>
        <w:jc w:val="both"/>
        <w:rPr>
          <w:sz w:val="20"/>
        </w:rPr>
      </w:pPr>
      <w:r w:rsidRPr="009E43A3">
        <w:rPr>
          <w:sz w:val="20"/>
        </w:rPr>
        <w:t xml:space="preserve">1. </w:t>
      </w:r>
      <w:proofErr w:type="gramStart"/>
      <w:r w:rsidRPr="009E43A3">
        <w:rPr>
          <w:sz w:val="20"/>
        </w:rPr>
        <w:t>Решение С</w:t>
      </w:r>
      <w:r w:rsidR="00C00628">
        <w:rPr>
          <w:sz w:val="20"/>
        </w:rPr>
        <w:t>овета депутатов</w:t>
      </w:r>
      <w:r w:rsidRPr="009E43A3">
        <w:rPr>
          <w:sz w:val="20"/>
        </w:rPr>
        <w:t xml:space="preserve"> от 28.06.2021 №241 «О внесении изменений в решение Совета депутатов от 30.12.2020 № 221 «О бюджете Сандогорского сельского поселения на 2021 год и на плановый период 2022 и 2023 годов») (в редакции от 29.01.2021 № 226, от 26.02.2021 № 228, от 30.03.2021 № 231, от 30.04.2021 №234, от 27.05.2021 №238)</w:t>
      </w:r>
      <w:r>
        <w:rPr>
          <w:sz w:val="20"/>
        </w:rPr>
        <w:t>………………………………</w:t>
      </w:r>
      <w:r w:rsidR="00C00628">
        <w:rPr>
          <w:sz w:val="20"/>
        </w:rPr>
        <w:t>…………………………………………………………………</w:t>
      </w:r>
      <w:r>
        <w:rPr>
          <w:sz w:val="20"/>
        </w:rPr>
        <w:t>1</w:t>
      </w:r>
      <w:proofErr w:type="gramEnd"/>
    </w:p>
    <w:p w:rsidR="00ED7059" w:rsidRPr="009E43A3" w:rsidRDefault="009E43A3" w:rsidP="009E43A3">
      <w:pPr>
        <w:jc w:val="both"/>
        <w:rPr>
          <w:sz w:val="20"/>
        </w:rPr>
      </w:pPr>
      <w:r w:rsidRPr="009E43A3">
        <w:rPr>
          <w:sz w:val="20"/>
        </w:rPr>
        <w:t xml:space="preserve">2. </w:t>
      </w:r>
      <w:r w:rsidRPr="009E43A3">
        <w:rPr>
          <w:bCs/>
          <w:sz w:val="20"/>
        </w:rPr>
        <w:t>Решение С</w:t>
      </w:r>
      <w:r w:rsidR="00C00628">
        <w:rPr>
          <w:bCs/>
          <w:sz w:val="20"/>
        </w:rPr>
        <w:t>овета депутатов</w:t>
      </w:r>
      <w:r w:rsidRPr="009E43A3">
        <w:rPr>
          <w:bCs/>
          <w:sz w:val="20"/>
        </w:rPr>
        <w:t xml:space="preserve"> от 28.06.2021 г. №242 «Об отмене решения Совета депутатов Сандогорского сельского поселения от 08.07.2013 г. №16 «Об утверждении Правил землепользования и застройки муниципального образования Сандогорское сельское поселение Костромского муниципального района Костромской области»</w:t>
      </w:r>
      <w:r>
        <w:rPr>
          <w:bCs/>
          <w:sz w:val="20"/>
        </w:rPr>
        <w:t>……………………………………………………………………………………………………………..10</w:t>
      </w:r>
    </w:p>
    <w:p w:rsidR="00ED7059" w:rsidRPr="00ED7059" w:rsidRDefault="00ED7059" w:rsidP="00ED7059">
      <w:pPr>
        <w:jc w:val="center"/>
      </w:pPr>
      <w:r>
        <w:t>*****</w:t>
      </w:r>
    </w:p>
    <w:p w:rsidR="00ED7059" w:rsidRPr="009E43A3" w:rsidRDefault="00ED7059" w:rsidP="00ED7059">
      <w:pPr>
        <w:jc w:val="center"/>
        <w:rPr>
          <w:sz w:val="20"/>
          <w:szCs w:val="20"/>
        </w:rPr>
      </w:pPr>
      <w:r w:rsidRPr="009E43A3">
        <w:rPr>
          <w:sz w:val="20"/>
          <w:szCs w:val="20"/>
        </w:rPr>
        <w:t>СОВЕТ ДЕПУТАТОВ САНДОГОРСКОГО СЕЛЬСКОГО ПОСЕЛЕНИЯ</w:t>
      </w:r>
    </w:p>
    <w:p w:rsidR="00ED7059" w:rsidRPr="009E43A3" w:rsidRDefault="00ED7059" w:rsidP="00ED7059">
      <w:pPr>
        <w:jc w:val="center"/>
        <w:rPr>
          <w:sz w:val="20"/>
          <w:szCs w:val="20"/>
        </w:rPr>
      </w:pPr>
      <w:r w:rsidRPr="009E43A3">
        <w:rPr>
          <w:sz w:val="20"/>
          <w:szCs w:val="20"/>
        </w:rPr>
        <w:t>КОСТРОМСКОГО МУНИЦИПАЛЬНОГО РАЙОНА</w:t>
      </w:r>
    </w:p>
    <w:p w:rsidR="00ED7059" w:rsidRPr="009E43A3" w:rsidRDefault="00ED7059" w:rsidP="00ED7059">
      <w:pPr>
        <w:jc w:val="center"/>
        <w:rPr>
          <w:sz w:val="20"/>
          <w:szCs w:val="20"/>
        </w:rPr>
      </w:pPr>
      <w:r w:rsidRPr="009E43A3">
        <w:rPr>
          <w:sz w:val="20"/>
          <w:szCs w:val="20"/>
        </w:rPr>
        <w:t>КОСТРОМСКОЙ ОБЛАСТИ</w:t>
      </w:r>
    </w:p>
    <w:p w:rsidR="00ED7059" w:rsidRPr="009E43A3" w:rsidRDefault="00ED7059" w:rsidP="00ED7059">
      <w:pPr>
        <w:jc w:val="center"/>
        <w:rPr>
          <w:sz w:val="20"/>
          <w:szCs w:val="20"/>
        </w:rPr>
      </w:pPr>
      <w:r w:rsidRPr="009E43A3">
        <w:rPr>
          <w:sz w:val="20"/>
          <w:szCs w:val="20"/>
        </w:rPr>
        <w:t>третий созыв</w:t>
      </w:r>
    </w:p>
    <w:p w:rsidR="00ED7059" w:rsidRPr="009E43A3" w:rsidRDefault="00ED7059" w:rsidP="00ED7059">
      <w:pPr>
        <w:jc w:val="center"/>
        <w:rPr>
          <w:b/>
          <w:sz w:val="20"/>
          <w:szCs w:val="20"/>
        </w:rPr>
      </w:pPr>
      <w:proofErr w:type="gramStart"/>
      <w:r w:rsidRPr="009E43A3">
        <w:rPr>
          <w:b/>
          <w:sz w:val="20"/>
          <w:szCs w:val="20"/>
        </w:rPr>
        <w:t>Р</w:t>
      </w:r>
      <w:proofErr w:type="gramEnd"/>
      <w:r w:rsidRPr="009E43A3">
        <w:rPr>
          <w:b/>
          <w:sz w:val="20"/>
          <w:szCs w:val="20"/>
        </w:rPr>
        <w:t xml:space="preserve"> Е Ш Е Н И Е</w:t>
      </w:r>
    </w:p>
    <w:p w:rsidR="00ED7059" w:rsidRPr="009E43A3" w:rsidRDefault="00ED7059" w:rsidP="00ED7059">
      <w:pPr>
        <w:jc w:val="center"/>
        <w:rPr>
          <w:sz w:val="20"/>
          <w:szCs w:val="20"/>
        </w:rPr>
      </w:pPr>
      <w:r w:rsidRPr="009E43A3">
        <w:rPr>
          <w:sz w:val="20"/>
          <w:szCs w:val="20"/>
        </w:rPr>
        <w:t>от 28 июня 2021 года  № 241                                                               с</w:t>
      </w:r>
      <w:proofErr w:type="gramStart"/>
      <w:r w:rsidRPr="009E43A3">
        <w:rPr>
          <w:sz w:val="20"/>
          <w:szCs w:val="20"/>
        </w:rPr>
        <w:t>.С</w:t>
      </w:r>
      <w:proofErr w:type="gramEnd"/>
      <w:r w:rsidRPr="009E43A3">
        <w:rPr>
          <w:sz w:val="20"/>
          <w:szCs w:val="20"/>
        </w:rPr>
        <w:t>андогора</w:t>
      </w:r>
    </w:p>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О внесении изменений и дополнений в решение</w:t>
      </w:r>
    </w:p>
    <w:p w:rsidR="00ED7059" w:rsidRPr="009E43A3" w:rsidRDefault="00ED7059" w:rsidP="00ED7059">
      <w:pPr>
        <w:jc w:val="both"/>
        <w:rPr>
          <w:sz w:val="20"/>
          <w:szCs w:val="20"/>
        </w:rPr>
      </w:pPr>
      <w:r w:rsidRPr="009E43A3">
        <w:rPr>
          <w:sz w:val="20"/>
          <w:szCs w:val="20"/>
        </w:rPr>
        <w:t>Совета депутатов от 30.12.2020 г. № 221</w:t>
      </w:r>
    </w:p>
    <w:p w:rsidR="00ED7059" w:rsidRPr="009E43A3" w:rsidRDefault="00ED7059" w:rsidP="00ED7059">
      <w:pPr>
        <w:jc w:val="both"/>
        <w:rPr>
          <w:sz w:val="20"/>
          <w:szCs w:val="20"/>
        </w:rPr>
      </w:pPr>
      <w:r w:rsidRPr="009E43A3">
        <w:rPr>
          <w:sz w:val="20"/>
          <w:szCs w:val="20"/>
        </w:rPr>
        <w:t>«О бюджете Сандогорского сельского поселения</w:t>
      </w:r>
    </w:p>
    <w:p w:rsidR="00ED7059" w:rsidRPr="009E43A3" w:rsidRDefault="00ED7059" w:rsidP="00ED7059">
      <w:pPr>
        <w:jc w:val="both"/>
        <w:rPr>
          <w:sz w:val="20"/>
          <w:szCs w:val="20"/>
        </w:rPr>
      </w:pPr>
      <w:r w:rsidRPr="009E43A3">
        <w:rPr>
          <w:sz w:val="20"/>
          <w:szCs w:val="20"/>
        </w:rPr>
        <w:t>на 2021 год и на плановый период 2022 и 2023 годов»</w:t>
      </w:r>
    </w:p>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ab/>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w:t>
      </w:r>
    </w:p>
    <w:p w:rsidR="00ED7059" w:rsidRPr="009E43A3" w:rsidRDefault="00ED7059" w:rsidP="00ED7059">
      <w:pPr>
        <w:jc w:val="both"/>
        <w:rPr>
          <w:sz w:val="20"/>
          <w:szCs w:val="20"/>
        </w:rPr>
      </w:pPr>
      <w:r w:rsidRPr="009E43A3">
        <w:rPr>
          <w:sz w:val="20"/>
          <w:szCs w:val="20"/>
        </w:rPr>
        <w:tab/>
        <w:t xml:space="preserve">РЕШИЛ: </w:t>
      </w:r>
    </w:p>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ab/>
        <w:t xml:space="preserve">1. </w:t>
      </w:r>
      <w:proofErr w:type="gramStart"/>
      <w:r w:rsidRPr="009E43A3">
        <w:rPr>
          <w:sz w:val="20"/>
          <w:szCs w:val="20"/>
        </w:rPr>
        <w:t>Внести в Решение Совета депутатов Сандогорского сельского поселения Костромского муниципального района Костромской области от 30.12.2020 № 221 «О бюджете Сандогорского сельского поселения на 2021 год и на плановый период 2022 и 2023 годов» (в редакции от 29.01.2021 №226, от 26.02.2021 №228, от 30.03.2021 №231, от 30.04.2021 №234, от 27.05.2021 №238), следующие изменения:</w:t>
      </w:r>
      <w:proofErr w:type="gramEnd"/>
    </w:p>
    <w:p w:rsidR="00ED7059" w:rsidRPr="009E43A3" w:rsidRDefault="00ED7059" w:rsidP="00ED7059">
      <w:pPr>
        <w:pStyle w:val="af9"/>
        <w:numPr>
          <w:ilvl w:val="1"/>
          <w:numId w:val="42"/>
        </w:numPr>
        <w:jc w:val="both"/>
      </w:pPr>
      <w:r w:rsidRPr="009E43A3">
        <w:t>Увеличить доходную часть бюджета на 2021 год в сумме 70 000,00 рублей, в том числе по безвозмездным поступлениям в сумме 70 000,00 рублей;</w:t>
      </w:r>
    </w:p>
    <w:p w:rsidR="00ED7059" w:rsidRPr="009E43A3" w:rsidRDefault="00ED7059" w:rsidP="00ED7059">
      <w:pPr>
        <w:pStyle w:val="af9"/>
        <w:numPr>
          <w:ilvl w:val="1"/>
          <w:numId w:val="42"/>
        </w:numPr>
        <w:jc w:val="both"/>
      </w:pPr>
      <w:r w:rsidRPr="009E43A3">
        <w:t>Увеличить расходную часть бюджета на 2021 год в сумме 93 000,00 рублей.</w:t>
      </w:r>
    </w:p>
    <w:p w:rsidR="00ED7059" w:rsidRPr="009E43A3" w:rsidRDefault="00ED7059" w:rsidP="00ED7059">
      <w:pPr>
        <w:jc w:val="both"/>
        <w:rPr>
          <w:sz w:val="20"/>
          <w:szCs w:val="20"/>
        </w:rPr>
      </w:pPr>
      <w:r w:rsidRPr="009E43A3">
        <w:rPr>
          <w:sz w:val="20"/>
          <w:szCs w:val="20"/>
        </w:rPr>
        <w:tab/>
        <w:t>2. Решения изложить в следующей редакции:</w:t>
      </w:r>
    </w:p>
    <w:p w:rsidR="00ED7059" w:rsidRPr="009E43A3" w:rsidRDefault="00ED7059" w:rsidP="00ED7059">
      <w:pPr>
        <w:jc w:val="both"/>
        <w:rPr>
          <w:sz w:val="20"/>
          <w:szCs w:val="20"/>
        </w:rPr>
      </w:pPr>
      <w:r w:rsidRPr="009E43A3">
        <w:rPr>
          <w:sz w:val="20"/>
          <w:szCs w:val="20"/>
        </w:rPr>
        <w:t xml:space="preserve">2.1. </w:t>
      </w:r>
      <w:proofErr w:type="gramStart"/>
      <w:r w:rsidRPr="009E43A3">
        <w:rPr>
          <w:sz w:val="20"/>
          <w:szCs w:val="20"/>
        </w:rPr>
        <w:t>Утвердить бюджет Сандогорского сельского поселения на 2021 год по доходам 14 466 503,00 рублей, в том числе объем налоговых и неналоговых доходов в сумме 5 053 707,00 рублей, объем безвозмездных поступлений от других бюджетов бюджетной системы Российской Федерации в сумме 9 412 796,00 рублей и расходов в сумме 14 959 248,00 рублей, размер дефицита бюджета поселения на 2021 год в</w:t>
      </w:r>
      <w:proofErr w:type="gramEnd"/>
      <w:r w:rsidRPr="009E43A3">
        <w:rPr>
          <w:sz w:val="20"/>
          <w:szCs w:val="20"/>
        </w:rPr>
        <w:t xml:space="preserve"> сумме 492 745,00 рублей;</w:t>
      </w:r>
    </w:p>
    <w:p w:rsidR="00ED7059" w:rsidRPr="009E43A3" w:rsidRDefault="00ED7059" w:rsidP="00ED7059">
      <w:pPr>
        <w:jc w:val="both"/>
        <w:rPr>
          <w:sz w:val="20"/>
          <w:szCs w:val="20"/>
        </w:rPr>
      </w:pPr>
      <w:r w:rsidRPr="009E43A3">
        <w:rPr>
          <w:sz w:val="20"/>
          <w:szCs w:val="20"/>
        </w:rPr>
        <w:tab/>
        <w:t xml:space="preserve">3. </w:t>
      </w:r>
      <w:proofErr w:type="gramStart"/>
      <w:r w:rsidRPr="009E43A3">
        <w:rPr>
          <w:sz w:val="20"/>
          <w:szCs w:val="20"/>
        </w:rPr>
        <w:t xml:space="preserve">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roofErr w:type="gramEnd"/>
    </w:p>
    <w:p w:rsidR="00ED7059" w:rsidRPr="009E43A3" w:rsidRDefault="00ED7059" w:rsidP="00ED7059">
      <w:pPr>
        <w:jc w:val="both"/>
        <w:rPr>
          <w:sz w:val="20"/>
          <w:szCs w:val="20"/>
        </w:rPr>
      </w:pPr>
      <w:r w:rsidRPr="009E43A3">
        <w:rPr>
          <w:sz w:val="20"/>
          <w:szCs w:val="20"/>
        </w:rPr>
        <w:lastRenderedPageBreak/>
        <w:tab/>
        <w:t xml:space="preserve">4. Установить верхний предел муниципального долга по состоянию на 2021 год в размере 200 000, 00 рублей. </w:t>
      </w:r>
    </w:p>
    <w:p w:rsidR="00ED7059" w:rsidRPr="009E43A3" w:rsidRDefault="00ED7059" w:rsidP="00ED7059">
      <w:pPr>
        <w:jc w:val="both"/>
        <w:rPr>
          <w:sz w:val="20"/>
          <w:szCs w:val="20"/>
        </w:rPr>
      </w:pPr>
      <w:r w:rsidRPr="009E43A3">
        <w:rPr>
          <w:sz w:val="20"/>
          <w:szCs w:val="20"/>
        </w:rPr>
        <w:tab/>
        <w:t>5. Настоящее решение вступает в силу с момента опубликования в информационном бюллетене «Депутатский вестник».</w:t>
      </w:r>
    </w:p>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Председатель Совета депутатов,</w:t>
      </w:r>
    </w:p>
    <w:p w:rsidR="00ED7059" w:rsidRPr="009E43A3" w:rsidRDefault="00ED7059" w:rsidP="00ED7059">
      <w:pPr>
        <w:jc w:val="both"/>
        <w:rPr>
          <w:sz w:val="20"/>
          <w:szCs w:val="20"/>
        </w:rPr>
      </w:pPr>
      <w:r w:rsidRPr="009E43A3">
        <w:rPr>
          <w:sz w:val="20"/>
          <w:szCs w:val="20"/>
        </w:rPr>
        <w:t>глава муниципального образования</w:t>
      </w:r>
    </w:p>
    <w:p w:rsidR="00ED7059" w:rsidRPr="009E43A3" w:rsidRDefault="00ED7059" w:rsidP="00ED7059">
      <w:pPr>
        <w:jc w:val="both"/>
        <w:rPr>
          <w:sz w:val="20"/>
          <w:szCs w:val="20"/>
        </w:rPr>
      </w:pPr>
      <w:r w:rsidRPr="009E43A3">
        <w:rPr>
          <w:sz w:val="20"/>
          <w:szCs w:val="20"/>
        </w:rPr>
        <w:t>Сандогорское сельское поселение                                                 А.А. Нургазизов</w:t>
      </w:r>
    </w:p>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Приложение №2</w:t>
      </w:r>
    </w:p>
    <w:p w:rsidR="00ED7059" w:rsidRPr="009E43A3" w:rsidRDefault="00ED7059" w:rsidP="00ED7059">
      <w:pPr>
        <w:jc w:val="both"/>
        <w:rPr>
          <w:sz w:val="20"/>
          <w:szCs w:val="20"/>
        </w:rPr>
      </w:pPr>
      <w:r w:rsidRPr="009E43A3">
        <w:rPr>
          <w:sz w:val="20"/>
          <w:szCs w:val="20"/>
        </w:rPr>
        <w:t>к решению Совета депутатов</w:t>
      </w:r>
    </w:p>
    <w:p w:rsidR="00ED7059" w:rsidRPr="009E43A3" w:rsidRDefault="00ED7059" w:rsidP="00ED7059">
      <w:pPr>
        <w:jc w:val="both"/>
        <w:rPr>
          <w:sz w:val="20"/>
          <w:szCs w:val="20"/>
        </w:rPr>
      </w:pPr>
      <w:r w:rsidRPr="009E43A3">
        <w:rPr>
          <w:sz w:val="20"/>
          <w:szCs w:val="20"/>
        </w:rPr>
        <w:t>Сандогорского сельского поселения</w:t>
      </w:r>
    </w:p>
    <w:p w:rsidR="00ED7059" w:rsidRPr="009E43A3" w:rsidRDefault="00ED7059" w:rsidP="00ED7059">
      <w:pPr>
        <w:jc w:val="both"/>
        <w:rPr>
          <w:sz w:val="20"/>
          <w:szCs w:val="20"/>
        </w:rPr>
      </w:pPr>
      <w:r w:rsidRPr="009E43A3">
        <w:rPr>
          <w:sz w:val="20"/>
          <w:szCs w:val="20"/>
        </w:rPr>
        <w:t>от 28.06.2021 г. №241</w:t>
      </w:r>
    </w:p>
    <w:tbl>
      <w:tblPr>
        <w:tblW w:w="10065" w:type="dxa"/>
        <w:tblInd w:w="108" w:type="dxa"/>
        <w:tblLook w:val="04A0" w:firstRow="1" w:lastRow="0" w:firstColumn="1" w:lastColumn="0" w:noHBand="0" w:noVBand="1"/>
      </w:tblPr>
      <w:tblGrid>
        <w:gridCol w:w="1701"/>
        <w:gridCol w:w="6663"/>
        <w:gridCol w:w="1701"/>
      </w:tblGrid>
      <w:tr w:rsidR="00ED7059" w:rsidRPr="009E43A3" w:rsidTr="00ED7059">
        <w:trPr>
          <w:trHeight w:val="495"/>
        </w:trPr>
        <w:tc>
          <w:tcPr>
            <w:tcW w:w="10065" w:type="dxa"/>
            <w:gridSpan w:val="3"/>
            <w:tcBorders>
              <w:top w:val="nil"/>
              <w:left w:val="nil"/>
              <w:bottom w:val="nil"/>
              <w:right w:val="nil"/>
            </w:tcBorders>
            <w:shd w:val="clear" w:color="auto" w:fill="auto"/>
            <w:vAlign w:val="bottom"/>
            <w:hideMark/>
          </w:tcPr>
          <w:p w:rsidR="00ED7059" w:rsidRPr="009E43A3" w:rsidRDefault="00ED7059" w:rsidP="00ED7059">
            <w:pPr>
              <w:jc w:val="center"/>
              <w:rPr>
                <w:sz w:val="20"/>
                <w:szCs w:val="20"/>
              </w:rPr>
            </w:pPr>
            <w:r w:rsidRPr="009E43A3">
              <w:rPr>
                <w:sz w:val="20"/>
                <w:szCs w:val="20"/>
              </w:rPr>
              <w:t>Объем поступлений доходов в бюджет</w:t>
            </w:r>
          </w:p>
          <w:p w:rsidR="00ED7059" w:rsidRPr="009E43A3" w:rsidRDefault="00ED7059" w:rsidP="00ED7059">
            <w:pPr>
              <w:jc w:val="center"/>
              <w:rPr>
                <w:sz w:val="20"/>
                <w:szCs w:val="20"/>
              </w:rPr>
            </w:pPr>
            <w:r w:rsidRPr="009E43A3">
              <w:rPr>
                <w:sz w:val="20"/>
                <w:szCs w:val="20"/>
              </w:rPr>
              <w:t>Сандогорского сельского поселения на 2021 год</w:t>
            </w:r>
          </w:p>
        </w:tc>
      </w:tr>
      <w:tr w:rsidR="00ED7059" w:rsidRPr="009E43A3" w:rsidTr="00ED7059">
        <w:trPr>
          <w:trHeight w:val="255"/>
        </w:trPr>
        <w:tc>
          <w:tcPr>
            <w:tcW w:w="1701" w:type="dxa"/>
            <w:tcBorders>
              <w:top w:val="nil"/>
              <w:left w:val="nil"/>
              <w:bottom w:val="single" w:sz="4" w:space="0" w:color="auto"/>
              <w:right w:val="nil"/>
            </w:tcBorders>
            <w:shd w:val="clear" w:color="auto" w:fill="auto"/>
            <w:noWrap/>
            <w:vAlign w:val="bottom"/>
            <w:hideMark/>
          </w:tcPr>
          <w:p w:rsidR="00ED7059" w:rsidRPr="009E43A3" w:rsidRDefault="00ED7059" w:rsidP="00ED7059">
            <w:pPr>
              <w:jc w:val="both"/>
              <w:rPr>
                <w:sz w:val="20"/>
                <w:szCs w:val="20"/>
              </w:rPr>
            </w:pPr>
          </w:p>
        </w:tc>
        <w:tc>
          <w:tcPr>
            <w:tcW w:w="6663" w:type="dxa"/>
            <w:tcBorders>
              <w:top w:val="nil"/>
              <w:left w:val="nil"/>
              <w:bottom w:val="single" w:sz="4" w:space="0" w:color="auto"/>
              <w:right w:val="nil"/>
            </w:tcBorders>
            <w:shd w:val="clear" w:color="auto" w:fill="auto"/>
            <w:noWrap/>
            <w:vAlign w:val="bottom"/>
            <w:hideMark/>
          </w:tcPr>
          <w:p w:rsidR="00ED7059" w:rsidRPr="009E43A3" w:rsidRDefault="00ED7059" w:rsidP="00ED7059">
            <w:pPr>
              <w:jc w:val="both"/>
              <w:rPr>
                <w:sz w:val="20"/>
                <w:szCs w:val="20"/>
              </w:rPr>
            </w:pPr>
          </w:p>
        </w:tc>
        <w:tc>
          <w:tcPr>
            <w:tcW w:w="1701" w:type="dxa"/>
            <w:tcBorders>
              <w:top w:val="nil"/>
              <w:left w:val="nil"/>
              <w:bottom w:val="single" w:sz="4" w:space="0" w:color="auto"/>
              <w:right w:val="nil"/>
            </w:tcBorders>
            <w:shd w:val="clear" w:color="auto" w:fill="auto"/>
            <w:noWrap/>
            <w:vAlign w:val="bottom"/>
            <w:hideMark/>
          </w:tcPr>
          <w:p w:rsidR="00ED7059" w:rsidRPr="009E43A3" w:rsidRDefault="00ED7059" w:rsidP="00ED7059">
            <w:pPr>
              <w:jc w:val="both"/>
              <w:rPr>
                <w:sz w:val="20"/>
                <w:szCs w:val="20"/>
              </w:rPr>
            </w:pPr>
          </w:p>
        </w:tc>
      </w:tr>
      <w:tr w:rsidR="00ED7059" w:rsidRPr="009E43A3" w:rsidTr="00ED7059">
        <w:trPr>
          <w:trHeight w:val="7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Код дохода </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Наименование показателей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Сумма доходов на очередное заседание Совета депутатов (руб.)</w:t>
            </w:r>
          </w:p>
        </w:tc>
      </w:tr>
      <w:tr w:rsidR="00ED7059" w:rsidRPr="009E43A3" w:rsidTr="00ED7059">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2021 год </w:t>
            </w:r>
          </w:p>
        </w:tc>
      </w:tr>
      <w:tr w:rsidR="00ED7059" w:rsidRPr="009E43A3" w:rsidTr="00ED7059">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r>
      <w:tr w:rsidR="00ED7059" w:rsidRPr="009E43A3" w:rsidTr="00ED7059">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1 00 00000 00 0000 000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5 053 707</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1 00 00000 00 0000 000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НАЛОГИ НА ПРИБЫЛЬ,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1 090 200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1 01 02000 01 0000 110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НА ДОХОДЫ ФИЗИЧЕСКИХ  ЛИЦ</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1 090 200</w:t>
            </w:r>
          </w:p>
        </w:tc>
      </w:tr>
      <w:tr w:rsidR="00ED7059" w:rsidRPr="009E43A3" w:rsidTr="00ED7059">
        <w:trPr>
          <w:trHeight w:val="12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1 01 02010 01 0000 110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1080000</w:t>
            </w:r>
          </w:p>
        </w:tc>
      </w:tr>
      <w:tr w:rsidR="00ED7059" w:rsidRPr="009E43A3" w:rsidTr="00ED7059">
        <w:trPr>
          <w:trHeight w:val="17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1 01 02020 01 0000 110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700</w:t>
            </w:r>
          </w:p>
        </w:tc>
      </w:tr>
      <w:tr w:rsidR="00ED7059" w:rsidRPr="009E43A3" w:rsidTr="00ED7059">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1 01 02030 01 0000 110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7000</w:t>
            </w:r>
          </w:p>
        </w:tc>
      </w:tr>
      <w:tr w:rsidR="00ED7059" w:rsidRPr="009E43A3" w:rsidTr="00ED7059">
        <w:trPr>
          <w:trHeight w:val="1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1 01 02040 01 0000 110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2500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1 03 00000 00 0000 000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roofErr w:type="gramStart"/>
            <w:r w:rsidRPr="009E43A3">
              <w:rPr>
                <w:sz w:val="20"/>
                <w:szCs w:val="20"/>
              </w:rPr>
              <w:t>НАЛОГИ НА ТОВАРЫ (РАБОТЫ, УСЛУГИ, РЕАЛИЗУЕМЫЕ НА ТЕРРИТОРИИ РОССИЙСКОЙ ФЕДЕРАЦИИ</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527 965</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1 03 02000 01 0000 110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527 965</w:t>
            </w:r>
          </w:p>
        </w:tc>
      </w:tr>
      <w:tr w:rsidR="00ED7059" w:rsidRPr="009E43A3" w:rsidTr="00ED7059">
        <w:trPr>
          <w:trHeight w:val="18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1 03 02230 01 0000 110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190943</w:t>
            </w:r>
          </w:p>
        </w:tc>
      </w:tr>
      <w:tr w:rsidR="00ED7059" w:rsidRPr="009E43A3" w:rsidTr="009E43A3">
        <w:trPr>
          <w:trHeight w:val="182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1 03 02240 01 0000 110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Доходы от уплаты акцизов на моторные масла для дизельных и (или) карбюраторных (</w:t>
            </w:r>
            <w:proofErr w:type="spellStart"/>
            <w:r w:rsidRPr="009E43A3">
              <w:rPr>
                <w:sz w:val="20"/>
                <w:szCs w:val="20"/>
              </w:rPr>
              <w:t>инжекторных</w:t>
            </w:r>
            <w:proofErr w:type="spellEnd"/>
            <w:r w:rsidRPr="009E43A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1223</w:t>
            </w:r>
          </w:p>
        </w:tc>
      </w:tr>
      <w:tr w:rsidR="00ED7059" w:rsidRPr="009E43A3" w:rsidTr="009E43A3">
        <w:trPr>
          <w:trHeight w:val="15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1 03 02250 01 0000 110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370377</w:t>
            </w:r>
          </w:p>
        </w:tc>
      </w:tr>
      <w:tr w:rsidR="00ED7059" w:rsidRPr="009E43A3" w:rsidTr="009E43A3">
        <w:trPr>
          <w:trHeight w:val="12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1 03 02260 01 0000 110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-34578</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1 05 00000 00 0000 000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220 000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1 05 01000 00 0000 110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Налог, взимаемый в связи с применением упрощенной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220 000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1 05 01011 01 0000 110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110000</w:t>
            </w:r>
          </w:p>
        </w:tc>
      </w:tr>
      <w:tr w:rsidR="00ED7059" w:rsidRPr="009E43A3" w:rsidTr="00ED7059">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1 05 01021 01 0000 110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110000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1 06 00000 00 0000 000</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410 000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1 06 01000 00 0000 110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Налог на имущество физических лиц</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130 000</w:t>
            </w:r>
          </w:p>
        </w:tc>
      </w:tr>
      <w:tr w:rsidR="00ED7059" w:rsidRPr="009E43A3" w:rsidTr="00ED7059">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1 06 01030 10 0000 110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130000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1 06 06000 00 0000 110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Земельный налог</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280 000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1 06 06033 10 0000 110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190000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1 06 06043 10 0000 110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90000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1 08 00000 00 0000 000 </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ГОСУДАРСТВЕННАЯ ПОШЛИНА</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400</w:t>
            </w:r>
          </w:p>
        </w:tc>
      </w:tr>
      <w:tr w:rsidR="00ED7059" w:rsidRPr="009E43A3" w:rsidTr="00ED7059">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59" w:rsidRPr="009E43A3" w:rsidRDefault="00ED7059" w:rsidP="00ED7059">
            <w:pPr>
              <w:jc w:val="both"/>
              <w:rPr>
                <w:sz w:val="20"/>
                <w:szCs w:val="20"/>
              </w:rPr>
            </w:pPr>
            <w:r w:rsidRPr="009E43A3">
              <w:rPr>
                <w:sz w:val="20"/>
                <w:szCs w:val="20"/>
              </w:rPr>
              <w:t>1 08 04020 01 0000 110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400</w:t>
            </w:r>
          </w:p>
        </w:tc>
      </w:tr>
      <w:tr w:rsidR="00ED7059" w:rsidRPr="009E43A3" w:rsidTr="00ED7059">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ИТОГО НАЛОГОВЫЕ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2 248 565</w:t>
            </w:r>
          </w:p>
        </w:tc>
      </w:tr>
      <w:tr w:rsidR="00ED7059" w:rsidRPr="009E43A3" w:rsidTr="00ED7059">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1 11 00000 00 0000 000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315 460</w:t>
            </w:r>
          </w:p>
        </w:tc>
      </w:tr>
      <w:tr w:rsidR="00ED7059" w:rsidRPr="009E43A3" w:rsidTr="009E43A3">
        <w:trPr>
          <w:trHeight w:val="86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 xml:space="preserve">1 11 05025 10 0000 120   </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proofErr w:type="gramStart"/>
            <w:r w:rsidRPr="009E43A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60 000</w:t>
            </w:r>
          </w:p>
        </w:tc>
      </w:tr>
      <w:tr w:rsidR="00ED7059" w:rsidRPr="009E43A3" w:rsidTr="00ED7059">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1 11 05035 10 0000 120 </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18 000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1 11 05075 10 0000120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Доходы от сдачи в аренду имущества, составляющего казну сельских поселений (за исключением земельных участков)</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24 000</w:t>
            </w:r>
          </w:p>
        </w:tc>
      </w:tr>
      <w:tr w:rsidR="00ED7059" w:rsidRPr="009E43A3" w:rsidTr="00ED7059">
        <w:trPr>
          <w:trHeight w:val="12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1 11 09045 10 0000 120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213 460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1 13 00000 00 0000 000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ДОХОДЫ ОТ ОКАЗАНИЯ ПЛАТНЫХ УСЛУГ (РАБОТ)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60 000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1 13 01000 00 0000 130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 xml:space="preserve">Доходы от оказания платных услуг (работ) </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60000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1 13 01995 10 0000 130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Прочие доходы от оказания платных услуг (работ) получателями средств бюджетов сельских поселений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60000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1 14 00000 00 0000 000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2429682</w:t>
            </w:r>
          </w:p>
        </w:tc>
      </w:tr>
      <w:tr w:rsidR="00ED7059" w:rsidRPr="009E43A3" w:rsidTr="009E43A3">
        <w:trPr>
          <w:trHeight w:val="100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1 14 02053 10 0000 410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103000</w:t>
            </w:r>
          </w:p>
        </w:tc>
      </w:tr>
      <w:tr w:rsidR="00ED7059" w:rsidRPr="009E43A3" w:rsidTr="00ED7059">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 xml:space="preserve">1 14 06025 10 0000 430 </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2326682</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ИТОГО НЕНАЛОГОВЫЕ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2 805 142</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2 00 00000 00 0000 00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9 412 796,00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2 02 00000 00 0000 000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9 332 405,00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2 02 10000 00 0000 150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7 492 200,00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2 02 15001 10 0000 150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Дотации бюджетам сельских поселений на выравнивание бюджетной обеспеченности из бюджета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856000</w:t>
            </w:r>
          </w:p>
        </w:tc>
      </w:tr>
      <w:tr w:rsidR="00ED7059" w:rsidRPr="009E43A3" w:rsidTr="00ED7059">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2 02 16001 10 0000 150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6636200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2 02 29999 10 0000 150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Прочие субсидии бюджетам сельских поселений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40500,00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2 02 25576 10 0000 150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Субсидии бюджетам муниципальных образований на обеспечение комплексного развития сельских территорий </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536600</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2 02 30000 00 0000 150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99 800,00</w:t>
            </w:r>
          </w:p>
        </w:tc>
      </w:tr>
      <w:tr w:rsidR="00ED7059" w:rsidRPr="009E43A3" w:rsidTr="00ED7059">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2 02 35118 10 0000 150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96500</w:t>
            </w:r>
          </w:p>
        </w:tc>
      </w:tr>
      <w:tr w:rsidR="00ED7059" w:rsidRPr="009E43A3" w:rsidTr="00ED705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2 02 30024 10 0000 150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3300</w:t>
            </w:r>
          </w:p>
        </w:tc>
      </w:tr>
      <w:tr w:rsidR="00ED7059" w:rsidRPr="009E43A3" w:rsidTr="00ED7059">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2 02 40014 10 0000 150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1163305</w:t>
            </w:r>
          </w:p>
        </w:tc>
      </w:tr>
      <w:tr w:rsidR="00ED7059" w:rsidRPr="009E43A3" w:rsidTr="009E43A3">
        <w:trPr>
          <w:trHeight w:val="52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2 07 05020 10 0000 180</w:t>
            </w:r>
          </w:p>
        </w:tc>
        <w:tc>
          <w:tcPr>
            <w:tcW w:w="6663"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sz w:val="20"/>
                <w:szCs w:val="20"/>
              </w:rPr>
            </w:pPr>
            <w:r w:rsidRPr="009E43A3">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ED7059" w:rsidRPr="009E43A3" w:rsidRDefault="00ED7059" w:rsidP="00ED7059">
            <w:pPr>
              <w:jc w:val="both"/>
              <w:rPr>
                <w:sz w:val="20"/>
                <w:szCs w:val="20"/>
              </w:rPr>
            </w:pPr>
            <w:r w:rsidRPr="009E43A3">
              <w:rPr>
                <w:sz w:val="20"/>
                <w:szCs w:val="20"/>
              </w:rPr>
              <w:t>80391</w:t>
            </w:r>
          </w:p>
        </w:tc>
      </w:tr>
      <w:tr w:rsidR="00ED7059" w:rsidRPr="009E43A3" w:rsidTr="00ED7059">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ВСЕГО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ED7059" w:rsidRPr="009E43A3" w:rsidRDefault="00ED7059" w:rsidP="00ED7059">
            <w:pPr>
              <w:jc w:val="both"/>
              <w:rPr>
                <w:b/>
                <w:bCs/>
                <w:sz w:val="20"/>
                <w:szCs w:val="20"/>
              </w:rPr>
            </w:pPr>
            <w:r w:rsidRPr="009E43A3">
              <w:rPr>
                <w:b/>
                <w:bCs/>
                <w:sz w:val="20"/>
                <w:szCs w:val="20"/>
              </w:rPr>
              <w:t>14 466 503,00</w:t>
            </w:r>
          </w:p>
        </w:tc>
      </w:tr>
    </w:tbl>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Приложение №4</w:t>
      </w:r>
    </w:p>
    <w:p w:rsidR="00ED7059" w:rsidRPr="009E43A3" w:rsidRDefault="00ED7059" w:rsidP="00ED7059">
      <w:pPr>
        <w:jc w:val="both"/>
        <w:rPr>
          <w:sz w:val="20"/>
          <w:szCs w:val="20"/>
        </w:rPr>
      </w:pPr>
      <w:r w:rsidRPr="009E43A3">
        <w:rPr>
          <w:sz w:val="20"/>
          <w:szCs w:val="20"/>
        </w:rPr>
        <w:t>к решению Совета депутатов</w:t>
      </w:r>
    </w:p>
    <w:p w:rsidR="00ED7059" w:rsidRPr="009E43A3" w:rsidRDefault="00ED7059" w:rsidP="00ED7059">
      <w:pPr>
        <w:jc w:val="both"/>
        <w:rPr>
          <w:sz w:val="20"/>
          <w:szCs w:val="20"/>
        </w:rPr>
      </w:pPr>
      <w:r w:rsidRPr="009E43A3">
        <w:rPr>
          <w:sz w:val="20"/>
          <w:szCs w:val="20"/>
        </w:rPr>
        <w:t>Сандогорского сельского поселения</w:t>
      </w:r>
    </w:p>
    <w:p w:rsidR="00ED7059" w:rsidRPr="009E43A3" w:rsidRDefault="00ED7059" w:rsidP="00ED7059">
      <w:pPr>
        <w:jc w:val="both"/>
        <w:rPr>
          <w:sz w:val="20"/>
          <w:szCs w:val="20"/>
        </w:rPr>
      </w:pPr>
      <w:r w:rsidRPr="009E43A3">
        <w:rPr>
          <w:sz w:val="20"/>
          <w:szCs w:val="20"/>
        </w:rPr>
        <w:t>от 28.06.2021 г. №241</w:t>
      </w:r>
    </w:p>
    <w:tbl>
      <w:tblPr>
        <w:tblW w:w="10065" w:type="dxa"/>
        <w:tblInd w:w="108" w:type="dxa"/>
        <w:tblLayout w:type="fixed"/>
        <w:tblLook w:val="04A0" w:firstRow="1" w:lastRow="0" w:firstColumn="1" w:lastColumn="0" w:noHBand="0" w:noVBand="1"/>
      </w:tblPr>
      <w:tblGrid>
        <w:gridCol w:w="4111"/>
        <w:gridCol w:w="1134"/>
        <w:gridCol w:w="851"/>
        <w:gridCol w:w="1559"/>
        <w:gridCol w:w="709"/>
        <w:gridCol w:w="1701"/>
      </w:tblGrid>
      <w:tr w:rsidR="00ED7059" w:rsidRPr="009E43A3" w:rsidTr="00ED7059">
        <w:trPr>
          <w:trHeight w:val="1110"/>
        </w:trPr>
        <w:tc>
          <w:tcPr>
            <w:tcW w:w="10065" w:type="dxa"/>
            <w:gridSpan w:val="6"/>
            <w:tcBorders>
              <w:top w:val="nil"/>
              <w:left w:val="nil"/>
              <w:bottom w:val="single" w:sz="4" w:space="0" w:color="auto"/>
              <w:right w:val="nil"/>
            </w:tcBorders>
            <w:shd w:val="clear" w:color="auto" w:fill="auto"/>
            <w:vAlign w:val="center"/>
            <w:hideMark/>
          </w:tcPr>
          <w:p w:rsidR="00ED7059" w:rsidRPr="009E43A3" w:rsidRDefault="00ED7059" w:rsidP="009E43A3">
            <w:pPr>
              <w:jc w:val="center"/>
              <w:rPr>
                <w:sz w:val="20"/>
                <w:szCs w:val="20"/>
              </w:rPr>
            </w:pPr>
            <w:r w:rsidRPr="009E43A3">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w:t>
            </w:r>
          </w:p>
          <w:p w:rsidR="00ED7059" w:rsidRPr="009E43A3" w:rsidRDefault="00ED7059" w:rsidP="009E43A3">
            <w:pPr>
              <w:jc w:val="center"/>
              <w:rPr>
                <w:sz w:val="20"/>
                <w:szCs w:val="20"/>
              </w:rPr>
            </w:pPr>
            <w:r w:rsidRPr="009E43A3">
              <w:rPr>
                <w:sz w:val="20"/>
                <w:szCs w:val="20"/>
              </w:rPr>
              <w:t>на 2021 год</w:t>
            </w:r>
          </w:p>
        </w:tc>
      </w:tr>
      <w:tr w:rsidR="00ED7059" w:rsidRPr="009E43A3" w:rsidTr="00ED7059">
        <w:trPr>
          <w:trHeight w:val="111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Код администратора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Сумма расходов на очередное заседание Совета депутатов (руб.)</w:t>
            </w:r>
          </w:p>
        </w:tc>
      </w:tr>
      <w:tr w:rsidR="00ED7059" w:rsidRPr="009E43A3" w:rsidTr="009E43A3">
        <w:trPr>
          <w:trHeight w:val="296"/>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2021 год </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Администрация Сандогорского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999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0100.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4 744 183,00</w:t>
            </w:r>
          </w:p>
        </w:tc>
      </w:tr>
      <w:tr w:rsidR="00ED7059" w:rsidRPr="009E43A3" w:rsidTr="00ED7059">
        <w:trPr>
          <w:trHeight w:val="5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660 099,00</w:t>
            </w:r>
          </w:p>
        </w:tc>
      </w:tr>
      <w:tr w:rsidR="00ED7059" w:rsidRPr="009E43A3" w:rsidTr="00ED7059">
        <w:trPr>
          <w:trHeight w:val="54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выплаты по оплате труда высшего должностного лица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.6100000110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544 941,00</w:t>
            </w:r>
          </w:p>
        </w:tc>
      </w:tr>
      <w:tr w:rsidR="00ED7059" w:rsidRPr="009E43A3" w:rsidTr="00ED7059">
        <w:trPr>
          <w:trHeight w:val="105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544 941,00</w:t>
            </w:r>
          </w:p>
        </w:tc>
      </w:tr>
      <w:tr w:rsidR="00ED7059" w:rsidRPr="009E43A3" w:rsidTr="00ED7059">
        <w:trPr>
          <w:trHeight w:val="52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обеспечение функций высшего должностного лица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.6100000190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115 158,00</w:t>
            </w:r>
          </w:p>
        </w:tc>
      </w:tr>
      <w:tr w:rsidR="00ED7059" w:rsidRPr="009E43A3" w:rsidTr="00ED7059">
        <w:trPr>
          <w:trHeight w:val="105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115 158,00</w:t>
            </w:r>
          </w:p>
        </w:tc>
      </w:tr>
      <w:tr w:rsidR="00ED7059" w:rsidRPr="009E43A3" w:rsidTr="00ED7059">
        <w:trPr>
          <w:trHeight w:val="84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46 800,00</w:t>
            </w:r>
          </w:p>
        </w:tc>
      </w:tr>
      <w:tr w:rsidR="00ED7059" w:rsidRPr="009E43A3" w:rsidTr="00ED7059">
        <w:trPr>
          <w:trHeight w:val="70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обеспечение функцией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.6200000190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46 800,00</w:t>
            </w:r>
          </w:p>
        </w:tc>
      </w:tr>
      <w:tr w:rsidR="00ED7059" w:rsidRPr="009E43A3" w:rsidTr="00ED7059">
        <w:trPr>
          <w:trHeight w:val="105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46 800,00</w:t>
            </w:r>
          </w:p>
        </w:tc>
      </w:tr>
      <w:tr w:rsidR="00ED7059" w:rsidRPr="009E43A3" w:rsidTr="00ED7059">
        <w:trPr>
          <w:trHeight w:val="8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3 307 538,0</w:t>
            </w:r>
          </w:p>
        </w:tc>
      </w:tr>
      <w:tr w:rsidR="00ED7059" w:rsidRPr="009E43A3" w:rsidTr="00ED705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выплаты по оплате труда центрального аппарата органа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.6600000110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2 310 822,00</w:t>
            </w:r>
          </w:p>
        </w:tc>
      </w:tr>
      <w:tr w:rsidR="00ED7059" w:rsidRPr="009E43A3" w:rsidTr="00ED7059">
        <w:trPr>
          <w:trHeight w:val="126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2 310 822,00</w:t>
            </w:r>
          </w:p>
        </w:tc>
      </w:tr>
      <w:tr w:rsidR="00ED7059" w:rsidRPr="009E43A3" w:rsidTr="00ED7059">
        <w:trPr>
          <w:trHeight w:val="70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обеспечение функций центрального аппарата органа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.6600000190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993 416,00</w:t>
            </w:r>
          </w:p>
        </w:tc>
      </w:tr>
      <w:tr w:rsidR="00ED7059" w:rsidRPr="009E43A3" w:rsidTr="00ED7059">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961 310,00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32 106,00</w:t>
            </w:r>
          </w:p>
        </w:tc>
      </w:tr>
      <w:tr w:rsidR="00ED7059" w:rsidRPr="009E43A3" w:rsidTr="00ED7059">
        <w:trPr>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.6600072090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3 300,00</w:t>
            </w:r>
          </w:p>
        </w:tc>
      </w:tr>
      <w:tr w:rsidR="00ED7059" w:rsidRPr="009E43A3" w:rsidTr="00ED7059">
        <w:trPr>
          <w:trHeight w:val="5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3 300,00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250 000,00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Подготовка и проведение муниципальных выборов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.9900020140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250 000,00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250 000,00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Резервные фонды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10 000,00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Резервный фонд администрации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10 000,00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10 000,00</w:t>
            </w:r>
          </w:p>
        </w:tc>
      </w:tr>
      <w:tr w:rsidR="00ED7059" w:rsidRPr="009E43A3" w:rsidTr="00ED7059">
        <w:trPr>
          <w:trHeight w:val="28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469 746,00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Содержание имущества, находящегося в казне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239 000,0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239 000,00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Обеспечение прочих обязательств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.9900022040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95 000,00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95 000,00</w:t>
            </w:r>
          </w:p>
        </w:tc>
      </w:tr>
      <w:tr w:rsidR="00ED7059" w:rsidRPr="009E43A3" w:rsidTr="00ED7059">
        <w:trPr>
          <w:trHeight w:val="64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оплату членских взносов Ассоциации "Совет муниципальных образований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.9900022020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2 100,00</w:t>
            </w:r>
          </w:p>
        </w:tc>
      </w:tr>
      <w:tr w:rsidR="00ED7059" w:rsidRPr="009E43A3" w:rsidTr="00ED7059">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2 100,00</w:t>
            </w:r>
          </w:p>
        </w:tc>
      </w:tr>
      <w:tr w:rsidR="00ED7059" w:rsidRPr="009E43A3" w:rsidTr="00ED7059">
        <w:trPr>
          <w:trHeight w:val="26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.9900001790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133 646,00</w:t>
            </w:r>
          </w:p>
        </w:tc>
      </w:tr>
      <w:tr w:rsidR="00ED7059" w:rsidRPr="009E43A3" w:rsidTr="00ED7059">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133 646,00</w:t>
            </w:r>
          </w:p>
        </w:tc>
      </w:tr>
      <w:tr w:rsidR="00ED7059" w:rsidRPr="009E43A3" w:rsidTr="00ED7059">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0200.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96 500,00</w:t>
            </w:r>
          </w:p>
        </w:tc>
      </w:tr>
      <w:tr w:rsidR="00ED7059" w:rsidRPr="009E43A3" w:rsidTr="00ED7059">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0203.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96 500,00</w:t>
            </w:r>
          </w:p>
        </w:tc>
      </w:tr>
      <w:tr w:rsidR="00ED7059" w:rsidRPr="009E43A3" w:rsidTr="00ED7059">
        <w:trPr>
          <w:trHeight w:val="58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.6600051180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96 500,00</w:t>
            </w:r>
          </w:p>
        </w:tc>
      </w:tr>
      <w:tr w:rsidR="00ED7059" w:rsidRPr="009E43A3" w:rsidTr="00ED7059">
        <w:trPr>
          <w:trHeight w:val="15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выплаты персоналу в целях обеспечения</w:t>
            </w:r>
            <w:r w:rsidRPr="009E43A3">
              <w:rPr>
                <w:sz w:val="20"/>
                <w:szCs w:val="20"/>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96 500,00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0300.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533 700,00</w:t>
            </w:r>
          </w:p>
        </w:tc>
      </w:tr>
      <w:tr w:rsidR="00ED7059" w:rsidRPr="009E43A3" w:rsidTr="00ED705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0310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533 700,00</w:t>
            </w:r>
          </w:p>
        </w:tc>
      </w:tr>
      <w:tr w:rsidR="00ED7059" w:rsidRPr="009E43A3" w:rsidTr="00ED705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.9900023200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413 700,00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407 600,00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6 100,00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Участие в предупреждении и ликвидации последствий чрезвычайных ситуаций в границах поселения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.9900023300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120 000,00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120 000,00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0400.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1 841 270,00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Дорожное хозяйство (дорожные фонды)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1 841 270,00</w:t>
            </w:r>
          </w:p>
        </w:tc>
      </w:tr>
      <w:tr w:rsidR="00ED7059" w:rsidRPr="009E43A3" w:rsidTr="00ED705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Муниципальная программа «Осуществление дорожной </w:t>
            </w:r>
            <w:r w:rsidRPr="009E43A3">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1 841 270,00</w:t>
            </w:r>
          </w:p>
        </w:tc>
      </w:tr>
      <w:tr w:rsidR="00ED7059" w:rsidRPr="009E43A3" w:rsidTr="00ED7059">
        <w:trPr>
          <w:trHeight w:val="13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xml:space="preserve">Расходы </w:t>
            </w:r>
            <w:proofErr w:type="gramStart"/>
            <w:r w:rsidRPr="009E43A3">
              <w:rPr>
                <w:sz w:val="20"/>
                <w:szCs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9E43A3">
              <w:rPr>
                <w:sz w:val="20"/>
                <w:szCs w:val="20"/>
              </w:rPr>
              <w:t xml:space="preserve"> населенных пунктов в границах Костромского муниципального района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.0200020300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1 163 305,00</w:t>
            </w:r>
          </w:p>
        </w:tc>
      </w:tr>
      <w:tr w:rsidR="00ED7059" w:rsidRPr="009E43A3" w:rsidTr="00ED7059">
        <w:trPr>
          <w:trHeight w:val="5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1 163 305,00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Содержание автомобильных дорог местного значения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.0200024010.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150 000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150 000,00</w:t>
            </w:r>
          </w:p>
        </w:tc>
      </w:tr>
      <w:tr w:rsidR="00ED7059" w:rsidRPr="009E43A3" w:rsidTr="00ED705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.0200025010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527 965,00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527965,00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0500.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2 704 996,00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Жилищное хозяйство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.0501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365 200,00</w:t>
            </w:r>
          </w:p>
        </w:tc>
      </w:tr>
      <w:tr w:rsidR="00ED7059" w:rsidRPr="009E43A3" w:rsidTr="00ED7059">
        <w:trPr>
          <w:trHeight w:val="765"/>
        </w:trPr>
        <w:tc>
          <w:tcPr>
            <w:tcW w:w="4111" w:type="dxa"/>
            <w:tcBorders>
              <w:top w:val="single" w:sz="4" w:space="0" w:color="auto"/>
              <w:left w:val="single" w:sz="4" w:space="0" w:color="auto"/>
              <w:bottom w:val="single" w:sz="4" w:space="0" w:color="auto"/>
              <w:right w:val="nil"/>
            </w:tcBorders>
            <w:shd w:val="clear" w:color="auto" w:fill="auto"/>
            <w:vAlign w:val="center"/>
            <w:hideMark/>
          </w:tcPr>
          <w:p w:rsidR="00ED7059" w:rsidRPr="009E43A3" w:rsidRDefault="00ED7059" w:rsidP="00ED7059">
            <w:pPr>
              <w:jc w:val="both"/>
              <w:rPr>
                <w:sz w:val="20"/>
                <w:szCs w:val="20"/>
              </w:rPr>
            </w:pPr>
            <w:r w:rsidRPr="009E43A3">
              <w:rPr>
                <w:sz w:val="20"/>
                <w:szCs w:val="20"/>
              </w:rPr>
              <w:t>Муниципальная программа  «Жилищная инфраструктура</w:t>
            </w:r>
            <w:r w:rsidRPr="009E43A3">
              <w:rPr>
                <w:sz w:val="20"/>
                <w:szCs w:val="20"/>
              </w:rPr>
              <w:br/>
              <w:t>Сандогорского сельского поселения Костромского муниципального района Костромской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365 200,00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Взносы на капитальный ремонт за муниципальный жилищный фонд (в фонд регионального оператора)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.1000020430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355 600,00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355 600,00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Мероприятия в области жилищного хозяйства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.1000020410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9 600,00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Закупки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9 600,00</w:t>
            </w:r>
          </w:p>
        </w:tc>
      </w:tr>
      <w:tr w:rsidR="00ED7059" w:rsidRPr="009E43A3" w:rsidTr="00ED7059">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2 339 796,00</w:t>
            </w:r>
          </w:p>
        </w:tc>
      </w:tr>
      <w:tr w:rsidR="00ED7059" w:rsidRPr="009E43A3" w:rsidTr="00ED7059">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Муниципальная программа «Благоустройство территории</w:t>
            </w:r>
            <w:r w:rsidRPr="009E43A3">
              <w:rPr>
                <w:sz w:val="20"/>
                <w:szCs w:val="20"/>
              </w:rPr>
              <w:br/>
              <w:t>Сандогорского сельского поселения Костромского муниципального района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.0600000000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1 125 228,00</w:t>
            </w:r>
          </w:p>
        </w:tc>
      </w:tr>
      <w:tr w:rsidR="00ED7059" w:rsidRPr="009E43A3" w:rsidTr="00ED7059">
        <w:trPr>
          <w:trHeight w:val="46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Содержание сетей уличного освещения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.0600020210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874 488,00</w:t>
            </w:r>
          </w:p>
        </w:tc>
      </w:tr>
      <w:tr w:rsidR="00ED7059" w:rsidRPr="009E43A3" w:rsidTr="00ED7059">
        <w:trPr>
          <w:trHeight w:val="58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824 897,00</w:t>
            </w:r>
          </w:p>
        </w:tc>
      </w:tr>
      <w:tr w:rsidR="00ED7059" w:rsidRPr="009E43A3" w:rsidTr="00ED7059">
        <w:trPr>
          <w:trHeight w:val="39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lastRenderedPageBreak/>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49 591,00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Прочие мероприятия по благоустройству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.0600020240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169 740,00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169 740,00</w:t>
            </w:r>
          </w:p>
        </w:tc>
      </w:tr>
      <w:tr w:rsidR="00ED7059" w:rsidRPr="009E43A3" w:rsidTr="00ED705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.06000S2250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81 000,0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81 000,00</w:t>
            </w:r>
          </w:p>
        </w:tc>
      </w:tr>
      <w:tr w:rsidR="00ED7059" w:rsidRPr="009E43A3" w:rsidTr="00ED705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 xml:space="preserve">Муниципальная программа «Комплексное развитие сельских территорий Сандогорского сельского поселения </w:t>
            </w:r>
            <w:r w:rsidRPr="009E43A3">
              <w:rPr>
                <w:sz w:val="20"/>
                <w:szCs w:val="20"/>
              </w:rPr>
              <w:br/>
              <w:t>Костромского муниципального района Костромской области на 2020-2025 годы»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.0100000000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1 214 568,00</w:t>
            </w:r>
          </w:p>
        </w:tc>
      </w:tr>
      <w:tr w:rsidR="00ED7059" w:rsidRPr="009E43A3" w:rsidTr="00ED705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Комплексное развитие сельских территорий (за счет федерального бюджета, бюджета области и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.01000L576T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1 134 177,00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1 134 177,00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Комплексное развитие сельских территорий (за счет внебюджетных средств)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.0100020770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80 391,00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80 391,00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0800.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5 038 599,00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Культура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5 038 599,00</w:t>
            </w:r>
          </w:p>
        </w:tc>
      </w:tr>
      <w:tr w:rsidR="00ED7059" w:rsidRPr="009E43A3" w:rsidTr="00ED705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Расходы на обеспечение деятельности (оказание услуг) подведомственных учреждений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.99 0 00 0059Д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5 038 599,00</w:t>
            </w:r>
          </w:p>
        </w:tc>
      </w:tr>
      <w:tr w:rsidR="00ED7059" w:rsidRPr="009E43A3" w:rsidTr="00ED705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1 690 844,00</w:t>
            </w:r>
          </w:p>
        </w:tc>
      </w:tr>
      <w:tr w:rsidR="00ED7059" w:rsidRPr="009E43A3" w:rsidTr="00ED7059">
        <w:trPr>
          <w:trHeight w:val="58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3 218 255,00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129 500,00</w:t>
            </w:r>
          </w:p>
        </w:tc>
      </w:tr>
      <w:tr w:rsidR="00ED7059" w:rsidRPr="009E43A3" w:rsidTr="00ED705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059" w:rsidRPr="009E43A3" w:rsidRDefault="00ED7059" w:rsidP="00ED7059">
            <w:pPr>
              <w:jc w:val="both"/>
              <w:rPr>
                <w:b/>
                <w:bCs/>
                <w:sz w:val="20"/>
                <w:szCs w:val="20"/>
              </w:rPr>
            </w:pPr>
            <w:r w:rsidRPr="009E43A3">
              <w:rPr>
                <w:b/>
                <w:bCs/>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D7059" w:rsidRPr="009E43A3" w:rsidRDefault="00ED7059" w:rsidP="00ED7059">
            <w:pPr>
              <w:jc w:val="both"/>
              <w:rPr>
                <w:b/>
                <w:bCs/>
                <w:sz w:val="20"/>
                <w:szCs w:val="20"/>
              </w:rPr>
            </w:pPr>
            <w:r w:rsidRPr="009E43A3">
              <w:rPr>
                <w:b/>
                <w:bCs/>
                <w:sz w:val="20"/>
                <w:szCs w:val="20"/>
              </w:rPr>
              <w:t>14 959 248,00</w:t>
            </w:r>
          </w:p>
        </w:tc>
      </w:tr>
    </w:tbl>
    <w:p w:rsidR="00ED7059" w:rsidRPr="009E43A3" w:rsidRDefault="00ED7059" w:rsidP="00ED7059">
      <w:pPr>
        <w:jc w:val="both"/>
        <w:rPr>
          <w:sz w:val="20"/>
          <w:szCs w:val="20"/>
        </w:rPr>
      </w:pPr>
    </w:p>
    <w:p w:rsidR="00ED7059" w:rsidRPr="009E43A3" w:rsidRDefault="00ED7059" w:rsidP="00ED7059">
      <w:pPr>
        <w:jc w:val="both"/>
        <w:rPr>
          <w:sz w:val="20"/>
          <w:szCs w:val="20"/>
        </w:rPr>
      </w:pPr>
      <w:r w:rsidRPr="009E43A3">
        <w:rPr>
          <w:sz w:val="20"/>
          <w:szCs w:val="20"/>
        </w:rPr>
        <w:t>Приложение №2</w:t>
      </w:r>
    </w:p>
    <w:p w:rsidR="00ED7059" w:rsidRPr="009E43A3" w:rsidRDefault="00ED7059" w:rsidP="00ED7059">
      <w:pPr>
        <w:jc w:val="both"/>
        <w:rPr>
          <w:sz w:val="20"/>
          <w:szCs w:val="20"/>
        </w:rPr>
      </w:pPr>
      <w:r w:rsidRPr="009E43A3">
        <w:rPr>
          <w:sz w:val="20"/>
          <w:szCs w:val="20"/>
        </w:rPr>
        <w:t>к решению Совета депутатов</w:t>
      </w:r>
    </w:p>
    <w:p w:rsidR="00ED7059" w:rsidRPr="009E43A3" w:rsidRDefault="00ED7059" w:rsidP="00ED7059">
      <w:pPr>
        <w:jc w:val="both"/>
        <w:rPr>
          <w:sz w:val="20"/>
          <w:szCs w:val="20"/>
        </w:rPr>
      </w:pPr>
      <w:r w:rsidRPr="009E43A3">
        <w:rPr>
          <w:sz w:val="20"/>
          <w:szCs w:val="20"/>
        </w:rPr>
        <w:t>Сандогорского сельского поселения</w:t>
      </w:r>
    </w:p>
    <w:p w:rsidR="00ED7059" w:rsidRPr="009E43A3" w:rsidRDefault="00ED7059" w:rsidP="00ED7059">
      <w:pPr>
        <w:jc w:val="both"/>
        <w:rPr>
          <w:sz w:val="20"/>
          <w:szCs w:val="20"/>
        </w:rPr>
      </w:pPr>
      <w:r w:rsidRPr="009E43A3">
        <w:rPr>
          <w:sz w:val="20"/>
          <w:szCs w:val="20"/>
        </w:rPr>
        <w:t>от 28.06.2021 г. №241</w:t>
      </w:r>
    </w:p>
    <w:tbl>
      <w:tblPr>
        <w:tblW w:w="9639" w:type="dxa"/>
        <w:tblInd w:w="108" w:type="dxa"/>
        <w:tblLook w:val="04A0" w:firstRow="1" w:lastRow="0" w:firstColumn="1" w:lastColumn="0" w:noHBand="0" w:noVBand="1"/>
      </w:tblPr>
      <w:tblGrid>
        <w:gridCol w:w="2410"/>
        <w:gridCol w:w="5387"/>
        <w:gridCol w:w="1842"/>
      </w:tblGrid>
      <w:tr w:rsidR="00ED7059" w:rsidRPr="009E43A3" w:rsidTr="00F7389E">
        <w:trPr>
          <w:trHeight w:val="510"/>
        </w:trPr>
        <w:tc>
          <w:tcPr>
            <w:tcW w:w="9639" w:type="dxa"/>
            <w:gridSpan w:val="3"/>
            <w:tcBorders>
              <w:top w:val="nil"/>
              <w:left w:val="nil"/>
              <w:right w:val="nil"/>
            </w:tcBorders>
            <w:shd w:val="clear" w:color="auto" w:fill="auto"/>
            <w:noWrap/>
            <w:vAlign w:val="bottom"/>
            <w:hideMark/>
          </w:tcPr>
          <w:p w:rsidR="00ED7059" w:rsidRPr="009E43A3" w:rsidRDefault="00ED7059" w:rsidP="00ED7059">
            <w:pPr>
              <w:jc w:val="center"/>
              <w:rPr>
                <w:bCs/>
                <w:sz w:val="20"/>
                <w:szCs w:val="20"/>
              </w:rPr>
            </w:pPr>
            <w:r w:rsidRPr="009E43A3">
              <w:rPr>
                <w:bCs/>
                <w:sz w:val="20"/>
                <w:szCs w:val="20"/>
              </w:rPr>
              <w:t>Источники финансирования дефицита бюджета</w:t>
            </w:r>
          </w:p>
          <w:p w:rsidR="00ED7059" w:rsidRPr="009E43A3" w:rsidRDefault="00ED7059" w:rsidP="00ED7059">
            <w:pPr>
              <w:jc w:val="center"/>
              <w:rPr>
                <w:b/>
                <w:bCs/>
                <w:sz w:val="20"/>
                <w:szCs w:val="20"/>
              </w:rPr>
            </w:pPr>
            <w:r w:rsidRPr="009E43A3">
              <w:rPr>
                <w:bCs/>
                <w:sz w:val="20"/>
                <w:szCs w:val="20"/>
              </w:rPr>
              <w:t>Сандогорского сельского поселения на 2021</w:t>
            </w:r>
            <w:r w:rsidRPr="009E43A3">
              <w:rPr>
                <w:b/>
                <w:bCs/>
                <w:sz w:val="20"/>
                <w:szCs w:val="20"/>
              </w:rPr>
              <w:t xml:space="preserve"> </w:t>
            </w:r>
            <w:r w:rsidRPr="009E43A3">
              <w:rPr>
                <w:bCs/>
                <w:sz w:val="20"/>
                <w:szCs w:val="20"/>
              </w:rPr>
              <w:t>год</w:t>
            </w:r>
          </w:p>
        </w:tc>
      </w:tr>
      <w:tr w:rsidR="00ED7059" w:rsidRPr="009E43A3" w:rsidTr="00F7389E">
        <w:trPr>
          <w:trHeight w:val="631"/>
        </w:trPr>
        <w:tc>
          <w:tcPr>
            <w:tcW w:w="241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D7059" w:rsidRPr="009E43A3" w:rsidRDefault="00ED7059" w:rsidP="00ED7059">
            <w:pPr>
              <w:jc w:val="both"/>
              <w:rPr>
                <w:sz w:val="20"/>
                <w:szCs w:val="20"/>
              </w:rPr>
            </w:pPr>
            <w:r w:rsidRPr="009E43A3">
              <w:rPr>
                <w:sz w:val="20"/>
                <w:szCs w:val="20"/>
              </w:rPr>
              <w:t>Код администратора</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59" w:rsidRPr="009E43A3" w:rsidRDefault="00ED7059" w:rsidP="00ED7059">
            <w:pPr>
              <w:jc w:val="both"/>
              <w:rPr>
                <w:sz w:val="20"/>
                <w:szCs w:val="20"/>
              </w:rPr>
            </w:pPr>
            <w:r w:rsidRPr="009E43A3">
              <w:rPr>
                <w:sz w:val="20"/>
                <w:szCs w:val="20"/>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D7059" w:rsidRPr="009E43A3" w:rsidRDefault="00ED7059" w:rsidP="00ED7059">
            <w:pPr>
              <w:jc w:val="both"/>
              <w:rPr>
                <w:sz w:val="20"/>
                <w:szCs w:val="20"/>
              </w:rPr>
            </w:pPr>
            <w:r w:rsidRPr="009E43A3">
              <w:rPr>
                <w:sz w:val="20"/>
                <w:szCs w:val="20"/>
              </w:rPr>
              <w:t>Сумма (руб.)</w:t>
            </w:r>
          </w:p>
        </w:tc>
      </w:tr>
      <w:tr w:rsidR="00ED7059" w:rsidRPr="009E43A3" w:rsidTr="00F7389E">
        <w:trPr>
          <w:trHeight w:val="2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D7059" w:rsidRPr="009E43A3" w:rsidRDefault="00ED7059" w:rsidP="00ED7059">
            <w:pPr>
              <w:jc w:val="both"/>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ED7059" w:rsidRPr="009E43A3" w:rsidRDefault="00ED7059" w:rsidP="00ED7059">
            <w:pPr>
              <w:jc w:val="both"/>
              <w:rPr>
                <w:sz w:val="20"/>
                <w:szCs w:val="20"/>
              </w:rPr>
            </w:pPr>
          </w:p>
        </w:tc>
        <w:tc>
          <w:tcPr>
            <w:tcW w:w="1842"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xml:space="preserve">2021 год </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000 01 00 00 00 00 0000 000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Источники внутреннего финансирования дефицитов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492 745,00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000 01 02 00 00 00 0000 000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Кредиты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266 731,57</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000 01 05 00 00 00 0000 000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Изменение остатков средств на счетах по учету средств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226 013,43</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000 01 05 00 00 00 0000 500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Увеличение остатков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ED7059" w:rsidRPr="009E43A3" w:rsidRDefault="00ED7059" w:rsidP="00ED7059">
            <w:pPr>
              <w:jc w:val="both"/>
              <w:rPr>
                <w:sz w:val="20"/>
                <w:szCs w:val="20"/>
              </w:rPr>
            </w:pPr>
            <w:r w:rsidRPr="009E43A3">
              <w:rPr>
                <w:sz w:val="20"/>
                <w:szCs w:val="20"/>
              </w:rPr>
              <w:t>-14 466 503,00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000 01 05 02 00 00 0000 500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Увеличение прочих остатков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ED7059" w:rsidRPr="009E43A3" w:rsidRDefault="00ED7059" w:rsidP="00ED7059">
            <w:pPr>
              <w:jc w:val="both"/>
              <w:rPr>
                <w:sz w:val="20"/>
                <w:szCs w:val="20"/>
              </w:rPr>
            </w:pPr>
            <w:r w:rsidRPr="009E43A3">
              <w:rPr>
                <w:sz w:val="20"/>
                <w:szCs w:val="20"/>
              </w:rPr>
              <w:t>-14 466 503,00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000 01 05 02 01 00 0000 510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Увеличение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ED7059" w:rsidRPr="009E43A3" w:rsidRDefault="00ED7059" w:rsidP="00ED7059">
            <w:pPr>
              <w:jc w:val="both"/>
              <w:rPr>
                <w:sz w:val="20"/>
                <w:szCs w:val="20"/>
              </w:rPr>
            </w:pPr>
            <w:r w:rsidRPr="009E43A3">
              <w:rPr>
                <w:sz w:val="20"/>
                <w:szCs w:val="20"/>
              </w:rPr>
              <w:t>-14 466 503,00</w:t>
            </w:r>
          </w:p>
        </w:tc>
      </w:tr>
      <w:tr w:rsidR="00ED7059" w:rsidRPr="009E43A3" w:rsidTr="00F7389E">
        <w:trPr>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lastRenderedPageBreak/>
              <w:t>000 01 05 02 01 10 0000 510</w:t>
            </w:r>
          </w:p>
        </w:tc>
        <w:tc>
          <w:tcPr>
            <w:tcW w:w="5387" w:type="dxa"/>
            <w:tcBorders>
              <w:top w:val="nil"/>
              <w:left w:val="nil"/>
              <w:bottom w:val="single" w:sz="4" w:space="0" w:color="auto"/>
              <w:right w:val="single" w:sz="4" w:space="0" w:color="auto"/>
            </w:tcBorders>
            <w:shd w:val="clear" w:color="auto" w:fill="auto"/>
            <w:vAlign w:val="bottom"/>
            <w:hideMark/>
          </w:tcPr>
          <w:p w:rsidR="00ED7059" w:rsidRPr="009E43A3" w:rsidRDefault="00ED7059" w:rsidP="00ED7059">
            <w:pPr>
              <w:jc w:val="both"/>
              <w:rPr>
                <w:sz w:val="20"/>
                <w:szCs w:val="20"/>
              </w:rPr>
            </w:pPr>
            <w:r w:rsidRPr="009E43A3">
              <w:rPr>
                <w:sz w:val="20"/>
                <w:szCs w:val="20"/>
              </w:rPr>
              <w:t>Увеличение прочих остатков денежных средств бюджетов сельских поселений</w:t>
            </w:r>
          </w:p>
        </w:tc>
        <w:tc>
          <w:tcPr>
            <w:tcW w:w="1842" w:type="dxa"/>
            <w:tcBorders>
              <w:top w:val="nil"/>
              <w:left w:val="nil"/>
              <w:bottom w:val="single" w:sz="4" w:space="0" w:color="auto"/>
              <w:right w:val="single" w:sz="4" w:space="0" w:color="auto"/>
            </w:tcBorders>
            <w:shd w:val="clear" w:color="FFFFCC" w:fill="FFFFFF"/>
            <w:noWrap/>
            <w:vAlign w:val="bottom"/>
            <w:hideMark/>
          </w:tcPr>
          <w:p w:rsidR="00ED7059" w:rsidRPr="009E43A3" w:rsidRDefault="00ED7059" w:rsidP="00ED7059">
            <w:pPr>
              <w:jc w:val="both"/>
              <w:rPr>
                <w:sz w:val="20"/>
                <w:szCs w:val="20"/>
              </w:rPr>
            </w:pPr>
            <w:r w:rsidRPr="009E43A3">
              <w:rPr>
                <w:sz w:val="20"/>
                <w:szCs w:val="20"/>
              </w:rPr>
              <w:t>-14 466 503,00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000 01 05 00 00 00 0000 600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Уменьшение остатков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ED7059" w:rsidRPr="009E43A3" w:rsidRDefault="00ED7059" w:rsidP="00ED7059">
            <w:pPr>
              <w:jc w:val="both"/>
              <w:rPr>
                <w:sz w:val="20"/>
                <w:szCs w:val="20"/>
              </w:rPr>
            </w:pPr>
            <w:r w:rsidRPr="009E43A3">
              <w:rPr>
                <w:sz w:val="20"/>
                <w:szCs w:val="20"/>
              </w:rPr>
              <w:t>14 959 248,00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000 01 05 02 00 00 0000 600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Уменьшение прочих остатков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ED7059" w:rsidRPr="009E43A3" w:rsidRDefault="00ED7059" w:rsidP="00ED7059">
            <w:pPr>
              <w:jc w:val="both"/>
              <w:rPr>
                <w:sz w:val="20"/>
                <w:szCs w:val="20"/>
              </w:rPr>
            </w:pPr>
            <w:r w:rsidRPr="009E43A3">
              <w:rPr>
                <w:sz w:val="20"/>
                <w:szCs w:val="20"/>
              </w:rPr>
              <w:t>14 959 248,00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000 01 05 02 01 00 0000 610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Уменьшение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ED7059" w:rsidRPr="009E43A3" w:rsidRDefault="00ED7059" w:rsidP="00ED7059">
            <w:pPr>
              <w:jc w:val="both"/>
              <w:rPr>
                <w:sz w:val="20"/>
                <w:szCs w:val="20"/>
              </w:rPr>
            </w:pPr>
            <w:r w:rsidRPr="009E43A3">
              <w:rPr>
                <w:sz w:val="20"/>
                <w:szCs w:val="20"/>
              </w:rPr>
              <w:t>14 959 248,00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000 01 05 02 01 10 0000 610</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Уменьшение прочих остатков денежных средств бюджетов сельских поселений</w:t>
            </w:r>
          </w:p>
        </w:tc>
        <w:tc>
          <w:tcPr>
            <w:tcW w:w="1842" w:type="dxa"/>
            <w:tcBorders>
              <w:top w:val="nil"/>
              <w:left w:val="nil"/>
              <w:bottom w:val="single" w:sz="4" w:space="0" w:color="auto"/>
              <w:right w:val="single" w:sz="4" w:space="0" w:color="auto"/>
            </w:tcBorders>
            <w:shd w:val="clear" w:color="00FFFF" w:fill="FFFFFF"/>
            <w:noWrap/>
            <w:vAlign w:val="bottom"/>
            <w:hideMark/>
          </w:tcPr>
          <w:p w:rsidR="00ED7059" w:rsidRPr="009E43A3" w:rsidRDefault="00ED7059" w:rsidP="00ED7059">
            <w:pPr>
              <w:jc w:val="both"/>
              <w:rPr>
                <w:sz w:val="20"/>
                <w:szCs w:val="20"/>
              </w:rPr>
            </w:pPr>
            <w:r w:rsidRPr="009E43A3">
              <w:rPr>
                <w:sz w:val="20"/>
                <w:szCs w:val="20"/>
              </w:rPr>
              <w:t>14 959 248,00</w:t>
            </w:r>
          </w:p>
        </w:tc>
      </w:tr>
      <w:tr w:rsidR="00ED7059" w:rsidRPr="009E43A3" w:rsidTr="00F7389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ИТОГО</w:t>
            </w:r>
          </w:p>
        </w:tc>
        <w:tc>
          <w:tcPr>
            <w:tcW w:w="5387"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sz w:val="20"/>
                <w:szCs w:val="20"/>
              </w:rPr>
            </w:pPr>
            <w:r w:rsidRPr="009E43A3">
              <w:rPr>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ED7059" w:rsidRPr="009E43A3" w:rsidRDefault="00ED7059" w:rsidP="00ED7059">
            <w:pPr>
              <w:jc w:val="both"/>
              <w:rPr>
                <w:b/>
                <w:bCs/>
                <w:sz w:val="20"/>
                <w:szCs w:val="20"/>
              </w:rPr>
            </w:pPr>
            <w:r w:rsidRPr="009E43A3">
              <w:rPr>
                <w:b/>
                <w:bCs/>
                <w:sz w:val="20"/>
                <w:szCs w:val="20"/>
              </w:rPr>
              <w:t>492 745,00</w:t>
            </w:r>
          </w:p>
        </w:tc>
      </w:tr>
    </w:tbl>
    <w:p w:rsidR="00ED7059" w:rsidRPr="009E43A3" w:rsidRDefault="00ED7059" w:rsidP="00ED7059">
      <w:pPr>
        <w:jc w:val="center"/>
        <w:rPr>
          <w:sz w:val="20"/>
          <w:szCs w:val="20"/>
        </w:rPr>
      </w:pPr>
    </w:p>
    <w:p w:rsidR="00ED7059" w:rsidRPr="009E43A3" w:rsidRDefault="00ED7059" w:rsidP="00ED7059">
      <w:pPr>
        <w:jc w:val="center"/>
        <w:rPr>
          <w:sz w:val="20"/>
          <w:szCs w:val="20"/>
        </w:rPr>
      </w:pPr>
      <w:r w:rsidRPr="009E43A3">
        <w:rPr>
          <w:sz w:val="20"/>
          <w:szCs w:val="20"/>
        </w:rPr>
        <w:t>*****</w:t>
      </w:r>
    </w:p>
    <w:p w:rsidR="009E43A3" w:rsidRPr="009E43A3" w:rsidRDefault="009E43A3" w:rsidP="009E43A3">
      <w:pPr>
        <w:jc w:val="center"/>
        <w:rPr>
          <w:sz w:val="20"/>
          <w:szCs w:val="20"/>
        </w:rPr>
      </w:pPr>
      <w:r w:rsidRPr="009E43A3">
        <w:rPr>
          <w:sz w:val="20"/>
          <w:szCs w:val="20"/>
        </w:rPr>
        <w:t>СОВЕТ ДЕПУТАТОВ САНДОГОРСКОГО СЕЛЬСКОГО ПОСЕЛЕНИЯ</w:t>
      </w:r>
    </w:p>
    <w:p w:rsidR="009E43A3" w:rsidRPr="009E43A3" w:rsidRDefault="009E43A3" w:rsidP="009E43A3">
      <w:pPr>
        <w:jc w:val="center"/>
        <w:rPr>
          <w:sz w:val="20"/>
          <w:szCs w:val="20"/>
        </w:rPr>
      </w:pPr>
      <w:r w:rsidRPr="009E43A3">
        <w:rPr>
          <w:sz w:val="20"/>
          <w:szCs w:val="20"/>
        </w:rPr>
        <w:t>КОСТРОМСКОГО МУНИЦИПАЛЬНОГО РАЙОН</w:t>
      </w:r>
      <w:r>
        <w:rPr>
          <w:sz w:val="20"/>
          <w:szCs w:val="20"/>
        </w:rPr>
        <w:t xml:space="preserve">А </w:t>
      </w:r>
      <w:r w:rsidRPr="009E43A3">
        <w:rPr>
          <w:sz w:val="20"/>
          <w:szCs w:val="20"/>
        </w:rPr>
        <w:t>КОСТРОМСКОЙ ОБЛАСТИ</w:t>
      </w:r>
    </w:p>
    <w:p w:rsidR="009E43A3" w:rsidRDefault="009E43A3" w:rsidP="009E43A3">
      <w:pPr>
        <w:jc w:val="center"/>
        <w:rPr>
          <w:sz w:val="20"/>
          <w:szCs w:val="20"/>
        </w:rPr>
      </w:pPr>
      <w:r w:rsidRPr="009E43A3">
        <w:rPr>
          <w:sz w:val="20"/>
          <w:szCs w:val="20"/>
        </w:rPr>
        <w:t>третий созыв</w:t>
      </w:r>
    </w:p>
    <w:p w:rsidR="00B37EBC" w:rsidRPr="009E43A3" w:rsidRDefault="00B37EBC" w:rsidP="009E43A3">
      <w:pPr>
        <w:jc w:val="center"/>
        <w:rPr>
          <w:sz w:val="20"/>
          <w:szCs w:val="20"/>
        </w:rPr>
      </w:pPr>
    </w:p>
    <w:p w:rsidR="009E43A3" w:rsidRPr="009E43A3" w:rsidRDefault="009E43A3" w:rsidP="009E43A3">
      <w:pPr>
        <w:jc w:val="center"/>
        <w:rPr>
          <w:b/>
          <w:sz w:val="20"/>
          <w:szCs w:val="20"/>
        </w:rPr>
      </w:pPr>
      <w:proofErr w:type="gramStart"/>
      <w:r w:rsidRPr="009E43A3">
        <w:rPr>
          <w:b/>
          <w:sz w:val="20"/>
          <w:szCs w:val="20"/>
        </w:rPr>
        <w:t>Р</w:t>
      </w:r>
      <w:proofErr w:type="gramEnd"/>
      <w:r w:rsidRPr="009E43A3">
        <w:rPr>
          <w:b/>
          <w:sz w:val="20"/>
          <w:szCs w:val="20"/>
        </w:rPr>
        <w:t xml:space="preserve"> Е Ш Е Н И Е</w:t>
      </w:r>
    </w:p>
    <w:p w:rsidR="009E43A3" w:rsidRPr="009E43A3" w:rsidRDefault="0071098D" w:rsidP="009E43A3">
      <w:pPr>
        <w:jc w:val="center"/>
        <w:rPr>
          <w:sz w:val="20"/>
          <w:szCs w:val="20"/>
        </w:rPr>
      </w:pPr>
      <w:r>
        <w:rPr>
          <w:sz w:val="20"/>
          <w:szCs w:val="20"/>
        </w:rPr>
        <w:t>от 28 июня 2021 года</w:t>
      </w:r>
      <w:r w:rsidR="009E43A3" w:rsidRPr="009E43A3">
        <w:rPr>
          <w:sz w:val="20"/>
          <w:szCs w:val="20"/>
        </w:rPr>
        <w:t xml:space="preserve">  № 242                                                                   с. Сандогора</w:t>
      </w:r>
    </w:p>
    <w:p w:rsidR="009E43A3" w:rsidRPr="009E43A3" w:rsidRDefault="009E43A3" w:rsidP="009E43A3">
      <w:pPr>
        <w:rPr>
          <w:sz w:val="20"/>
          <w:szCs w:val="20"/>
        </w:rPr>
      </w:pPr>
    </w:p>
    <w:tbl>
      <w:tblPr>
        <w:tblW w:w="0" w:type="auto"/>
        <w:tblLook w:val="04A0" w:firstRow="1" w:lastRow="0" w:firstColumn="1" w:lastColumn="0" w:noHBand="0" w:noVBand="1"/>
      </w:tblPr>
      <w:tblGrid>
        <w:gridCol w:w="6204"/>
        <w:gridCol w:w="3536"/>
      </w:tblGrid>
      <w:tr w:rsidR="009E43A3" w:rsidRPr="009E43A3" w:rsidTr="001105C8">
        <w:tc>
          <w:tcPr>
            <w:tcW w:w="6204" w:type="dxa"/>
            <w:shd w:val="clear" w:color="auto" w:fill="auto"/>
          </w:tcPr>
          <w:p w:rsidR="009E43A3" w:rsidRPr="009E43A3" w:rsidRDefault="009E43A3" w:rsidP="009E43A3">
            <w:pPr>
              <w:rPr>
                <w:sz w:val="20"/>
                <w:szCs w:val="20"/>
              </w:rPr>
            </w:pPr>
            <w:r w:rsidRPr="009E43A3">
              <w:rPr>
                <w:sz w:val="20"/>
                <w:szCs w:val="20"/>
              </w:rPr>
              <w:t>Об отмене решения Совета депутатов Сандогорского сельского поселения от 08.07.2013 года №16 «Об утверждении Правил землепользования и застройки муниципального образования Сандогорское сельское поселение Костромского муниципального района Костромской области»</w:t>
            </w:r>
          </w:p>
        </w:tc>
        <w:tc>
          <w:tcPr>
            <w:tcW w:w="3536" w:type="dxa"/>
            <w:shd w:val="clear" w:color="auto" w:fill="auto"/>
          </w:tcPr>
          <w:p w:rsidR="009E43A3" w:rsidRPr="009E43A3" w:rsidRDefault="009E43A3" w:rsidP="009E43A3">
            <w:pPr>
              <w:rPr>
                <w:sz w:val="20"/>
                <w:szCs w:val="20"/>
              </w:rPr>
            </w:pPr>
          </w:p>
        </w:tc>
      </w:tr>
    </w:tbl>
    <w:p w:rsidR="009E43A3" w:rsidRPr="009E43A3" w:rsidRDefault="009E43A3" w:rsidP="009E43A3">
      <w:pPr>
        <w:rPr>
          <w:sz w:val="20"/>
          <w:szCs w:val="20"/>
        </w:rPr>
      </w:pPr>
    </w:p>
    <w:p w:rsidR="009E43A3" w:rsidRPr="009E43A3" w:rsidRDefault="009E43A3" w:rsidP="00B37EBC">
      <w:pPr>
        <w:jc w:val="both"/>
        <w:rPr>
          <w:sz w:val="20"/>
          <w:szCs w:val="20"/>
        </w:rPr>
      </w:pPr>
      <w:r w:rsidRPr="009E43A3">
        <w:rPr>
          <w:sz w:val="20"/>
          <w:szCs w:val="20"/>
        </w:rPr>
        <w:tab/>
      </w:r>
      <w:proofErr w:type="gramStart"/>
      <w:r w:rsidRPr="009E43A3">
        <w:rPr>
          <w:sz w:val="20"/>
          <w:szCs w:val="20"/>
        </w:rPr>
        <w:t>В целях организации исполнения положений частей 3 и 4 статьи 9 Закона Костромской области от 26.04.2021 года №83-7-ЗКО «О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о признании утратившими силу некоторых законодательных актов (положений законодательных актов) Костромской области», в соответствии с Градостроительным кодексом Российской Федерации, Федеральным законом от 06.10.2003 года № 131–ФЗ «Об</w:t>
      </w:r>
      <w:proofErr w:type="gramEnd"/>
      <w:r w:rsidRPr="009E43A3">
        <w:rPr>
          <w:sz w:val="20"/>
          <w:szCs w:val="20"/>
        </w:rPr>
        <w:t xml:space="preserve"> </w:t>
      </w:r>
      <w:proofErr w:type="gramStart"/>
      <w:r w:rsidRPr="009E43A3">
        <w:rPr>
          <w:sz w:val="20"/>
          <w:szCs w:val="20"/>
        </w:rPr>
        <w:t>общих принципах организации местного самоуправления в Российской Федерации», постановлением администрации Костромского муниципального района Костромской области от 22.06.2021 года №1464 «Об утверждении местных нормативов градостроительного проектирования Костромского муниципального района Костромской области», руководствуясь Уставом муниципального образования Сандогорское сельское поселение</w:t>
      </w:r>
      <w:r w:rsidR="00B37EBC">
        <w:rPr>
          <w:sz w:val="20"/>
          <w:szCs w:val="20"/>
        </w:rPr>
        <w:t xml:space="preserve"> </w:t>
      </w:r>
      <w:r w:rsidR="00B37EBC" w:rsidRPr="00B37EBC">
        <w:rPr>
          <w:sz w:val="20"/>
          <w:szCs w:val="20"/>
        </w:rPr>
        <w:t>Костромского муниципального района Костромской области</w:t>
      </w:r>
      <w:r w:rsidRPr="009E43A3">
        <w:rPr>
          <w:sz w:val="20"/>
          <w:szCs w:val="20"/>
        </w:rPr>
        <w:t xml:space="preserve">, </w:t>
      </w:r>
      <w:proofErr w:type="gramEnd"/>
    </w:p>
    <w:p w:rsidR="009E43A3" w:rsidRPr="009E43A3" w:rsidRDefault="009E43A3" w:rsidP="00B37EBC">
      <w:pPr>
        <w:jc w:val="both"/>
        <w:rPr>
          <w:sz w:val="20"/>
          <w:szCs w:val="20"/>
        </w:rPr>
      </w:pPr>
      <w:r w:rsidRPr="009E43A3">
        <w:rPr>
          <w:sz w:val="20"/>
          <w:szCs w:val="20"/>
        </w:rPr>
        <w:tab/>
        <w:t>Совет депутатов Сандогорского сельского поселения Костромского муниципального района Костромской области РЕШИЛ:</w:t>
      </w:r>
    </w:p>
    <w:p w:rsidR="009E43A3" w:rsidRPr="009E43A3" w:rsidRDefault="009E43A3" w:rsidP="00B37EBC">
      <w:pPr>
        <w:jc w:val="both"/>
        <w:rPr>
          <w:sz w:val="20"/>
          <w:szCs w:val="20"/>
        </w:rPr>
      </w:pPr>
      <w:r w:rsidRPr="009E43A3">
        <w:rPr>
          <w:sz w:val="20"/>
          <w:szCs w:val="20"/>
        </w:rPr>
        <w:t>1. Отменить «Правила землепользования и застройки муниципального образования Сандогорское сельское поселение Костромского муниципального района Костромской области», утвержденные решением Совета депутатов Сандогорского сельского поселения Костромского муниципального района Костромской области от 08.07.2013 года №16.</w:t>
      </w:r>
    </w:p>
    <w:p w:rsidR="009E43A3" w:rsidRPr="009E43A3" w:rsidRDefault="009E43A3" w:rsidP="00B37EBC">
      <w:pPr>
        <w:jc w:val="both"/>
        <w:rPr>
          <w:sz w:val="20"/>
          <w:szCs w:val="20"/>
        </w:rPr>
      </w:pPr>
      <w:r w:rsidRPr="009E43A3">
        <w:rPr>
          <w:sz w:val="20"/>
          <w:szCs w:val="20"/>
        </w:rPr>
        <w:t>2. Настоящее решение вступает в силу после его официального опубликования в информационном бюллетене «Депутатский вестник».</w:t>
      </w:r>
    </w:p>
    <w:p w:rsidR="009E43A3" w:rsidRPr="009E43A3" w:rsidRDefault="009E43A3" w:rsidP="00B37EBC">
      <w:pPr>
        <w:jc w:val="both"/>
        <w:rPr>
          <w:sz w:val="20"/>
          <w:szCs w:val="20"/>
        </w:rPr>
      </w:pPr>
    </w:p>
    <w:p w:rsidR="009E43A3" w:rsidRPr="009E43A3" w:rsidRDefault="009E43A3" w:rsidP="00B37EBC">
      <w:pPr>
        <w:jc w:val="both"/>
        <w:rPr>
          <w:sz w:val="20"/>
          <w:szCs w:val="20"/>
        </w:rPr>
      </w:pPr>
      <w:r w:rsidRPr="009E43A3">
        <w:rPr>
          <w:sz w:val="20"/>
          <w:szCs w:val="20"/>
        </w:rPr>
        <w:t>Председатель Совета депутатов,</w:t>
      </w:r>
    </w:p>
    <w:p w:rsidR="009E43A3" w:rsidRPr="009E43A3" w:rsidRDefault="009E43A3" w:rsidP="009E43A3">
      <w:pPr>
        <w:rPr>
          <w:sz w:val="20"/>
          <w:szCs w:val="20"/>
        </w:rPr>
      </w:pPr>
      <w:r w:rsidRPr="009E43A3">
        <w:rPr>
          <w:sz w:val="20"/>
          <w:szCs w:val="20"/>
        </w:rPr>
        <w:t>Глава Сандогорского сельского поселения</w:t>
      </w:r>
    </w:p>
    <w:p w:rsidR="009E43A3" w:rsidRPr="009E43A3" w:rsidRDefault="009E43A3" w:rsidP="009E43A3">
      <w:pPr>
        <w:rPr>
          <w:sz w:val="20"/>
          <w:szCs w:val="20"/>
        </w:rPr>
      </w:pPr>
      <w:r w:rsidRPr="009E43A3">
        <w:rPr>
          <w:sz w:val="20"/>
          <w:szCs w:val="20"/>
        </w:rPr>
        <w:t xml:space="preserve">Костромского муниципального района </w:t>
      </w:r>
    </w:p>
    <w:p w:rsidR="009E43A3" w:rsidRPr="009E43A3" w:rsidRDefault="009E43A3" w:rsidP="009E43A3">
      <w:pPr>
        <w:rPr>
          <w:sz w:val="20"/>
          <w:szCs w:val="20"/>
        </w:rPr>
      </w:pPr>
      <w:r w:rsidRPr="009E43A3">
        <w:rPr>
          <w:sz w:val="20"/>
          <w:szCs w:val="20"/>
        </w:rPr>
        <w:t>Костромской области                                                                     А.А.Нургазизов</w:t>
      </w:r>
    </w:p>
    <w:p w:rsidR="009E43A3" w:rsidRPr="009E43A3" w:rsidRDefault="009E43A3" w:rsidP="009E43A3">
      <w:pPr>
        <w:rPr>
          <w:sz w:val="20"/>
          <w:szCs w:val="20"/>
        </w:rPr>
      </w:pPr>
    </w:p>
    <w:p w:rsidR="00ED7059" w:rsidRPr="009E43A3" w:rsidRDefault="00ED7059" w:rsidP="009E43A3">
      <w:pPr>
        <w:rPr>
          <w:sz w:val="20"/>
          <w:szCs w:val="20"/>
        </w:rPr>
      </w:pPr>
    </w:p>
    <w:p w:rsidR="00A454CE" w:rsidRPr="009E43A3" w:rsidRDefault="00A454CE" w:rsidP="00605736">
      <w:pPr>
        <w:rPr>
          <w:sz w:val="20"/>
          <w:szCs w:val="20"/>
        </w:rPr>
      </w:pPr>
    </w:p>
    <w:p w:rsidR="00A454CE" w:rsidRPr="009E43A3" w:rsidRDefault="00A454CE" w:rsidP="00605736">
      <w:pPr>
        <w:rPr>
          <w:sz w:val="20"/>
          <w:szCs w:val="20"/>
        </w:rPr>
      </w:pPr>
    </w:p>
    <w:p w:rsidR="00A454CE" w:rsidRPr="009E43A3" w:rsidRDefault="00A454CE" w:rsidP="00605736">
      <w:pPr>
        <w:rPr>
          <w:sz w:val="20"/>
          <w:szCs w:val="20"/>
        </w:rPr>
      </w:pPr>
    </w:p>
    <w:p w:rsidR="00A454CE" w:rsidRPr="009E43A3" w:rsidRDefault="00A454CE" w:rsidP="00605736">
      <w:pPr>
        <w:rPr>
          <w:sz w:val="20"/>
          <w:szCs w:val="20"/>
        </w:rPr>
      </w:pPr>
    </w:p>
    <w:p w:rsidR="00A454CE" w:rsidRPr="009E43A3" w:rsidRDefault="00A454CE" w:rsidP="00605736">
      <w:pPr>
        <w:rPr>
          <w:sz w:val="20"/>
          <w:szCs w:val="20"/>
        </w:rPr>
      </w:pPr>
    </w:p>
    <w:p w:rsidR="00A454CE" w:rsidRPr="009E43A3"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DE" w:rsidRDefault="009D4EDE" w:rsidP="00D13D99">
      <w:pPr>
        <w:pStyle w:val="3"/>
      </w:pPr>
      <w:r>
        <w:separator/>
      </w:r>
    </w:p>
  </w:endnote>
  <w:endnote w:type="continuationSeparator" w:id="0">
    <w:p w:rsidR="009D4EDE" w:rsidRDefault="009D4ED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F5967">
      <w:rPr>
        <w:rStyle w:val="a9"/>
        <w:noProof/>
      </w:rPr>
      <w:t>9</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DE" w:rsidRDefault="009D4EDE" w:rsidP="00D13D99">
      <w:pPr>
        <w:pStyle w:val="3"/>
      </w:pPr>
      <w:r>
        <w:separator/>
      </w:r>
    </w:p>
  </w:footnote>
  <w:footnote w:type="continuationSeparator" w:id="0">
    <w:p w:rsidR="009D4EDE" w:rsidRDefault="009D4EDE"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0FB42AFB"/>
    <w:multiLevelType w:val="multilevel"/>
    <w:tmpl w:val="4E5A4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8">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9">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41"/>
  </w:num>
  <w:num w:numId="3">
    <w:abstractNumId w:val="33"/>
  </w:num>
  <w:num w:numId="4">
    <w:abstractNumId w:val="27"/>
  </w:num>
  <w:num w:numId="5">
    <w:abstractNumId w:val="32"/>
  </w:num>
  <w:num w:numId="6">
    <w:abstractNumId w:val="25"/>
  </w:num>
  <w:num w:numId="7">
    <w:abstractNumId w:val="38"/>
  </w:num>
  <w:num w:numId="8">
    <w:abstractNumId w:val="29"/>
  </w:num>
  <w:num w:numId="9">
    <w:abstractNumId w:val="31"/>
  </w:num>
  <w:num w:numId="10">
    <w:abstractNumId w:val="37"/>
  </w:num>
  <w:num w:numId="11">
    <w:abstractNumId w:val="30"/>
  </w:num>
  <w:num w:numId="12">
    <w:abstractNumId w:val="34"/>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6"/>
  </w:num>
  <w:num w:numId="36">
    <w:abstractNumId w:val="35"/>
  </w:num>
  <w:num w:numId="37">
    <w:abstractNumId w:val="20"/>
  </w:num>
  <w:num w:numId="38">
    <w:abstractNumId w:val="28"/>
  </w:num>
  <w:num w:numId="39">
    <w:abstractNumId w:val="21"/>
  </w:num>
  <w:num w:numId="40">
    <w:abstractNumId w:val="22"/>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E7EFE"/>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39C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66E28"/>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098D"/>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42"/>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4EDE"/>
    <w:rsid w:val="009D64C8"/>
    <w:rsid w:val="009D7C97"/>
    <w:rsid w:val="009E0BFE"/>
    <w:rsid w:val="009E43A3"/>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37EBC"/>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0628"/>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5967"/>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D7059"/>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065"/>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basedOn w:val="a"/>
    <w:next w:val="af"/>
    <w:qFormat/>
    <w:rsid w:val="00ED7059"/>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D7059"/>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basedOn w:val="a"/>
    <w:next w:val="af"/>
    <w:qFormat/>
    <w:rsid w:val="00ED7059"/>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D7059"/>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16</cp:revision>
  <cp:lastPrinted>2013-10-30T13:20:00Z</cp:lastPrinted>
  <dcterms:created xsi:type="dcterms:W3CDTF">2020-11-25T20:14:00Z</dcterms:created>
  <dcterms:modified xsi:type="dcterms:W3CDTF">2021-11-09T06:32:00Z</dcterms:modified>
</cp:coreProperties>
</file>