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344469" w:rsidRDefault="00344469"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344469" w:rsidRDefault="00344469"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344469" w:rsidRPr="00BE2374" w:rsidRDefault="00344469"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66B445E9"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9D0B0E">
              <w:rPr>
                <w:b/>
                <w:bCs/>
              </w:rPr>
              <w:t>1</w:t>
            </w:r>
            <w:r w:rsidR="00490A14">
              <w:rPr>
                <w:b/>
                <w:bCs/>
              </w:rPr>
              <w:t>1</w:t>
            </w:r>
            <w:r w:rsidR="00E0332E">
              <w:rPr>
                <w:b/>
                <w:bCs/>
              </w:rPr>
              <w:t xml:space="preserve"> </w:t>
            </w:r>
            <w:r w:rsidR="0004448B" w:rsidRPr="00FC486E">
              <w:rPr>
                <w:b/>
                <w:bCs/>
              </w:rPr>
              <w:t>от</w:t>
            </w:r>
            <w:r w:rsidR="001133B9">
              <w:rPr>
                <w:b/>
                <w:bCs/>
              </w:rPr>
              <w:t xml:space="preserve"> </w:t>
            </w:r>
            <w:r w:rsidR="009D0B0E">
              <w:rPr>
                <w:b/>
                <w:bCs/>
              </w:rPr>
              <w:t>2</w:t>
            </w:r>
            <w:r w:rsidR="00490A14">
              <w:rPr>
                <w:b/>
                <w:bCs/>
              </w:rPr>
              <w:t xml:space="preserve">8 </w:t>
            </w:r>
            <w:r w:rsidR="009D0B0E">
              <w:rPr>
                <w:b/>
                <w:bCs/>
              </w:rPr>
              <w:t>мая</w:t>
            </w:r>
            <w:r w:rsidR="00B36366">
              <w:rPr>
                <w:b/>
                <w:bCs/>
              </w:rPr>
              <w:t xml:space="preserve"> </w:t>
            </w:r>
            <w:r w:rsidR="00095C5D">
              <w:rPr>
                <w:b/>
                <w:bCs/>
              </w:rPr>
              <w:t>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7F40E55E" w:rsidR="003A29FF" w:rsidRDefault="003A29FF" w:rsidP="00490A14">
      <w:pPr>
        <w:ind w:firstLine="567"/>
        <w:jc w:val="center"/>
        <w:rPr>
          <w:b/>
          <w:bCs/>
          <w:sz w:val="28"/>
          <w:szCs w:val="28"/>
        </w:rPr>
      </w:pPr>
    </w:p>
    <w:p w14:paraId="77AC45A0" w14:textId="0E1DB4E5" w:rsidR="00490A14" w:rsidRDefault="00490A14" w:rsidP="00490A14">
      <w:pPr>
        <w:ind w:firstLine="567"/>
        <w:jc w:val="both"/>
        <w:rPr>
          <w:bCs/>
          <w:sz w:val="28"/>
          <w:szCs w:val="28"/>
        </w:rPr>
      </w:pPr>
      <w:r w:rsidRPr="00490A14">
        <w:rPr>
          <w:bCs/>
          <w:sz w:val="28"/>
          <w:szCs w:val="28"/>
        </w:rPr>
        <w:t>1. Постановление администрации Сандогорского Сельского поселения №44 от 28.05.2024 «О запрете купания в водоемах, расположенных на территории Сандогорского сельского поселения, в весенне-летний период 2024 года»;</w:t>
      </w:r>
    </w:p>
    <w:p w14:paraId="137BD44D" w14:textId="732B40C8" w:rsidR="00490A14" w:rsidRDefault="00490A14" w:rsidP="00490A14">
      <w:pPr>
        <w:ind w:firstLine="567"/>
        <w:jc w:val="both"/>
        <w:rPr>
          <w:bCs/>
          <w:sz w:val="28"/>
          <w:szCs w:val="28"/>
        </w:rPr>
      </w:pPr>
      <w:r>
        <w:rPr>
          <w:bCs/>
          <w:sz w:val="28"/>
          <w:szCs w:val="28"/>
        </w:rPr>
        <w:t>2.</w:t>
      </w:r>
      <w:r w:rsidRPr="00490A14">
        <w:t xml:space="preserve"> </w:t>
      </w:r>
      <w:r w:rsidRPr="00490A14">
        <w:rPr>
          <w:bCs/>
          <w:sz w:val="28"/>
          <w:szCs w:val="28"/>
        </w:rPr>
        <w:t>Постановление администрации Сандогорского Сельского поселения №4</w:t>
      </w:r>
      <w:r>
        <w:rPr>
          <w:bCs/>
          <w:sz w:val="28"/>
          <w:szCs w:val="28"/>
        </w:rPr>
        <w:t xml:space="preserve">5 </w:t>
      </w:r>
      <w:r w:rsidRPr="00490A14">
        <w:rPr>
          <w:bCs/>
          <w:sz w:val="28"/>
          <w:szCs w:val="28"/>
        </w:rPr>
        <w:t xml:space="preserve">от 28.05.2024 </w:t>
      </w:r>
      <w:r>
        <w:rPr>
          <w:bCs/>
          <w:sz w:val="28"/>
          <w:szCs w:val="28"/>
        </w:rPr>
        <w:t>«</w:t>
      </w:r>
      <w:r w:rsidRPr="00490A14">
        <w:rPr>
          <w:bCs/>
          <w:sz w:val="28"/>
          <w:szCs w:val="28"/>
        </w:rPr>
        <w:t>О введении особого противопожарного режима на территории Сандогорского сельского поселения Костромского муниципального района Костромской области</w:t>
      </w:r>
      <w:r>
        <w:rPr>
          <w:bCs/>
          <w:sz w:val="28"/>
          <w:szCs w:val="28"/>
        </w:rPr>
        <w:t>»</w:t>
      </w:r>
    </w:p>
    <w:p w14:paraId="5AFECAFC" w14:textId="20257FEC" w:rsidR="00490A14" w:rsidRDefault="00490A14" w:rsidP="00490A14">
      <w:pPr>
        <w:ind w:firstLine="567"/>
        <w:jc w:val="both"/>
        <w:rPr>
          <w:sz w:val="28"/>
          <w:lang w:eastAsia="ar-SA"/>
        </w:rPr>
      </w:pPr>
      <w:r>
        <w:rPr>
          <w:bCs/>
          <w:sz w:val="28"/>
          <w:szCs w:val="28"/>
        </w:rPr>
        <w:t xml:space="preserve">3. </w:t>
      </w:r>
      <w:r w:rsidRPr="00490A14">
        <w:rPr>
          <w:bCs/>
          <w:sz w:val="28"/>
          <w:szCs w:val="28"/>
        </w:rPr>
        <w:t>Постановление администрации Сандогорского Сельского поселения №4</w:t>
      </w:r>
      <w:r>
        <w:rPr>
          <w:bCs/>
          <w:sz w:val="28"/>
          <w:szCs w:val="28"/>
        </w:rPr>
        <w:t>6</w:t>
      </w:r>
      <w:r w:rsidRPr="00490A14">
        <w:rPr>
          <w:bCs/>
          <w:sz w:val="28"/>
          <w:szCs w:val="28"/>
        </w:rPr>
        <w:t xml:space="preserve"> от 28.05.2024 </w:t>
      </w:r>
      <w:r>
        <w:rPr>
          <w:bCs/>
          <w:sz w:val="28"/>
          <w:szCs w:val="28"/>
        </w:rPr>
        <w:t>«</w:t>
      </w:r>
      <w:r w:rsidRPr="00490A14">
        <w:rPr>
          <w:sz w:val="28"/>
          <w:lang w:eastAsia="ar-SA"/>
        </w:rPr>
        <w:t>О внесении изменений в постановление администрации Сандогорского сельского поселения от 28.10.2020 года № 40 «Об утверждении порядка формирования, ведения,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предпринимательства»(в редакции от 30.07.2021 г. № 40/1)</w:t>
      </w:r>
      <w:r>
        <w:rPr>
          <w:sz w:val="28"/>
          <w:lang w:eastAsia="ar-SA"/>
        </w:rPr>
        <w:t>»</w:t>
      </w:r>
    </w:p>
    <w:p w14:paraId="7FFBF431" w14:textId="47EA7BDD" w:rsidR="00490A14" w:rsidRDefault="00490A14" w:rsidP="00490A14">
      <w:pPr>
        <w:ind w:firstLine="567"/>
        <w:jc w:val="both"/>
        <w:rPr>
          <w:sz w:val="28"/>
          <w:lang w:eastAsia="ar-SA"/>
        </w:rPr>
      </w:pPr>
      <w:r>
        <w:rPr>
          <w:sz w:val="28"/>
          <w:lang w:eastAsia="ar-SA"/>
        </w:rPr>
        <w:t xml:space="preserve">4. </w:t>
      </w:r>
      <w:r w:rsidRPr="00490A14">
        <w:rPr>
          <w:sz w:val="28"/>
          <w:lang w:eastAsia="ar-SA"/>
        </w:rPr>
        <w:t>Постановление администрации Сандогорского Сельского поселения №4</w:t>
      </w:r>
      <w:r w:rsidR="00576A27">
        <w:rPr>
          <w:sz w:val="28"/>
          <w:lang w:eastAsia="ar-SA"/>
        </w:rPr>
        <w:t>7</w:t>
      </w:r>
      <w:r w:rsidRPr="00490A14">
        <w:rPr>
          <w:sz w:val="28"/>
          <w:lang w:eastAsia="ar-SA"/>
        </w:rPr>
        <w:t xml:space="preserve"> от 28.05.2024 </w:t>
      </w:r>
      <w:r>
        <w:rPr>
          <w:sz w:val="28"/>
          <w:lang w:eastAsia="ar-SA"/>
        </w:rPr>
        <w:t>«</w:t>
      </w:r>
      <w:r w:rsidRPr="00490A14">
        <w:rPr>
          <w:sz w:val="28"/>
          <w:lang w:eastAsia="ar-SA"/>
        </w:rPr>
        <w:t>Об утверждении муниципальной программы «Развитие малого и среднего предпринимательства на территории муниципального образования Сандогорское сельское поселение Костромского муниципального района Костромской области на 2024 - 2026 годы»</w:t>
      </w:r>
    </w:p>
    <w:p w14:paraId="4DFAAE04" w14:textId="77777777" w:rsidR="00490A14" w:rsidRDefault="00490A14" w:rsidP="00490A14">
      <w:pPr>
        <w:ind w:firstLine="567"/>
        <w:jc w:val="both"/>
        <w:rPr>
          <w:sz w:val="28"/>
          <w:lang w:eastAsia="ar-SA"/>
        </w:rPr>
      </w:pPr>
    </w:p>
    <w:p w14:paraId="135C1B5C" w14:textId="7163FAA0" w:rsidR="00490A14" w:rsidRDefault="00490A14" w:rsidP="003A29FF">
      <w:pPr>
        <w:jc w:val="center"/>
        <w:rPr>
          <w:b/>
          <w:bCs/>
          <w:sz w:val="28"/>
          <w:szCs w:val="28"/>
        </w:rPr>
      </w:pPr>
      <w:r>
        <w:rPr>
          <w:b/>
          <w:bCs/>
          <w:sz w:val="28"/>
          <w:szCs w:val="28"/>
        </w:rPr>
        <w:t>***</w:t>
      </w:r>
    </w:p>
    <w:p w14:paraId="308B680B" w14:textId="77777777" w:rsidR="00490A14" w:rsidRDefault="00490A14" w:rsidP="003A29FF">
      <w:pPr>
        <w:jc w:val="center"/>
        <w:rPr>
          <w:b/>
          <w:bCs/>
          <w:sz w:val="28"/>
          <w:szCs w:val="28"/>
        </w:rPr>
      </w:pPr>
    </w:p>
    <w:p w14:paraId="216846A5" w14:textId="77777777" w:rsidR="00490A14" w:rsidRPr="00490A14" w:rsidRDefault="00490A14" w:rsidP="00490A14">
      <w:pPr>
        <w:jc w:val="center"/>
        <w:rPr>
          <w:sz w:val="28"/>
          <w:szCs w:val="28"/>
        </w:rPr>
      </w:pPr>
      <w:r w:rsidRPr="00490A14">
        <w:rPr>
          <w:sz w:val="28"/>
          <w:szCs w:val="28"/>
        </w:rPr>
        <w:t>АДМИНИСТРАЦИЯ САНДОГОРСКОГО СЕЛЬСКОГО ПОСЕЛЕНИЯ</w:t>
      </w:r>
    </w:p>
    <w:p w14:paraId="386AF6FE" w14:textId="77777777" w:rsidR="00490A14" w:rsidRPr="00490A14" w:rsidRDefault="00490A14" w:rsidP="00490A14">
      <w:pPr>
        <w:jc w:val="center"/>
        <w:rPr>
          <w:sz w:val="28"/>
          <w:szCs w:val="28"/>
        </w:rPr>
      </w:pPr>
      <w:r w:rsidRPr="00490A14">
        <w:rPr>
          <w:sz w:val="28"/>
          <w:szCs w:val="28"/>
        </w:rPr>
        <w:t>КОСТРОМСКОГО МУНИЦИПАЛЬНОГО РАЙОНА</w:t>
      </w:r>
    </w:p>
    <w:p w14:paraId="7A9239F3" w14:textId="77777777" w:rsidR="00490A14" w:rsidRPr="00490A14" w:rsidRDefault="00490A14" w:rsidP="00490A14">
      <w:pPr>
        <w:jc w:val="center"/>
        <w:rPr>
          <w:sz w:val="28"/>
          <w:szCs w:val="28"/>
        </w:rPr>
      </w:pPr>
      <w:r w:rsidRPr="00490A14">
        <w:rPr>
          <w:sz w:val="28"/>
          <w:szCs w:val="28"/>
        </w:rPr>
        <w:lastRenderedPageBreak/>
        <w:t xml:space="preserve"> КОСТРОМСКОЙ ОБЛАСТИ</w:t>
      </w:r>
    </w:p>
    <w:p w14:paraId="56C60AA6" w14:textId="77777777" w:rsidR="00490A14" w:rsidRPr="00490A14" w:rsidRDefault="00490A14" w:rsidP="00490A14">
      <w:pPr>
        <w:rPr>
          <w:sz w:val="28"/>
          <w:szCs w:val="28"/>
        </w:rPr>
      </w:pPr>
    </w:p>
    <w:p w14:paraId="06936763" w14:textId="77777777" w:rsidR="00490A14" w:rsidRPr="00490A14" w:rsidRDefault="00490A14" w:rsidP="00490A14">
      <w:pPr>
        <w:jc w:val="center"/>
        <w:rPr>
          <w:b/>
          <w:sz w:val="28"/>
          <w:szCs w:val="28"/>
        </w:rPr>
      </w:pPr>
      <w:r w:rsidRPr="00490A14">
        <w:rPr>
          <w:b/>
          <w:sz w:val="28"/>
          <w:szCs w:val="28"/>
        </w:rPr>
        <w:t>П О С Т А Н О В Л Е Н И Е</w:t>
      </w:r>
    </w:p>
    <w:p w14:paraId="5FF1F5B6" w14:textId="77777777" w:rsidR="00490A14" w:rsidRPr="00490A14" w:rsidRDefault="00490A14" w:rsidP="00490A14">
      <w:pPr>
        <w:rPr>
          <w:sz w:val="28"/>
          <w:szCs w:val="28"/>
        </w:rPr>
      </w:pPr>
    </w:p>
    <w:p w14:paraId="606C4286" w14:textId="67DC970B" w:rsidR="00490A14" w:rsidRPr="00490A14" w:rsidRDefault="00490A14" w:rsidP="00490A14">
      <w:pPr>
        <w:rPr>
          <w:sz w:val="28"/>
          <w:szCs w:val="28"/>
        </w:rPr>
      </w:pPr>
      <w:r w:rsidRPr="00490A14">
        <w:rPr>
          <w:sz w:val="28"/>
          <w:szCs w:val="28"/>
        </w:rPr>
        <w:t xml:space="preserve">от «28» мая 2024 </w:t>
      </w:r>
      <w:r w:rsidRPr="00490A14">
        <w:rPr>
          <w:sz w:val="28"/>
          <w:szCs w:val="28"/>
        </w:rPr>
        <w:t>года №</w:t>
      </w:r>
      <w:r w:rsidRPr="00490A14">
        <w:rPr>
          <w:sz w:val="28"/>
          <w:szCs w:val="28"/>
        </w:rPr>
        <w:t xml:space="preserve"> 44                                                       с. Сандогора</w:t>
      </w:r>
    </w:p>
    <w:p w14:paraId="3440EEBD" w14:textId="77777777" w:rsidR="00490A14" w:rsidRPr="00490A14" w:rsidRDefault="00490A14" w:rsidP="00490A14">
      <w:pPr>
        <w:rPr>
          <w:sz w:val="28"/>
          <w:szCs w:val="28"/>
        </w:rPr>
      </w:pPr>
    </w:p>
    <w:tbl>
      <w:tblPr>
        <w:tblW w:w="10657" w:type="dxa"/>
        <w:tblLook w:val="01E0" w:firstRow="1" w:lastRow="1" w:firstColumn="1" w:lastColumn="1" w:noHBand="0" w:noVBand="0"/>
      </w:tblPr>
      <w:tblGrid>
        <w:gridCol w:w="7479"/>
        <w:gridCol w:w="3178"/>
      </w:tblGrid>
      <w:tr w:rsidR="00490A14" w:rsidRPr="00490A14" w14:paraId="0476AF08" w14:textId="77777777" w:rsidTr="00C25E27">
        <w:tc>
          <w:tcPr>
            <w:tcW w:w="7479" w:type="dxa"/>
            <w:shd w:val="clear" w:color="auto" w:fill="auto"/>
          </w:tcPr>
          <w:p w14:paraId="3A139D41" w14:textId="77777777" w:rsidR="00490A14" w:rsidRPr="00490A14" w:rsidRDefault="00490A14" w:rsidP="00490A14">
            <w:pPr>
              <w:jc w:val="both"/>
              <w:rPr>
                <w:sz w:val="28"/>
                <w:szCs w:val="28"/>
              </w:rPr>
            </w:pPr>
            <w:r w:rsidRPr="00490A14">
              <w:rPr>
                <w:sz w:val="28"/>
                <w:szCs w:val="28"/>
              </w:rPr>
              <w:t>О запрете купания в водоемах, расположенных на территории Сандогорского сельского поселения, в весенне-летний период 2024 года</w:t>
            </w:r>
          </w:p>
        </w:tc>
        <w:tc>
          <w:tcPr>
            <w:tcW w:w="3178" w:type="dxa"/>
            <w:shd w:val="clear" w:color="auto" w:fill="auto"/>
          </w:tcPr>
          <w:p w14:paraId="1D84A33A" w14:textId="77777777" w:rsidR="00490A14" w:rsidRPr="00490A14" w:rsidRDefault="00490A14" w:rsidP="00490A14">
            <w:pPr>
              <w:rPr>
                <w:sz w:val="28"/>
                <w:szCs w:val="28"/>
              </w:rPr>
            </w:pPr>
          </w:p>
        </w:tc>
      </w:tr>
    </w:tbl>
    <w:p w14:paraId="582579E8" w14:textId="77777777" w:rsidR="00490A14" w:rsidRPr="00490A14" w:rsidRDefault="00490A14" w:rsidP="00490A14">
      <w:pPr>
        <w:tabs>
          <w:tab w:val="left" w:pos="567"/>
        </w:tabs>
        <w:suppressAutoHyphens/>
        <w:jc w:val="both"/>
        <w:rPr>
          <w:sz w:val="28"/>
          <w:szCs w:val="28"/>
        </w:rPr>
      </w:pPr>
    </w:p>
    <w:p w14:paraId="30C2955F" w14:textId="77777777" w:rsidR="00490A14" w:rsidRPr="00490A14" w:rsidRDefault="00490A14" w:rsidP="00490A14">
      <w:pPr>
        <w:tabs>
          <w:tab w:val="left" w:pos="567"/>
        </w:tabs>
        <w:suppressAutoHyphens/>
        <w:ind w:firstLine="709"/>
        <w:jc w:val="both"/>
        <w:rPr>
          <w:sz w:val="28"/>
          <w:szCs w:val="28"/>
        </w:rPr>
      </w:pPr>
      <w:r w:rsidRPr="00490A14">
        <w:rPr>
          <w:sz w:val="28"/>
          <w:szCs w:val="28"/>
        </w:rPr>
        <w:t>В соответствии со статьей 14 Федерального закона от 06.10.2003 года №131–ФЗ «Об общих принципах организации местного самоуправления в Российской Федерации», Уставом Сандогорского сельского поселения Костромского муниципального района Костромской области в целях обеспечения безопасности, жизни и здоровья людей на водных объектах,</w:t>
      </w:r>
    </w:p>
    <w:p w14:paraId="33E91A0E" w14:textId="77777777" w:rsidR="00490A14" w:rsidRPr="00490A14" w:rsidRDefault="00490A14" w:rsidP="00490A14">
      <w:pPr>
        <w:tabs>
          <w:tab w:val="left" w:pos="567"/>
        </w:tabs>
        <w:suppressAutoHyphens/>
        <w:ind w:firstLine="709"/>
        <w:jc w:val="both"/>
        <w:rPr>
          <w:sz w:val="28"/>
          <w:szCs w:val="28"/>
        </w:rPr>
      </w:pPr>
      <w:r w:rsidRPr="00490A14">
        <w:rPr>
          <w:sz w:val="28"/>
          <w:szCs w:val="28"/>
        </w:rPr>
        <w:t>администрация ПОСТАНОВЛЯЕТ:</w:t>
      </w:r>
    </w:p>
    <w:p w14:paraId="10995BF0" w14:textId="77777777" w:rsidR="00490A14" w:rsidRPr="00490A14" w:rsidRDefault="00490A14" w:rsidP="00490A14">
      <w:pPr>
        <w:tabs>
          <w:tab w:val="decimal" w:pos="0"/>
        </w:tabs>
        <w:ind w:firstLine="709"/>
        <w:jc w:val="both"/>
        <w:rPr>
          <w:sz w:val="28"/>
          <w:szCs w:val="28"/>
        </w:rPr>
      </w:pPr>
      <w:r w:rsidRPr="00490A14">
        <w:rPr>
          <w:sz w:val="28"/>
          <w:szCs w:val="28"/>
        </w:rPr>
        <w:t>1. Запретить купание в водоемах, расположенных на территории Сандогорского сельского поселения, в весенне-летний период 2024 года.</w:t>
      </w:r>
    </w:p>
    <w:p w14:paraId="6668B949" w14:textId="77777777" w:rsidR="00490A14" w:rsidRPr="00490A14" w:rsidRDefault="00490A14" w:rsidP="00490A14">
      <w:pPr>
        <w:tabs>
          <w:tab w:val="decimal" w:pos="0"/>
        </w:tabs>
        <w:ind w:firstLine="709"/>
        <w:jc w:val="both"/>
        <w:rPr>
          <w:sz w:val="28"/>
          <w:szCs w:val="28"/>
        </w:rPr>
      </w:pPr>
      <w:r w:rsidRPr="00490A14">
        <w:rPr>
          <w:sz w:val="28"/>
          <w:szCs w:val="28"/>
        </w:rPr>
        <w:t>2. Рекомендовать руководителям предприятий, организаций, учреждений всех форм собственности, расположенных на территории Сандогорского сельского поселения, обеспечить проведение инструктажа среди работников и учащихся о запрете купания в реках и водоемах, расположенных на территории Сандогорского сельского поселения, и о правилах безопасного поведения людей на водных объектах.</w:t>
      </w:r>
    </w:p>
    <w:p w14:paraId="5A992113" w14:textId="77777777" w:rsidR="00490A14" w:rsidRPr="00490A14" w:rsidRDefault="00490A14" w:rsidP="00490A14">
      <w:pPr>
        <w:tabs>
          <w:tab w:val="decimal" w:pos="0"/>
        </w:tabs>
        <w:ind w:firstLine="709"/>
        <w:jc w:val="both"/>
        <w:rPr>
          <w:sz w:val="28"/>
          <w:szCs w:val="28"/>
        </w:rPr>
      </w:pPr>
      <w:r w:rsidRPr="00490A14">
        <w:rPr>
          <w:sz w:val="28"/>
          <w:szCs w:val="28"/>
        </w:rPr>
        <w:t>3. Заместителю главы администрации Сандогорского сельского поселения Набиеву Н.А. организовать установку аншлагов около водоемов о запрете купания.</w:t>
      </w:r>
    </w:p>
    <w:p w14:paraId="3F96C3E6" w14:textId="77777777" w:rsidR="00490A14" w:rsidRPr="00490A14" w:rsidRDefault="00490A14" w:rsidP="00490A14">
      <w:pPr>
        <w:tabs>
          <w:tab w:val="decimal" w:pos="0"/>
        </w:tabs>
        <w:ind w:firstLine="709"/>
        <w:jc w:val="both"/>
        <w:rPr>
          <w:sz w:val="28"/>
          <w:szCs w:val="28"/>
        </w:rPr>
      </w:pPr>
      <w:r w:rsidRPr="00490A14">
        <w:rPr>
          <w:sz w:val="28"/>
          <w:szCs w:val="28"/>
        </w:rPr>
        <w:t>4. Специалисту по социальной работе Медведевой В.В. проводить активную разъяснительную работу среди детей, подростков, молодежи о возможных последствиях купания в реках и водоемах, не оборудованных для отдыха на воде и не соответствующих санитарным нормам.</w:t>
      </w:r>
    </w:p>
    <w:p w14:paraId="15E61AE9" w14:textId="77777777" w:rsidR="00490A14" w:rsidRPr="00490A14" w:rsidRDefault="00490A14" w:rsidP="00490A14">
      <w:pPr>
        <w:tabs>
          <w:tab w:val="decimal" w:pos="0"/>
        </w:tabs>
        <w:ind w:firstLine="709"/>
        <w:jc w:val="both"/>
        <w:rPr>
          <w:sz w:val="28"/>
          <w:szCs w:val="28"/>
        </w:rPr>
      </w:pPr>
      <w:r w:rsidRPr="00490A14">
        <w:rPr>
          <w:sz w:val="28"/>
          <w:szCs w:val="28"/>
        </w:rPr>
        <w:t>5. Контроль за исполнением настоящего постановления оставляю за собой.</w:t>
      </w:r>
    </w:p>
    <w:p w14:paraId="37A313A5" w14:textId="77777777" w:rsidR="00490A14" w:rsidRPr="00490A14" w:rsidRDefault="00490A14" w:rsidP="00490A14">
      <w:pPr>
        <w:tabs>
          <w:tab w:val="left" w:pos="0"/>
          <w:tab w:val="left" w:pos="567"/>
        </w:tabs>
        <w:suppressAutoHyphens/>
        <w:ind w:firstLine="709"/>
        <w:jc w:val="both"/>
        <w:rPr>
          <w:sz w:val="28"/>
          <w:szCs w:val="28"/>
        </w:rPr>
      </w:pPr>
      <w:r w:rsidRPr="00490A14">
        <w:rPr>
          <w:sz w:val="28"/>
          <w:szCs w:val="28"/>
        </w:rPr>
        <w:t>6. Настоящее постановление вступает в силу со дня подписания и подлежит официальному опубликованию в «Депутатском вестнике».</w:t>
      </w:r>
    </w:p>
    <w:p w14:paraId="1796190C" w14:textId="77777777" w:rsidR="00490A14" w:rsidRDefault="00490A14" w:rsidP="00490A14">
      <w:pPr>
        <w:rPr>
          <w:sz w:val="28"/>
          <w:szCs w:val="28"/>
        </w:rPr>
      </w:pPr>
    </w:p>
    <w:p w14:paraId="5AD87B59" w14:textId="1BBF5E6C" w:rsidR="00490A14" w:rsidRPr="00490A14" w:rsidRDefault="00490A14" w:rsidP="00490A14">
      <w:pPr>
        <w:rPr>
          <w:sz w:val="28"/>
          <w:szCs w:val="28"/>
        </w:rPr>
      </w:pPr>
      <w:r w:rsidRPr="00490A14">
        <w:rPr>
          <w:sz w:val="28"/>
          <w:szCs w:val="28"/>
        </w:rPr>
        <w:t xml:space="preserve">Глава Сандогорского сельского поселения                                    А.А. </w:t>
      </w:r>
      <w:proofErr w:type="spellStart"/>
      <w:r w:rsidRPr="00490A14">
        <w:rPr>
          <w:sz w:val="28"/>
          <w:szCs w:val="28"/>
        </w:rPr>
        <w:t>Нургазизов</w:t>
      </w:r>
      <w:proofErr w:type="spellEnd"/>
    </w:p>
    <w:p w14:paraId="784B5848" w14:textId="77777777" w:rsidR="00490A14" w:rsidRDefault="00490A14" w:rsidP="003A29FF">
      <w:pPr>
        <w:jc w:val="center"/>
        <w:rPr>
          <w:b/>
          <w:bCs/>
          <w:sz w:val="28"/>
          <w:szCs w:val="28"/>
        </w:rPr>
      </w:pPr>
    </w:p>
    <w:p w14:paraId="0B6B92AF" w14:textId="5BA0139E" w:rsidR="00490A14" w:rsidRDefault="00490A14" w:rsidP="003A29FF">
      <w:pPr>
        <w:jc w:val="center"/>
        <w:rPr>
          <w:b/>
          <w:bCs/>
          <w:sz w:val="28"/>
          <w:szCs w:val="28"/>
        </w:rPr>
      </w:pPr>
      <w:r>
        <w:rPr>
          <w:b/>
          <w:bCs/>
          <w:sz w:val="28"/>
          <w:szCs w:val="28"/>
        </w:rPr>
        <w:t>***</w:t>
      </w:r>
    </w:p>
    <w:p w14:paraId="271D87B7" w14:textId="77777777" w:rsidR="00490A14" w:rsidRDefault="00490A14" w:rsidP="003A29FF">
      <w:pPr>
        <w:jc w:val="center"/>
        <w:rPr>
          <w:b/>
          <w:bCs/>
          <w:sz w:val="28"/>
          <w:szCs w:val="28"/>
        </w:rPr>
      </w:pPr>
    </w:p>
    <w:p w14:paraId="2F9293CC" w14:textId="77777777" w:rsidR="00490A14" w:rsidRPr="00490A14" w:rsidRDefault="00490A14" w:rsidP="00490A14">
      <w:pPr>
        <w:jc w:val="center"/>
        <w:rPr>
          <w:sz w:val="28"/>
          <w:szCs w:val="28"/>
        </w:rPr>
      </w:pPr>
      <w:r w:rsidRPr="00490A14">
        <w:rPr>
          <w:sz w:val="28"/>
          <w:szCs w:val="28"/>
        </w:rPr>
        <w:t>АДМИНИСТРАЦИЯ САНДОГОРСКОГО СЕЛЬСКОГО ПОСЕЛЕНИЯ</w:t>
      </w:r>
    </w:p>
    <w:p w14:paraId="253CC1F1" w14:textId="77777777" w:rsidR="00490A14" w:rsidRPr="00490A14" w:rsidRDefault="00490A14" w:rsidP="00490A14">
      <w:pPr>
        <w:jc w:val="center"/>
        <w:rPr>
          <w:sz w:val="28"/>
          <w:szCs w:val="28"/>
        </w:rPr>
      </w:pPr>
      <w:r w:rsidRPr="00490A14">
        <w:rPr>
          <w:sz w:val="28"/>
          <w:szCs w:val="28"/>
        </w:rPr>
        <w:t>КОСТРОМСКОГО МУНИЦИПАЛЬНОГО РАЙОНА</w:t>
      </w:r>
    </w:p>
    <w:p w14:paraId="26E9034F" w14:textId="77777777" w:rsidR="00490A14" w:rsidRPr="00490A14" w:rsidRDefault="00490A14" w:rsidP="00490A14">
      <w:pPr>
        <w:jc w:val="center"/>
        <w:rPr>
          <w:sz w:val="28"/>
          <w:szCs w:val="28"/>
        </w:rPr>
      </w:pPr>
      <w:r w:rsidRPr="00490A14">
        <w:rPr>
          <w:sz w:val="28"/>
          <w:szCs w:val="28"/>
        </w:rPr>
        <w:t xml:space="preserve"> КОСТРОМСКОЙ ОБЛАСТИ</w:t>
      </w:r>
    </w:p>
    <w:p w14:paraId="5430AF7C" w14:textId="77777777" w:rsidR="00490A14" w:rsidRPr="00490A14" w:rsidRDefault="00490A14" w:rsidP="00490A14">
      <w:pPr>
        <w:rPr>
          <w:sz w:val="28"/>
          <w:szCs w:val="28"/>
        </w:rPr>
      </w:pPr>
    </w:p>
    <w:p w14:paraId="6AC91451" w14:textId="77777777" w:rsidR="00490A14" w:rsidRPr="00490A14" w:rsidRDefault="00490A14" w:rsidP="00490A14">
      <w:pPr>
        <w:jc w:val="center"/>
        <w:rPr>
          <w:b/>
          <w:sz w:val="28"/>
          <w:szCs w:val="28"/>
        </w:rPr>
      </w:pPr>
      <w:r w:rsidRPr="00490A14">
        <w:rPr>
          <w:b/>
          <w:sz w:val="28"/>
          <w:szCs w:val="28"/>
        </w:rPr>
        <w:lastRenderedPageBreak/>
        <w:t>П О С Т А Н О В Л Е Н И Е</w:t>
      </w:r>
    </w:p>
    <w:p w14:paraId="3F1D5353" w14:textId="77777777" w:rsidR="00490A14" w:rsidRPr="00490A14" w:rsidRDefault="00490A14" w:rsidP="00490A14">
      <w:pPr>
        <w:rPr>
          <w:sz w:val="28"/>
          <w:szCs w:val="28"/>
        </w:rPr>
      </w:pPr>
    </w:p>
    <w:p w14:paraId="63126035" w14:textId="05775924" w:rsidR="00490A14" w:rsidRPr="00490A14" w:rsidRDefault="00490A14" w:rsidP="00490A14">
      <w:pPr>
        <w:rPr>
          <w:sz w:val="28"/>
          <w:szCs w:val="28"/>
        </w:rPr>
      </w:pPr>
      <w:r w:rsidRPr="00490A14">
        <w:rPr>
          <w:sz w:val="28"/>
          <w:szCs w:val="28"/>
        </w:rPr>
        <w:t xml:space="preserve">от «28» </w:t>
      </w:r>
      <w:r w:rsidRPr="00490A14">
        <w:rPr>
          <w:sz w:val="28"/>
          <w:szCs w:val="28"/>
        </w:rPr>
        <w:t>мая 2024</w:t>
      </w:r>
      <w:r w:rsidRPr="00490A14">
        <w:rPr>
          <w:sz w:val="28"/>
          <w:szCs w:val="28"/>
        </w:rPr>
        <w:t xml:space="preserve"> </w:t>
      </w:r>
      <w:r w:rsidRPr="00490A14">
        <w:rPr>
          <w:sz w:val="28"/>
          <w:szCs w:val="28"/>
        </w:rPr>
        <w:t>года №</w:t>
      </w:r>
      <w:r w:rsidRPr="00490A14">
        <w:rPr>
          <w:sz w:val="28"/>
          <w:szCs w:val="28"/>
        </w:rPr>
        <w:t>45                                                           с. Сандогора</w:t>
      </w:r>
    </w:p>
    <w:p w14:paraId="5301AEEA" w14:textId="77777777" w:rsidR="00490A14" w:rsidRPr="00490A14" w:rsidRDefault="00490A14" w:rsidP="00490A14">
      <w:pPr>
        <w:rPr>
          <w:sz w:val="28"/>
          <w:szCs w:val="28"/>
        </w:rPr>
      </w:pPr>
    </w:p>
    <w:tbl>
      <w:tblPr>
        <w:tblW w:w="10657" w:type="dxa"/>
        <w:tblLook w:val="01E0" w:firstRow="1" w:lastRow="1" w:firstColumn="1" w:lastColumn="1" w:noHBand="0" w:noVBand="0"/>
      </w:tblPr>
      <w:tblGrid>
        <w:gridCol w:w="6487"/>
        <w:gridCol w:w="4170"/>
      </w:tblGrid>
      <w:tr w:rsidR="00490A14" w:rsidRPr="00490A14" w14:paraId="0FDC4D6A" w14:textId="77777777" w:rsidTr="00C25E27">
        <w:tc>
          <w:tcPr>
            <w:tcW w:w="6487" w:type="dxa"/>
            <w:shd w:val="clear" w:color="auto" w:fill="auto"/>
          </w:tcPr>
          <w:p w14:paraId="02A022CD" w14:textId="77777777" w:rsidR="00490A14" w:rsidRPr="00490A14" w:rsidRDefault="00490A14" w:rsidP="00490A14">
            <w:pPr>
              <w:jc w:val="both"/>
              <w:rPr>
                <w:sz w:val="28"/>
                <w:szCs w:val="28"/>
              </w:rPr>
            </w:pPr>
            <w:r w:rsidRPr="00490A14">
              <w:rPr>
                <w:sz w:val="28"/>
                <w:szCs w:val="28"/>
              </w:rPr>
              <w:t xml:space="preserve">О введении особого противопожарного режима на территории Сандогорского сельского поселения Костромского муниципального района Костромской области </w:t>
            </w:r>
          </w:p>
        </w:tc>
        <w:tc>
          <w:tcPr>
            <w:tcW w:w="4170" w:type="dxa"/>
            <w:shd w:val="clear" w:color="auto" w:fill="auto"/>
          </w:tcPr>
          <w:p w14:paraId="5463B324" w14:textId="77777777" w:rsidR="00490A14" w:rsidRPr="00490A14" w:rsidRDefault="00490A14" w:rsidP="00490A14">
            <w:pPr>
              <w:rPr>
                <w:sz w:val="28"/>
                <w:szCs w:val="28"/>
              </w:rPr>
            </w:pPr>
          </w:p>
        </w:tc>
      </w:tr>
    </w:tbl>
    <w:p w14:paraId="1192A41E" w14:textId="77777777" w:rsidR="00490A14" w:rsidRPr="00490A14" w:rsidRDefault="00490A14" w:rsidP="00490A14">
      <w:pPr>
        <w:tabs>
          <w:tab w:val="left" w:pos="567"/>
        </w:tabs>
        <w:suppressAutoHyphens/>
        <w:jc w:val="both"/>
        <w:rPr>
          <w:sz w:val="28"/>
          <w:szCs w:val="28"/>
        </w:rPr>
      </w:pPr>
    </w:p>
    <w:p w14:paraId="41AEC6C0" w14:textId="77777777" w:rsidR="00490A14" w:rsidRPr="00490A14" w:rsidRDefault="00490A14" w:rsidP="00490A14">
      <w:pPr>
        <w:tabs>
          <w:tab w:val="left" w:pos="567"/>
        </w:tabs>
        <w:suppressAutoHyphens/>
        <w:ind w:firstLine="709"/>
        <w:jc w:val="both"/>
        <w:rPr>
          <w:bCs/>
          <w:sz w:val="28"/>
          <w:szCs w:val="28"/>
        </w:rPr>
      </w:pPr>
      <w:r w:rsidRPr="00490A14">
        <w:rPr>
          <w:sz w:val="28"/>
          <w:szCs w:val="28"/>
        </w:rPr>
        <w:t xml:space="preserve">В соответствии со статьей 30 Федерального закона от 21  декабря 1994 года  №69–ФЗ </w:t>
      </w:r>
      <w:r w:rsidRPr="00490A14">
        <w:rPr>
          <w:bCs/>
          <w:sz w:val="28"/>
          <w:szCs w:val="28"/>
        </w:rPr>
        <w:t>«О пожарной безопасности», статьей 10.1 Закона Костромской области от 22 ноября 2000 года № 124-ЗКО «О пожарной безопасности на территории Костромской области», в связи установившимися высокотемпературными погодными условиями, в целях предупреждения лесных, ландшафтных (природных) пожаров, связанных с горением сухой растительности, сжигания порубочных остатков, а также исключением случаев переходов огня при ландшафтных пожаров на населенные пункты,</w:t>
      </w:r>
    </w:p>
    <w:p w14:paraId="690B81E6" w14:textId="77777777" w:rsidR="00490A14" w:rsidRPr="00490A14" w:rsidRDefault="00490A14" w:rsidP="00490A14">
      <w:pPr>
        <w:tabs>
          <w:tab w:val="left" w:pos="567"/>
        </w:tabs>
        <w:suppressAutoHyphens/>
        <w:ind w:firstLine="709"/>
        <w:jc w:val="both"/>
        <w:rPr>
          <w:sz w:val="28"/>
          <w:szCs w:val="28"/>
        </w:rPr>
      </w:pPr>
      <w:r w:rsidRPr="00490A14">
        <w:rPr>
          <w:sz w:val="28"/>
          <w:szCs w:val="28"/>
        </w:rPr>
        <w:t xml:space="preserve"> администрация ПОСТАНОВЛЯЕТ:</w:t>
      </w:r>
    </w:p>
    <w:p w14:paraId="79833FB3" w14:textId="71441EED" w:rsidR="00490A14" w:rsidRPr="00490A14" w:rsidRDefault="00490A14" w:rsidP="00490A14">
      <w:pPr>
        <w:tabs>
          <w:tab w:val="left" w:pos="567"/>
        </w:tabs>
        <w:suppressAutoHyphens/>
        <w:ind w:firstLine="567"/>
        <w:jc w:val="both"/>
        <w:rPr>
          <w:sz w:val="28"/>
          <w:szCs w:val="28"/>
        </w:rPr>
      </w:pPr>
      <w:r w:rsidRPr="00490A14">
        <w:rPr>
          <w:bCs/>
          <w:sz w:val="28"/>
          <w:szCs w:val="28"/>
        </w:rPr>
        <w:t xml:space="preserve">1. Ввести на территории населённых пунктов Сандогорского сельского поселения Костромского муниципального района Костромской области с 00 часов.00 минут 29 </w:t>
      </w:r>
      <w:r w:rsidRPr="00490A14">
        <w:rPr>
          <w:bCs/>
          <w:sz w:val="28"/>
          <w:szCs w:val="28"/>
        </w:rPr>
        <w:t>мая 2024</w:t>
      </w:r>
      <w:r w:rsidRPr="00490A14">
        <w:rPr>
          <w:bCs/>
          <w:sz w:val="28"/>
          <w:szCs w:val="28"/>
        </w:rPr>
        <w:t xml:space="preserve"> года по 01 сентября 2024 года особый противопожарный режим.</w:t>
      </w:r>
    </w:p>
    <w:p w14:paraId="3B2FAC7D" w14:textId="77777777" w:rsidR="00490A14" w:rsidRPr="00490A14" w:rsidRDefault="00490A14" w:rsidP="00490A14">
      <w:pPr>
        <w:tabs>
          <w:tab w:val="left" w:pos="567"/>
        </w:tabs>
        <w:suppressAutoHyphens/>
        <w:ind w:firstLine="567"/>
        <w:jc w:val="both"/>
        <w:rPr>
          <w:sz w:val="28"/>
          <w:szCs w:val="28"/>
        </w:rPr>
      </w:pPr>
      <w:r w:rsidRPr="00490A14">
        <w:rPr>
          <w:sz w:val="28"/>
          <w:szCs w:val="28"/>
        </w:rPr>
        <w:t>2. Руководителям предприятий, учреждений и организаций всех форм собственности на территории поселения:</w:t>
      </w:r>
    </w:p>
    <w:p w14:paraId="2EF917FE" w14:textId="77777777" w:rsidR="00490A14" w:rsidRPr="00490A14" w:rsidRDefault="00490A14" w:rsidP="00490A14">
      <w:pPr>
        <w:tabs>
          <w:tab w:val="left" w:pos="567"/>
        </w:tabs>
        <w:suppressAutoHyphens/>
        <w:ind w:firstLine="567"/>
        <w:jc w:val="both"/>
        <w:rPr>
          <w:sz w:val="28"/>
          <w:szCs w:val="28"/>
        </w:rPr>
      </w:pPr>
      <w:r w:rsidRPr="00490A14">
        <w:rPr>
          <w:sz w:val="28"/>
          <w:szCs w:val="28"/>
        </w:rPr>
        <w:t>- провести проверку противопожарного состояния подведомственных объектов, особое внимание обратить на исправность систем отопления и электрооборудования, принять меры к устранению выявленных недостатков;</w:t>
      </w:r>
    </w:p>
    <w:p w14:paraId="251A4A49" w14:textId="77777777" w:rsidR="00490A14" w:rsidRPr="00490A14" w:rsidRDefault="00490A14" w:rsidP="00490A14">
      <w:pPr>
        <w:tabs>
          <w:tab w:val="left" w:pos="567"/>
        </w:tabs>
        <w:suppressAutoHyphens/>
        <w:ind w:firstLine="567"/>
        <w:jc w:val="both"/>
        <w:rPr>
          <w:sz w:val="28"/>
          <w:szCs w:val="28"/>
        </w:rPr>
      </w:pPr>
      <w:r w:rsidRPr="00490A14">
        <w:rPr>
          <w:sz w:val="28"/>
          <w:szCs w:val="28"/>
        </w:rPr>
        <w:t>- провести беседы, инструктажи на противопожарную тематику, и действиям в случае возникновения пожара;</w:t>
      </w:r>
    </w:p>
    <w:p w14:paraId="7CA09248" w14:textId="77777777" w:rsidR="00490A14" w:rsidRPr="00490A14" w:rsidRDefault="00490A14" w:rsidP="00490A14">
      <w:pPr>
        <w:tabs>
          <w:tab w:val="left" w:pos="567"/>
        </w:tabs>
        <w:suppressAutoHyphens/>
        <w:ind w:firstLine="567"/>
        <w:jc w:val="both"/>
        <w:rPr>
          <w:sz w:val="28"/>
          <w:szCs w:val="28"/>
        </w:rPr>
      </w:pPr>
      <w:r w:rsidRPr="00490A14">
        <w:rPr>
          <w:sz w:val="28"/>
          <w:szCs w:val="28"/>
        </w:rPr>
        <w:t>- прилегающие территории подведомственных объектов очистить от сухой травы и сгораемого мусора;</w:t>
      </w:r>
    </w:p>
    <w:p w14:paraId="3718C41A" w14:textId="77777777" w:rsidR="00490A14" w:rsidRPr="00490A14" w:rsidRDefault="00490A14" w:rsidP="00490A14">
      <w:pPr>
        <w:tabs>
          <w:tab w:val="left" w:pos="567"/>
        </w:tabs>
        <w:suppressAutoHyphens/>
        <w:ind w:firstLine="567"/>
        <w:jc w:val="both"/>
        <w:rPr>
          <w:sz w:val="28"/>
          <w:szCs w:val="28"/>
        </w:rPr>
      </w:pPr>
      <w:r w:rsidRPr="00490A14">
        <w:rPr>
          <w:sz w:val="28"/>
          <w:szCs w:val="28"/>
        </w:rPr>
        <w:t>- обеспечить объекты первичными средствами пожаротушения, системами оповещения людей о пожаре, организовать их охрану в нерабочее время;</w:t>
      </w:r>
    </w:p>
    <w:p w14:paraId="4C27DB4F" w14:textId="77777777" w:rsidR="00490A14" w:rsidRPr="00490A14" w:rsidRDefault="00490A14" w:rsidP="00490A14">
      <w:pPr>
        <w:tabs>
          <w:tab w:val="left" w:pos="567"/>
        </w:tabs>
        <w:suppressAutoHyphens/>
        <w:ind w:firstLine="567"/>
        <w:jc w:val="both"/>
        <w:rPr>
          <w:sz w:val="28"/>
          <w:szCs w:val="28"/>
        </w:rPr>
      </w:pPr>
      <w:r w:rsidRPr="00490A14">
        <w:rPr>
          <w:sz w:val="28"/>
          <w:szCs w:val="28"/>
        </w:rPr>
        <w:t>- обеспечить беспрепятственный подъезд пожарной техники к местам пожаров и свободный доступ к источникам водозабора;</w:t>
      </w:r>
    </w:p>
    <w:p w14:paraId="30153294" w14:textId="77777777" w:rsidR="00490A14" w:rsidRPr="00490A14" w:rsidRDefault="00490A14" w:rsidP="00490A14">
      <w:pPr>
        <w:tabs>
          <w:tab w:val="left" w:pos="567"/>
        </w:tabs>
        <w:suppressAutoHyphens/>
        <w:ind w:firstLine="567"/>
        <w:jc w:val="both"/>
        <w:rPr>
          <w:sz w:val="28"/>
          <w:szCs w:val="28"/>
        </w:rPr>
      </w:pPr>
      <w:r w:rsidRPr="00490A14">
        <w:rPr>
          <w:sz w:val="28"/>
          <w:szCs w:val="28"/>
        </w:rPr>
        <w:t>- привести в исправное состояние, обеспечить необходимым пожарно-техническим вооружением (ПТВ), горюче-смазочными материалами (ГСМ) имеющуюся пожарную и приспособленную для нужд пожаротушения технику.</w:t>
      </w:r>
    </w:p>
    <w:p w14:paraId="3842192E" w14:textId="77777777" w:rsidR="00490A14" w:rsidRPr="00490A14" w:rsidRDefault="00490A14" w:rsidP="00490A14">
      <w:pPr>
        <w:tabs>
          <w:tab w:val="left" w:pos="567"/>
        </w:tabs>
        <w:suppressAutoHyphens/>
        <w:ind w:firstLine="567"/>
        <w:jc w:val="both"/>
        <w:rPr>
          <w:sz w:val="28"/>
          <w:szCs w:val="28"/>
        </w:rPr>
      </w:pPr>
      <w:r w:rsidRPr="00490A14">
        <w:rPr>
          <w:sz w:val="28"/>
          <w:szCs w:val="28"/>
        </w:rPr>
        <w:t>3. Населению жилые дома и территории, прилегающие к ним, привести в надлежащее противопожарное состояние, очистить от сгораемого мусора, иметь на своей территории первичные средства пожаротушения.</w:t>
      </w:r>
    </w:p>
    <w:p w14:paraId="5ACCC324" w14:textId="77777777" w:rsidR="00490A14" w:rsidRPr="00490A14" w:rsidRDefault="00490A14" w:rsidP="00490A14">
      <w:pPr>
        <w:tabs>
          <w:tab w:val="left" w:pos="567"/>
        </w:tabs>
        <w:suppressAutoHyphens/>
        <w:ind w:firstLine="567"/>
        <w:jc w:val="both"/>
        <w:rPr>
          <w:sz w:val="28"/>
          <w:szCs w:val="28"/>
        </w:rPr>
      </w:pPr>
      <w:r w:rsidRPr="00490A14">
        <w:rPr>
          <w:bCs/>
          <w:sz w:val="28"/>
          <w:szCs w:val="28"/>
        </w:rPr>
        <w:t>4. Запретить устройство свалок, сжигание отходов, палы травы, разведение костров, использование мангалов и иных приспособлений для тепловой обработки пищи с помощью открытого огня.</w:t>
      </w:r>
    </w:p>
    <w:p w14:paraId="7C671637" w14:textId="77777777" w:rsidR="00490A14" w:rsidRPr="00490A14" w:rsidRDefault="00490A14" w:rsidP="00490A14">
      <w:pPr>
        <w:tabs>
          <w:tab w:val="left" w:pos="567"/>
        </w:tabs>
        <w:suppressAutoHyphens/>
        <w:ind w:firstLine="567"/>
        <w:jc w:val="both"/>
        <w:rPr>
          <w:sz w:val="28"/>
          <w:szCs w:val="28"/>
        </w:rPr>
      </w:pPr>
      <w:r w:rsidRPr="00490A14">
        <w:rPr>
          <w:bCs/>
          <w:sz w:val="28"/>
          <w:szCs w:val="28"/>
        </w:rPr>
        <w:lastRenderedPageBreak/>
        <w:t>5. Установить запрет на посещение гражданами лесов, за исключением граждан, трудовая деятельность которых связана с пребыванием в лесах; граждан, осуществляющих использование лесов в установленном законом порядке; граждан, пребывающих на лесных участках, предоставленных для осуществления рекреационной деятельности; граждан, пребывающих в лесах в целях осуществления в соответствии с действующим законодательством любительской и спортивной охоты, а также регулирования численности объектов животного мира.</w:t>
      </w:r>
    </w:p>
    <w:p w14:paraId="19CC2987" w14:textId="77777777" w:rsidR="00490A14" w:rsidRPr="00490A14" w:rsidRDefault="00490A14" w:rsidP="00490A14">
      <w:pPr>
        <w:tabs>
          <w:tab w:val="left" w:pos="567"/>
        </w:tabs>
        <w:suppressAutoHyphens/>
        <w:ind w:firstLine="567"/>
        <w:jc w:val="both"/>
        <w:rPr>
          <w:sz w:val="28"/>
          <w:szCs w:val="28"/>
        </w:rPr>
      </w:pPr>
      <w:r w:rsidRPr="00490A14">
        <w:rPr>
          <w:sz w:val="28"/>
          <w:szCs w:val="28"/>
        </w:rPr>
        <w:t>6. Взрослому населению усилить контроль за детьми, не допускать их шалостей с огнём.</w:t>
      </w:r>
    </w:p>
    <w:p w14:paraId="4861E919" w14:textId="77777777" w:rsidR="00490A14" w:rsidRPr="00490A14" w:rsidRDefault="00490A14" w:rsidP="00490A14">
      <w:pPr>
        <w:tabs>
          <w:tab w:val="left" w:pos="567"/>
        </w:tabs>
        <w:suppressAutoHyphens/>
        <w:ind w:firstLine="567"/>
        <w:jc w:val="both"/>
        <w:rPr>
          <w:sz w:val="28"/>
          <w:szCs w:val="28"/>
        </w:rPr>
      </w:pPr>
      <w:r w:rsidRPr="00490A14">
        <w:rPr>
          <w:sz w:val="28"/>
          <w:szCs w:val="28"/>
        </w:rPr>
        <w:t>7. Активизировать пропаганду мер пожарной безопасности путём проведения сходов граждан, индивидуальных бесед, инструктажей по соблюдению требований пожарной безопасности.</w:t>
      </w:r>
    </w:p>
    <w:p w14:paraId="6F3841BD" w14:textId="77777777" w:rsidR="00490A14" w:rsidRPr="00490A14" w:rsidRDefault="00490A14" w:rsidP="00490A14">
      <w:pPr>
        <w:tabs>
          <w:tab w:val="left" w:pos="567"/>
        </w:tabs>
        <w:suppressAutoHyphens/>
        <w:ind w:firstLine="567"/>
        <w:jc w:val="both"/>
        <w:rPr>
          <w:sz w:val="28"/>
          <w:szCs w:val="28"/>
        </w:rPr>
      </w:pPr>
      <w:r w:rsidRPr="00490A14">
        <w:rPr>
          <w:sz w:val="28"/>
          <w:szCs w:val="28"/>
        </w:rPr>
        <w:t>8. Организовать патрулирование территории силами населения, администрации с целью выявления нарушений правил пожарной безопасности, пресечения разведения костров, сжигания отходов, сухой травы на территории Сандогорского сельского поселения с привлечение сил правопорядка, противопожарной деятельности, общественных организаций.</w:t>
      </w:r>
    </w:p>
    <w:p w14:paraId="5C3EF1CF" w14:textId="77777777" w:rsidR="00490A14" w:rsidRPr="00490A14" w:rsidRDefault="00490A14" w:rsidP="00490A14">
      <w:pPr>
        <w:tabs>
          <w:tab w:val="left" w:pos="567"/>
        </w:tabs>
        <w:suppressAutoHyphens/>
        <w:ind w:firstLine="567"/>
        <w:jc w:val="both"/>
        <w:rPr>
          <w:sz w:val="28"/>
          <w:szCs w:val="28"/>
        </w:rPr>
      </w:pPr>
      <w:r w:rsidRPr="00490A14">
        <w:rPr>
          <w:sz w:val="28"/>
          <w:szCs w:val="28"/>
        </w:rPr>
        <w:t>9. О фактах пожаров немедленно сообщать в пожарную часть (по сотовому телефону - 101, по стационарному телефону - 01), в администрацию поселения (тел. 8 (4942) 494-300), ЕДДС администрации Костромского муниципального района Костромской области (тел. 8 (49442) 45-32-42).</w:t>
      </w:r>
    </w:p>
    <w:p w14:paraId="75CF7FAB" w14:textId="77777777" w:rsidR="00490A14" w:rsidRPr="00490A14" w:rsidRDefault="00490A14" w:rsidP="00490A14">
      <w:pPr>
        <w:tabs>
          <w:tab w:val="left" w:pos="567"/>
        </w:tabs>
        <w:suppressAutoHyphens/>
        <w:ind w:firstLine="567"/>
        <w:jc w:val="both"/>
        <w:rPr>
          <w:sz w:val="28"/>
          <w:szCs w:val="28"/>
        </w:rPr>
      </w:pPr>
      <w:r w:rsidRPr="00490A14">
        <w:rPr>
          <w:sz w:val="28"/>
          <w:szCs w:val="28"/>
        </w:rPr>
        <w:t>10. Контроль за исполнением настоящего постановления оставляю за собой.</w:t>
      </w:r>
    </w:p>
    <w:p w14:paraId="3461AB6C" w14:textId="16ABE6B8" w:rsidR="00490A14" w:rsidRPr="00490A14" w:rsidRDefault="00490A14" w:rsidP="00490A14">
      <w:pPr>
        <w:tabs>
          <w:tab w:val="left" w:pos="567"/>
        </w:tabs>
        <w:suppressAutoHyphens/>
        <w:ind w:firstLine="567"/>
        <w:jc w:val="both"/>
        <w:rPr>
          <w:sz w:val="28"/>
          <w:szCs w:val="28"/>
        </w:rPr>
      </w:pPr>
      <w:r w:rsidRPr="00490A14">
        <w:rPr>
          <w:sz w:val="28"/>
          <w:szCs w:val="28"/>
        </w:rPr>
        <w:t xml:space="preserve">11. Постановление вступает в силу с момента подписания и подлежит опубликованию на официальном сайте Сандогорского сельского </w:t>
      </w:r>
      <w:r w:rsidRPr="00490A14">
        <w:rPr>
          <w:sz w:val="28"/>
          <w:szCs w:val="28"/>
        </w:rPr>
        <w:t>поселения.</w:t>
      </w:r>
    </w:p>
    <w:p w14:paraId="21FA2215" w14:textId="77777777" w:rsidR="00490A14" w:rsidRPr="00490A14" w:rsidRDefault="00490A14" w:rsidP="00490A14">
      <w:pPr>
        <w:tabs>
          <w:tab w:val="left" w:pos="567"/>
        </w:tabs>
        <w:suppressAutoHyphens/>
        <w:ind w:firstLine="567"/>
        <w:jc w:val="both"/>
        <w:rPr>
          <w:sz w:val="28"/>
          <w:szCs w:val="28"/>
        </w:rPr>
      </w:pPr>
      <w:r w:rsidRPr="00490A14">
        <w:rPr>
          <w:sz w:val="28"/>
          <w:szCs w:val="28"/>
        </w:rPr>
        <w:t> </w:t>
      </w:r>
    </w:p>
    <w:tbl>
      <w:tblPr>
        <w:tblW w:w="0" w:type="auto"/>
        <w:tblLook w:val="04A0" w:firstRow="1" w:lastRow="0" w:firstColumn="1" w:lastColumn="0" w:noHBand="0" w:noVBand="1"/>
      </w:tblPr>
      <w:tblGrid>
        <w:gridCol w:w="3180"/>
        <w:gridCol w:w="3166"/>
        <w:gridCol w:w="3178"/>
      </w:tblGrid>
      <w:tr w:rsidR="00490A14" w:rsidRPr="00490A14" w14:paraId="0D528E35" w14:textId="77777777" w:rsidTr="00C25E27">
        <w:tc>
          <w:tcPr>
            <w:tcW w:w="3190" w:type="dxa"/>
            <w:shd w:val="clear" w:color="auto" w:fill="auto"/>
          </w:tcPr>
          <w:p w14:paraId="13FA3CEC" w14:textId="77777777" w:rsidR="00490A14" w:rsidRPr="00490A14" w:rsidRDefault="00490A14" w:rsidP="00490A14">
            <w:pPr>
              <w:jc w:val="both"/>
              <w:rPr>
                <w:rFonts w:eastAsia="Calibri"/>
                <w:sz w:val="28"/>
                <w:szCs w:val="28"/>
                <w:lang w:eastAsia="en-US"/>
              </w:rPr>
            </w:pPr>
          </w:p>
          <w:p w14:paraId="01FFF38B" w14:textId="77777777" w:rsidR="00490A14" w:rsidRPr="00490A14" w:rsidRDefault="00490A14" w:rsidP="00490A14">
            <w:pPr>
              <w:jc w:val="both"/>
              <w:rPr>
                <w:rFonts w:eastAsia="Calibri"/>
                <w:sz w:val="28"/>
                <w:szCs w:val="28"/>
                <w:lang w:eastAsia="en-US"/>
              </w:rPr>
            </w:pPr>
          </w:p>
          <w:p w14:paraId="532ECBC0" w14:textId="77777777" w:rsidR="00490A14" w:rsidRPr="00490A14" w:rsidRDefault="00490A14" w:rsidP="00490A14">
            <w:pPr>
              <w:jc w:val="both"/>
              <w:rPr>
                <w:rFonts w:eastAsia="Calibri"/>
                <w:sz w:val="28"/>
                <w:szCs w:val="28"/>
                <w:lang w:eastAsia="en-US"/>
              </w:rPr>
            </w:pPr>
            <w:r w:rsidRPr="00490A14">
              <w:rPr>
                <w:rFonts w:eastAsia="Calibri"/>
                <w:sz w:val="28"/>
                <w:szCs w:val="28"/>
                <w:lang w:eastAsia="en-US"/>
              </w:rPr>
              <w:t>Глава Сандогорского сельского поселения</w:t>
            </w:r>
          </w:p>
        </w:tc>
        <w:tc>
          <w:tcPr>
            <w:tcW w:w="3190" w:type="dxa"/>
            <w:shd w:val="clear" w:color="auto" w:fill="auto"/>
          </w:tcPr>
          <w:p w14:paraId="454B5DB1" w14:textId="77777777" w:rsidR="00490A14" w:rsidRPr="00490A14" w:rsidRDefault="00490A14" w:rsidP="00490A14">
            <w:pPr>
              <w:jc w:val="both"/>
              <w:rPr>
                <w:rFonts w:eastAsia="Calibri"/>
                <w:sz w:val="28"/>
                <w:szCs w:val="28"/>
                <w:lang w:eastAsia="en-US"/>
              </w:rPr>
            </w:pPr>
          </w:p>
        </w:tc>
        <w:tc>
          <w:tcPr>
            <w:tcW w:w="3191" w:type="dxa"/>
            <w:shd w:val="clear" w:color="auto" w:fill="auto"/>
          </w:tcPr>
          <w:p w14:paraId="77563114" w14:textId="77777777" w:rsidR="00490A14" w:rsidRPr="00490A14" w:rsidRDefault="00490A14" w:rsidP="00490A14">
            <w:pPr>
              <w:jc w:val="both"/>
              <w:rPr>
                <w:rFonts w:eastAsia="Calibri"/>
                <w:sz w:val="28"/>
                <w:szCs w:val="28"/>
                <w:lang w:eastAsia="en-US"/>
              </w:rPr>
            </w:pPr>
          </w:p>
          <w:p w14:paraId="40A5CE0B" w14:textId="77777777" w:rsidR="00490A14" w:rsidRPr="00490A14" w:rsidRDefault="00490A14" w:rsidP="00490A14">
            <w:pPr>
              <w:jc w:val="both"/>
              <w:rPr>
                <w:rFonts w:eastAsia="Calibri"/>
                <w:sz w:val="28"/>
                <w:szCs w:val="28"/>
                <w:lang w:eastAsia="en-US"/>
              </w:rPr>
            </w:pPr>
          </w:p>
          <w:p w14:paraId="33DE468D" w14:textId="77777777" w:rsidR="00490A14" w:rsidRPr="00490A14" w:rsidRDefault="00490A14" w:rsidP="00490A14">
            <w:pPr>
              <w:jc w:val="both"/>
              <w:rPr>
                <w:rFonts w:eastAsia="Calibri"/>
                <w:sz w:val="28"/>
                <w:szCs w:val="28"/>
                <w:lang w:eastAsia="en-US"/>
              </w:rPr>
            </w:pPr>
          </w:p>
          <w:p w14:paraId="71455ECB" w14:textId="77777777" w:rsidR="00490A14" w:rsidRPr="00490A14" w:rsidRDefault="00490A14" w:rsidP="00490A14">
            <w:pPr>
              <w:jc w:val="both"/>
              <w:rPr>
                <w:rFonts w:eastAsia="Calibri"/>
                <w:sz w:val="28"/>
                <w:szCs w:val="28"/>
                <w:lang w:eastAsia="en-US"/>
              </w:rPr>
            </w:pPr>
            <w:r w:rsidRPr="00490A14">
              <w:rPr>
                <w:rFonts w:eastAsia="Calibri"/>
                <w:sz w:val="28"/>
                <w:szCs w:val="28"/>
                <w:lang w:eastAsia="en-US"/>
              </w:rPr>
              <w:t xml:space="preserve">А.А. </w:t>
            </w:r>
            <w:proofErr w:type="spellStart"/>
            <w:r w:rsidRPr="00490A14">
              <w:rPr>
                <w:rFonts w:eastAsia="Calibri"/>
                <w:sz w:val="28"/>
                <w:szCs w:val="28"/>
                <w:lang w:eastAsia="en-US"/>
              </w:rPr>
              <w:t>Нургазизов</w:t>
            </w:r>
            <w:proofErr w:type="spellEnd"/>
          </w:p>
        </w:tc>
      </w:tr>
    </w:tbl>
    <w:p w14:paraId="0E040A87" w14:textId="47F7D397" w:rsidR="00490A14" w:rsidRDefault="00490A14" w:rsidP="003A29FF">
      <w:pPr>
        <w:jc w:val="center"/>
        <w:rPr>
          <w:b/>
          <w:bCs/>
          <w:sz w:val="28"/>
          <w:szCs w:val="28"/>
        </w:rPr>
      </w:pPr>
      <w:r>
        <w:rPr>
          <w:b/>
          <w:bCs/>
          <w:sz w:val="28"/>
          <w:szCs w:val="28"/>
        </w:rPr>
        <w:t>***</w:t>
      </w:r>
    </w:p>
    <w:p w14:paraId="6810480E" w14:textId="77777777" w:rsidR="00490A14" w:rsidRPr="00490A14" w:rsidRDefault="00490A14" w:rsidP="00490A14">
      <w:pPr>
        <w:widowControl w:val="0"/>
        <w:shd w:val="clear" w:color="auto" w:fill="FFFFFF"/>
        <w:suppressAutoHyphens/>
        <w:autoSpaceDE w:val="0"/>
        <w:ind w:left="43"/>
        <w:jc w:val="center"/>
        <w:rPr>
          <w:sz w:val="28"/>
          <w:szCs w:val="28"/>
          <w:lang w:eastAsia="ar-SA"/>
        </w:rPr>
      </w:pPr>
      <w:r w:rsidRPr="00490A14">
        <w:rPr>
          <w:sz w:val="28"/>
          <w:szCs w:val="28"/>
          <w:lang w:eastAsia="ar-SA"/>
        </w:rPr>
        <w:t xml:space="preserve">АДМИНИСТРАЦИЯ САНДОГОРСКОГО СЕЛЬСКОГО ПОСЕЛЕНИЯ КОСТРОМСКОГО МУНИЦИПАЛЬНОГО РАЙОНА </w:t>
      </w:r>
    </w:p>
    <w:p w14:paraId="53A922CB" w14:textId="77777777" w:rsidR="00490A14" w:rsidRPr="00490A14" w:rsidRDefault="00490A14" w:rsidP="00490A14">
      <w:pPr>
        <w:widowControl w:val="0"/>
        <w:shd w:val="clear" w:color="auto" w:fill="FFFFFF"/>
        <w:suppressAutoHyphens/>
        <w:autoSpaceDE w:val="0"/>
        <w:spacing w:after="120"/>
        <w:ind w:left="43"/>
        <w:jc w:val="center"/>
        <w:rPr>
          <w:sz w:val="28"/>
          <w:szCs w:val="28"/>
          <w:lang w:eastAsia="ar-SA"/>
        </w:rPr>
      </w:pPr>
      <w:r w:rsidRPr="00490A14">
        <w:rPr>
          <w:sz w:val="28"/>
          <w:szCs w:val="20"/>
          <w:lang w:eastAsia="ar-SA"/>
        </w:rPr>
        <w:t>КОСТРОМСКОЙ ОБЛАСТИ</w:t>
      </w:r>
    </w:p>
    <w:p w14:paraId="1AA89A31" w14:textId="77777777" w:rsidR="00490A14" w:rsidRPr="00490A14" w:rsidRDefault="00490A14" w:rsidP="00490A14">
      <w:pPr>
        <w:widowControl w:val="0"/>
        <w:suppressAutoHyphens/>
        <w:autoSpaceDE w:val="0"/>
        <w:spacing w:after="120"/>
        <w:jc w:val="center"/>
        <w:rPr>
          <w:sz w:val="20"/>
          <w:szCs w:val="20"/>
          <w:lang w:eastAsia="ar-SA"/>
        </w:rPr>
      </w:pPr>
      <w:r w:rsidRPr="00490A14">
        <w:rPr>
          <w:sz w:val="20"/>
          <w:szCs w:val="20"/>
          <w:lang w:eastAsia="ar-SA"/>
        </w:rPr>
        <w:t> </w:t>
      </w:r>
    </w:p>
    <w:p w14:paraId="5130187A" w14:textId="77777777" w:rsidR="00490A14" w:rsidRPr="00490A14" w:rsidRDefault="00490A14" w:rsidP="00490A14">
      <w:pPr>
        <w:widowControl w:val="0"/>
        <w:suppressAutoHyphens/>
        <w:autoSpaceDE w:val="0"/>
        <w:spacing w:after="120"/>
        <w:jc w:val="center"/>
        <w:rPr>
          <w:b/>
          <w:sz w:val="28"/>
          <w:szCs w:val="20"/>
          <w:lang w:eastAsia="ar-SA"/>
        </w:rPr>
      </w:pPr>
      <w:r w:rsidRPr="00490A14">
        <w:rPr>
          <w:b/>
          <w:sz w:val="28"/>
          <w:szCs w:val="20"/>
          <w:lang w:eastAsia="ar-SA"/>
        </w:rPr>
        <w:t>ПОСТАНОВЛЕНИЕ</w:t>
      </w:r>
    </w:p>
    <w:p w14:paraId="3D27CF85" w14:textId="77777777" w:rsidR="00490A14" w:rsidRPr="00490A14" w:rsidRDefault="00490A14" w:rsidP="00490A14">
      <w:pPr>
        <w:widowControl w:val="0"/>
        <w:suppressAutoHyphens/>
        <w:autoSpaceDE w:val="0"/>
        <w:spacing w:after="120"/>
        <w:rPr>
          <w:sz w:val="20"/>
          <w:szCs w:val="20"/>
          <w:lang w:eastAsia="ar-SA"/>
        </w:rPr>
      </w:pPr>
      <w:r w:rsidRPr="00490A14">
        <w:rPr>
          <w:sz w:val="20"/>
          <w:szCs w:val="20"/>
          <w:lang w:eastAsia="ar-SA"/>
        </w:rPr>
        <w:t> </w:t>
      </w:r>
    </w:p>
    <w:p w14:paraId="3B50FAEE" w14:textId="77777777" w:rsidR="00490A14" w:rsidRPr="00490A14" w:rsidRDefault="00490A14" w:rsidP="00490A14">
      <w:pPr>
        <w:suppressAutoHyphens/>
        <w:autoSpaceDE w:val="0"/>
        <w:rPr>
          <w:sz w:val="28"/>
          <w:szCs w:val="28"/>
          <w:lang w:eastAsia="ar-SA"/>
        </w:rPr>
      </w:pPr>
      <w:r w:rsidRPr="00490A14">
        <w:rPr>
          <w:sz w:val="28"/>
          <w:szCs w:val="28"/>
          <w:lang w:eastAsia="ar-SA"/>
        </w:rPr>
        <w:t>от 28 мая 2024 года №46                                                       с. Сандогора</w:t>
      </w:r>
    </w:p>
    <w:p w14:paraId="2CB75F98" w14:textId="77777777" w:rsidR="00490A14" w:rsidRPr="00490A14" w:rsidRDefault="00490A14" w:rsidP="00490A14">
      <w:pPr>
        <w:suppressAutoHyphens/>
        <w:autoSpaceDE w:val="0"/>
        <w:rPr>
          <w:b/>
          <w:sz w:val="28"/>
          <w:szCs w:val="28"/>
          <w:lang w:eastAsia="ar-SA"/>
        </w:rPr>
      </w:pPr>
    </w:p>
    <w:tbl>
      <w:tblPr>
        <w:tblW w:w="9464" w:type="dxa"/>
        <w:tblLook w:val="01E0" w:firstRow="1" w:lastRow="1" w:firstColumn="1" w:lastColumn="1" w:noHBand="0" w:noVBand="0"/>
      </w:tblPr>
      <w:tblGrid>
        <w:gridCol w:w="7054"/>
        <w:gridCol w:w="2410"/>
      </w:tblGrid>
      <w:tr w:rsidR="00490A14" w:rsidRPr="00490A14" w14:paraId="479BEC3F" w14:textId="77777777" w:rsidTr="00C25E27">
        <w:trPr>
          <w:trHeight w:val="1595"/>
        </w:trPr>
        <w:tc>
          <w:tcPr>
            <w:tcW w:w="7054" w:type="dxa"/>
            <w:hideMark/>
          </w:tcPr>
          <w:p w14:paraId="11DB099C" w14:textId="77777777" w:rsidR="00490A14" w:rsidRPr="00490A14" w:rsidRDefault="00490A14" w:rsidP="00490A14">
            <w:pPr>
              <w:widowControl w:val="0"/>
              <w:spacing w:line="274" w:lineRule="exact"/>
              <w:ind w:right="-45"/>
              <w:jc w:val="both"/>
              <w:rPr>
                <w:rFonts w:eastAsia="Calibri"/>
                <w:lang w:eastAsia="en-US"/>
              </w:rPr>
            </w:pPr>
            <w:r w:rsidRPr="00490A14">
              <w:rPr>
                <w:rFonts w:eastAsia="Calibri"/>
                <w:sz w:val="28"/>
                <w:lang w:eastAsia="en-US"/>
              </w:rPr>
              <w:lastRenderedPageBreak/>
              <w:t>О внесении изменений в постановление администрации Сандогорского сельского поселения от 28.10.2020 года № 40 «Об утверждении порядка формирования, ведения,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предпринимательства»(в редакции от 30.07.2021 г. № 40/1)</w:t>
            </w:r>
          </w:p>
        </w:tc>
        <w:tc>
          <w:tcPr>
            <w:tcW w:w="2410" w:type="dxa"/>
          </w:tcPr>
          <w:p w14:paraId="1B0C72C7" w14:textId="77777777" w:rsidR="00490A14" w:rsidRPr="00490A14" w:rsidRDefault="00490A14" w:rsidP="00490A14">
            <w:pPr>
              <w:suppressAutoHyphens/>
              <w:autoSpaceDE w:val="0"/>
              <w:rPr>
                <w:lang w:eastAsia="ar-SA"/>
              </w:rPr>
            </w:pPr>
          </w:p>
        </w:tc>
      </w:tr>
    </w:tbl>
    <w:p w14:paraId="43C31051" w14:textId="77777777" w:rsidR="00490A14" w:rsidRPr="00490A14" w:rsidRDefault="00490A14" w:rsidP="00490A14">
      <w:pPr>
        <w:suppressAutoHyphens/>
        <w:autoSpaceDE w:val="0"/>
        <w:jc w:val="both"/>
        <w:rPr>
          <w:rFonts w:ascii="Arial" w:hAnsi="Arial" w:cs="Arial"/>
          <w:b/>
          <w:sz w:val="28"/>
          <w:szCs w:val="28"/>
          <w:lang w:eastAsia="ar-SA"/>
        </w:rPr>
      </w:pPr>
    </w:p>
    <w:p w14:paraId="2D55CEB1" w14:textId="77777777" w:rsidR="00490A14" w:rsidRPr="00490A14" w:rsidRDefault="00490A14" w:rsidP="00490A14">
      <w:pPr>
        <w:suppressAutoHyphens/>
        <w:autoSpaceDE w:val="0"/>
        <w:ind w:firstLine="709"/>
        <w:jc w:val="both"/>
        <w:rPr>
          <w:sz w:val="28"/>
          <w:szCs w:val="28"/>
          <w:lang w:eastAsia="ar-SA"/>
        </w:rPr>
      </w:pPr>
      <w:r w:rsidRPr="00490A14">
        <w:rPr>
          <w:sz w:val="28"/>
          <w:szCs w:val="28"/>
          <w:lang w:eastAsia="ar-SA"/>
        </w:rPr>
        <w:t xml:space="preserve">В целях реализации положения Федерального закона от 24.07.2007 года №209-ФЗ «О развитии малого и среднего предпринимательства в Российской Федерации», Закон Костромской области от 26 мая 2008 года №318-4-ЗКО «О развитии малого и среднего предпринимательства на территории Костромской области», улучшения условий развития малого и среднего предпринимательства на территории Сандогорского сельского поселения Костромского муниципального района Костромской области, </w:t>
      </w:r>
      <w:r w:rsidRPr="00490A14">
        <w:rPr>
          <w:color w:val="000000"/>
          <w:sz w:val="28"/>
          <w:szCs w:val="28"/>
          <w:shd w:val="clear" w:color="auto" w:fill="FFFFFF"/>
          <w:lang w:eastAsia="ar-SA"/>
        </w:rPr>
        <w:t>руководствуясь Уставом Сандогорского сельского поселения Костромского муниципального района Костромской области,</w:t>
      </w:r>
    </w:p>
    <w:p w14:paraId="4FE718EB" w14:textId="77777777" w:rsidR="00490A14" w:rsidRPr="00490A14" w:rsidRDefault="00490A14" w:rsidP="00490A14">
      <w:pPr>
        <w:autoSpaceDE w:val="0"/>
        <w:ind w:firstLine="708"/>
        <w:jc w:val="both"/>
        <w:rPr>
          <w:sz w:val="28"/>
          <w:szCs w:val="28"/>
        </w:rPr>
      </w:pPr>
      <w:r w:rsidRPr="00490A14">
        <w:rPr>
          <w:sz w:val="28"/>
          <w:szCs w:val="28"/>
        </w:rPr>
        <w:t>администрация ПОСТАНОВЛЯЕТ:</w:t>
      </w:r>
    </w:p>
    <w:p w14:paraId="6FB3C72F" w14:textId="77777777" w:rsidR="00490A14" w:rsidRPr="00490A14" w:rsidRDefault="00490A14" w:rsidP="00490A14">
      <w:pPr>
        <w:autoSpaceDE w:val="0"/>
        <w:ind w:firstLine="708"/>
        <w:jc w:val="both"/>
        <w:rPr>
          <w:sz w:val="28"/>
          <w:lang w:eastAsia="ar-SA"/>
        </w:rPr>
      </w:pPr>
      <w:r w:rsidRPr="00490A14">
        <w:rPr>
          <w:sz w:val="28"/>
          <w:szCs w:val="28"/>
          <w:lang w:eastAsia="ar-SA"/>
        </w:rPr>
        <w:t xml:space="preserve">1. Внести в постановление </w:t>
      </w:r>
      <w:r w:rsidRPr="00490A14">
        <w:rPr>
          <w:sz w:val="28"/>
          <w:lang w:eastAsia="ar-SA"/>
        </w:rPr>
        <w:t>администрации Сандогорского сельского поселения от 28.10.2020 года № 40 «Об утверждении порядка формирования, ведения,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предпринимательства»(в редакции от 30.07.2021 г. № 40/1) следующие изменения:</w:t>
      </w:r>
    </w:p>
    <w:p w14:paraId="5EED51C7" w14:textId="77777777" w:rsidR="00490A14" w:rsidRPr="00490A14" w:rsidRDefault="00490A14" w:rsidP="00490A14">
      <w:pPr>
        <w:tabs>
          <w:tab w:val="left" w:pos="0"/>
        </w:tabs>
        <w:autoSpaceDN w:val="0"/>
        <w:ind w:firstLine="720"/>
        <w:jc w:val="both"/>
        <w:rPr>
          <w:rFonts w:eastAsia="Lucida Sans Unicode"/>
          <w:kern w:val="3"/>
          <w:sz w:val="28"/>
          <w:szCs w:val="28"/>
        </w:rPr>
      </w:pPr>
      <w:r w:rsidRPr="00490A14">
        <w:rPr>
          <w:rFonts w:eastAsia="Lucida Sans Unicode"/>
          <w:kern w:val="3"/>
          <w:sz w:val="28"/>
          <w:szCs w:val="28"/>
        </w:rPr>
        <w:t>- Приложение №3 «Перечень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90A14">
        <w:rPr>
          <w:rFonts w:eastAsia="Lucida Sans Unicode" w:cs="Tahoma"/>
          <w:kern w:val="3"/>
          <w:sz w:val="28"/>
          <w:szCs w:val="20"/>
        </w:rPr>
        <w:t xml:space="preserve"> </w:t>
      </w:r>
      <w:r w:rsidRPr="00490A14">
        <w:rPr>
          <w:rFonts w:eastAsia="Lucida Sans Unicode"/>
          <w:kern w:val="3"/>
          <w:sz w:val="28"/>
          <w:szCs w:val="28"/>
        </w:rPr>
        <w:t>изложить в новой редакции.</w:t>
      </w:r>
    </w:p>
    <w:p w14:paraId="51673B4C" w14:textId="77777777" w:rsidR="00490A14" w:rsidRPr="00490A14" w:rsidRDefault="00490A14" w:rsidP="00490A14">
      <w:pPr>
        <w:tabs>
          <w:tab w:val="left" w:pos="0"/>
        </w:tabs>
        <w:autoSpaceDN w:val="0"/>
        <w:ind w:firstLine="720"/>
        <w:jc w:val="both"/>
        <w:rPr>
          <w:rFonts w:eastAsia="Lucida Sans Unicode" w:cs="Arial"/>
          <w:kern w:val="3"/>
          <w:sz w:val="28"/>
          <w:szCs w:val="28"/>
        </w:rPr>
      </w:pPr>
      <w:r w:rsidRPr="00490A14">
        <w:rPr>
          <w:rFonts w:eastAsia="Lucida Sans Unicode"/>
          <w:kern w:val="3"/>
          <w:sz w:val="28"/>
          <w:szCs w:val="28"/>
        </w:rPr>
        <w:t>2. Настоящее</w:t>
      </w:r>
      <w:r w:rsidRPr="00490A14">
        <w:rPr>
          <w:rFonts w:eastAsia="Lucida Sans Unicode" w:cs="Arial"/>
          <w:kern w:val="3"/>
          <w:sz w:val="28"/>
          <w:szCs w:val="28"/>
        </w:rPr>
        <w:t xml:space="preserve"> постановление подлежит официальному опубликованию в информационном бюллетене «Депутатский вестник».</w:t>
      </w:r>
    </w:p>
    <w:p w14:paraId="005AC40E" w14:textId="77777777" w:rsidR="00490A14" w:rsidRPr="00490A14" w:rsidRDefault="00490A14" w:rsidP="00490A14">
      <w:pPr>
        <w:tabs>
          <w:tab w:val="left" w:pos="0"/>
        </w:tabs>
        <w:autoSpaceDN w:val="0"/>
        <w:ind w:firstLine="720"/>
        <w:jc w:val="both"/>
        <w:rPr>
          <w:rFonts w:eastAsia="Lucida Sans Unicode"/>
          <w:kern w:val="3"/>
          <w:sz w:val="28"/>
          <w:szCs w:val="28"/>
        </w:rPr>
      </w:pPr>
      <w:r w:rsidRPr="00490A14">
        <w:rPr>
          <w:rFonts w:eastAsia="Lucida Sans Unicode" w:cs="Arial"/>
          <w:kern w:val="3"/>
          <w:sz w:val="28"/>
          <w:szCs w:val="28"/>
        </w:rPr>
        <w:t>3. Настоящее постановление вступает в силу со дня его официального опубликования.</w:t>
      </w:r>
    </w:p>
    <w:p w14:paraId="352000B6" w14:textId="77777777" w:rsidR="00490A14" w:rsidRPr="00490A14" w:rsidRDefault="00490A14" w:rsidP="00490A14">
      <w:pPr>
        <w:suppressAutoHyphens/>
        <w:autoSpaceDE w:val="0"/>
        <w:jc w:val="both"/>
        <w:rPr>
          <w:sz w:val="28"/>
          <w:szCs w:val="28"/>
          <w:lang w:eastAsia="ar-SA"/>
        </w:rPr>
      </w:pPr>
    </w:p>
    <w:p w14:paraId="27C825BB" w14:textId="77777777" w:rsidR="00490A14" w:rsidRPr="00490A14" w:rsidRDefault="00490A14" w:rsidP="00490A14">
      <w:pPr>
        <w:suppressAutoHyphens/>
        <w:autoSpaceDE w:val="0"/>
        <w:jc w:val="both"/>
        <w:rPr>
          <w:sz w:val="28"/>
          <w:szCs w:val="28"/>
          <w:lang w:eastAsia="ar-SA"/>
        </w:rPr>
      </w:pPr>
    </w:p>
    <w:p w14:paraId="445C301B" w14:textId="77777777" w:rsidR="00490A14" w:rsidRPr="00490A14" w:rsidRDefault="00490A14" w:rsidP="00490A14">
      <w:pPr>
        <w:suppressAutoHyphens/>
        <w:autoSpaceDE w:val="0"/>
        <w:rPr>
          <w:sz w:val="28"/>
          <w:szCs w:val="28"/>
          <w:lang w:eastAsia="ar-SA"/>
        </w:rPr>
      </w:pPr>
    </w:p>
    <w:p w14:paraId="1FAE45FD" w14:textId="77777777" w:rsidR="00490A14" w:rsidRPr="00490A14" w:rsidRDefault="00490A14" w:rsidP="00490A14">
      <w:pPr>
        <w:suppressAutoHyphens/>
        <w:autoSpaceDE w:val="0"/>
        <w:rPr>
          <w:sz w:val="28"/>
          <w:szCs w:val="28"/>
          <w:lang w:eastAsia="ar-SA"/>
        </w:rPr>
      </w:pPr>
      <w:r w:rsidRPr="00490A14">
        <w:rPr>
          <w:sz w:val="28"/>
          <w:szCs w:val="28"/>
          <w:lang w:eastAsia="ar-SA"/>
        </w:rPr>
        <w:t>Глава Сандогорского</w:t>
      </w:r>
    </w:p>
    <w:p w14:paraId="7BBFCE01" w14:textId="77777777" w:rsidR="00490A14" w:rsidRPr="00490A14" w:rsidRDefault="00490A14" w:rsidP="00490A14">
      <w:pPr>
        <w:suppressAutoHyphens/>
        <w:autoSpaceDE w:val="0"/>
        <w:rPr>
          <w:sz w:val="28"/>
          <w:szCs w:val="28"/>
          <w:lang w:eastAsia="ar-SA"/>
        </w:rPr>
      </w:pPr>
      <w:r w:rsidRPr="00490A14">
        <w:rPr>
          <w:sz w:val="28"/>
          <w:szCs w:val="28"/>
          <w:lang w:eastAsia="ar-SA"/>
        </w:rPr>
        <w:t xml:space="preserve">сельского поселения                                                                     </w:t>
      </w:r>
      <w:proofErr w:type="spellStart"/>
      <w:r w:rsidRPr="00490A14">
        <w:rPr>
          <w:sz w:val="28"/>
          <w:szCs w:val="28"/>
          <w:lang w:eastAsia="ar-SA"/>
        </w:rPr>
        <w:t>Нургазизов</w:t>
      </w:r>
      <w:proofErr w:type="spellEnd"/>
      <w:r w:rsidRPr="00490A14">
        <w:rPr>
          <w:sz w:val="20"/>
          <w:szCs w:val="20"/>
          <w:lang w:eastAsia="ar-SA"/>
        </w:rPr>
        <w:t xml:space="preserve"> </w:t>
      </w:r>
      <w:r w:rsidRPr="00490A14">
        <w:rPr>
          <w:sz w:val="28"/>
          <w:szCs w:val="28"/>
          <w:lang w:eastAsia="ar-SA"/>
        </w:rPr>
        <w:t>А.А.</w:t>
      </w:r>
    </w:p>
    <w:p w14:paraId="084EE711" w14:textId="77777777" w:rsidR="00490A14" w:rsidRPr="00490A14" w:rsidRDefault="00490A14" w:rsidP="00490A14">
      <w:pPr>
        <w:rPr>
          <w:sz w:val="28"/>
          <w:szCs w:val="28"/>
          <w:lang w:eastAsia="ar-SA"/>
        </w:rPr>
      </w:pPr>
    </w:p>
    <w:p w14:paraId="56031D77" w14:textId="77777777" w:rsidR="00490A14" w:rsidRPr="00490A14" w:rsidRDefault="00490A14" w:rsidP="00490A14">
      <w:pPr>
        <w:rPr>
          <w:sz w:val="28"/>
          <w:szCs w:val="28"/>
          <w:lang w:eastAsia="ar-SA"/>
        </w:rPr>
      </w:pPr>
    </w:p>
    <w:p w14:paraId="508E311A" w14:textId="77777777" w:rsidR="00490A14" w:rsidRPr="00490A14" w:rsidRDefault="00490A14" w:rsidP="00490A14">
      <w:pPr>
        <w:rPr>
          <w:sz w:val="28"/>
          <w:szCs w:val="28"/>
          <w:lang w:eastAsia="ar-SA"/>
        </w:rPr>
      </w:pPr>
    </w:p>
    <w:tbl>
      <w:tblPr>
        <w:tblStyle w:val="36"/>
        <w:tblW w:w="5435" w:type="dxa"/>
        <w:tblInd w:w="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5"/>
      </w:tblGrid>
      <w:tr w:rsidR="00490A14" w:rsidRPr="00490A14" w14:paraId="5A1553B6" w14:textId="77777777" w:rsidTr="00C25E27">
        <w:trPr>
          <w:trHeight w:val="2117"/>
        </w:trPr>
        <w:tc>
          <w:tcPr>
            <w:tcW w:w="5435" w:type="dxa"/>
          </w:tcPr>
          <w:p w14:paraId="79FE883C" w14:textId="77777777" w:rsidR="00490A14" w:rsidRPr="00490A14" w:rsidRDefault="00490A14" w:rsidP="00490A14">
            <w:pPr>
              <w:suppressAutoHyphens/>
              <w:jc w:val="right"/>
              <w:rPr>
                <w:rFonts w:ascii="Times New Roman" w:hAnsi="Times New Roman"/>
                <w:sz w:val="28"/>
                <w:szCs w:val="28"/>
                <w:lang w:eastAsia="ar-SA"/>
              </w:rPr>
            </w:pPr>
            <w:r w:rsidRPr="00490A14">
              <w:rPr>
                <w:rFonts w:ascii="Times New Roman" w:hAnsi="Times New Roman"/>
                <w:sz w:val="28"/>
                <w:szCs w:val="28"/>
                <w:lang w:eastAsia="ar-SA"/>
              </w:rPr>
              <w:t>Приложение №1</w:t>
            </w:r>
          </w:p>
          <w:p w14:paraId="34BD652D" w14:textId="77777777" w:rsidR="00490A14" w:rsidRPr="00490A14" w:rsidRDefault="00490A14" w:rsidP="00490A14">
            <w:pPr>
              <w:suppressAutoHyphens/>
              <w:jc w:val="right"/>
              <w:rPr>
                <w:rFonts w:ascii="Times New Roman" w:hAnsi="Times New Roman"/>
                <w:sz w:val="28"/>
                <w:szCs w:val="28"/>
                <w:lang w:eastAsia="ar-SA"/>
              </w:rPr>
            </w:pPr>
          </w:p>
          <w:p w14:paraId="60DF4118" w14:textId="77777777" w:rsidR="00490A14" w:rsidRPr="00490A14" w:rsidRDefault="00490A14" w:rsidP="00490A14">
            <w:pPr>
              <w:suppressAutoHyphens/>
              <w:jc w:val="right"/>
              <w:rPr>
                <w:rFonts w:ascii="Times New Roman" w:hAnsi="Times New Roman"/>
                <w:sz w:val="28"/>
                <w:szCs w:val="28"/>
                <w:lang w:eastAsia="ar-SA"/>
              </w:rPr>
            </w:pPr>
            <w:r w:rsidRPr="00490A14">
              <w:rPr>
                <w:rFonts w:ascii="Times New Roman" w:hAnsi="Times New Roman"/>
                <w:sz w:val="28"/>
                <w:szCs w:val="28"/>
                <w:lang w:eastAsia="ar-SA"/>
              </w:rPr>
              <w:t>УТВЕРЖДЕН</w:t>
            </w:r>
          </w:p>
          <w:p w14:paraId="6FD11613" w14:textId="77777777" w:rsidR="00490A14" w:rsidRPr="00490A14" w:rsidRDefault="00490A14" w:rsidP="00490A14">
            <w:pPr>
              <w:suppressAutoHyphens/>
              <w:jc w:val="right"/>
              <w:rPr>
                <w:rFonts w:ascii="Times New Roman" w:hAnsi="Times New Roman"/>
                <w:sz w:val="28"/>
                <w:szCs w:val="28"/>
                <w:lang w:eastAsia="ar-SA"/>
              </w:rPr>
            </w:pPr>
            <w:r w:rsidRPr="00490A14">
              <w:rPr>
                <w:rFonts w:ascii="Times New Roman" w:hAnsi="Times New Roman"/>
                <w:sz w:val="28"/>
                <w:szCs w:val="28"/>
                <w:lang w:eastAsia="ar-SA"/>
              </w:rPr>
              <w:t>Постановлением администрации Сандогорского сельского поселения</w:t>
            </w:r>
          </w:p>
          <w:p w14:paraId="4348C75F" w14:textId="77777777" w:rsidR="00490A14" w:rsidRPr="00490A14" w:rsidRDefault="00490A14" w:rsidP="00490A14">
            <w:pPr>
              <w:suppressAutoHyphens/>
              <w:jc w:val="right"/>
              <w:rPr>
                <w:rFonts w:ascii="Times New Roman" w:hAnsi="Times New Roman"/>
                <w:sz w:val="22"/>
                <w:szCs w:val="28"/>
                <w:lang w:eastAsia="ar-SA"/>
              </w:rPr>
            </w:pPr>
            <w:r w:rsidRPr="00490A14">
              <w:rPr>
                <w:rFonts w:ascii="Times New Roman" w:hAnsi="Times New Roman"/>
                <w:sz w:val="28"/>
                <w:szCs w:val="28"/>
                <w:lang w:eastAsia="ar-SA"/>
              </w:rPr>
              <w:t>от 30.07.2021 г. № 40/1</w:t>
            </w:r>
          </w:p>
        </w:tc>
      </w:tr>
    </w:tbl>
    <w:p w14:paraId="7F3962E7" w14:textId="77777777" w:rsidR="00490A14" w:rsidRPr="00490A14" w:rsidRDefault="00490A14" w:rsidP="00490A14">
      <w:pPr>
        <w:widowControl w:val="0"/>
        <w:suppressAutoHyphens/>
        <w:autoSpaceDE w:val="0"/>
        <w:autoSpaceDN w:val="0"/>
        <w:adjustRightInd w:val="0"/>
        <w:ind w:right="337"/>
        <w:jc w:val="center"/>
        <w:rPr>
          <w:b/>
          <w:sz w:val="28"/>
          <w:szCs w:val="28"/>
          <w:lang w:eastAsia="ar-SA"/>
        </w:rPr>
      </w:pPr>
    </w:p>
    <w:p w14:paraId="57942670" w14:textId="77777777" w:rsidR="00490A14" w:rsidRPr="00490A14" w:rsidRDefault="00490A14" w:rsidP="00490A14">
      <w:pPr>
        <w:widowControl w:val="0"/>
        <w:suppressAutoHyphens/>
        <w:autoSpaceDE w:val="0"/>
        <w:autoSpaceDN w:val="0"/>
        <w:adjustRightInd w:val="0"/>
        <w:ind w:right="337"/>
        <w:jc w:val="center"/>
        <w:rPr>
          <w:b/>
          <w:sz w:val="28"/>
          <w:szCs w:val="28"/>
          <w:lang w:eastAsia="ar-SA"/>
        </w:rPr>
      </w:pPr>
      <w:r w:rsidRPr="00490A14">
        <w:rPr>
          <w:b/>
          <w:sz w:val="28"/>
          <w:szCs w:val="28"/>
          <w:lang w:eastAsia="ar-SA"/>
        </w:rPr>
        <w:t>ПОРЯДОК ФОРМИРОВАНИЯ, ВЕДЕНИЯ, ЕЖЕГОДНОГО ДОПОЛНЕНИЯ И ОПУБЛИКОВАНИЯ ПЕРЕЧНЯ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САМОЗАНЯТЫМ ГРАЖДАНАМ, СУБЪЕКТАМ МАЛОГО И СРЕДНЕГО ПРЕДПРИНИМАТЕЛЬСТВА И ОРГАНИЗАЦИЯМ, ОБРАЗУЮЩИМ ИНФРАСТРУКТУРУ ПОДДЕРЖКИ САМОЗАНЯТЫХ ГРАЖДАН, СУБЪЕКТОВ МАЛОГО И СРЕДНЕГО ПРЕДПРИНИМАТЕЛЬСТВА</w:t>
      </w:r>
    </w:p>
    <w:p w14:paraId="69936D87" w14:textId="77777777" w:rsidR="00490A14" w:rsidRPr="00490A14" w:rsidRDefault="00490A14" w:rsidP="00490A14">
      <w:pPr>
        <w:widowControl w:val="0"/>
        <w:suppressAutoHyphens/>
        <w:autoSpaceDE w:val="0"/>
        <w:autoSpaceDN w:val="0"/>
        <w:adjustRightInd w:val="0"/>
        <w:ind w:right="337"/>
        <w:jc w:val="center"/>
        <w:rPr>
          <w:b/>
          <w:sz w:val="28"/>
          <w:szCs w:val="28"/>
          <w:lang w:eastAsia="ar-SA"/>
        </w:rPr>
      </w:pPr>
    </w:p>
    <w:p w14:paraId="57DDC1E3" w14:textId="77777777" w:rsidR="00490A14" w:rsidRPr="00490A14" w:rsidRDefault="00490A14" w:rsidP="00490A14">
      <w:pPr>
        <w:widowControl w:val="0"/>
        <w:autoSpaceDE w:val="0"/>
        <w:autoSpaceDN w:val="0"/>
        <w:adjustRightInd w:val="0"/>
        <w:spacing w:line="276" w:lineRule="auto"/>
        <w:ind w:left="1080" w:right="337"/>
        <w:contextualSpacing/>
        <w:jc w:val="center"/>
        <w:rPr>
          <w:b/>
          <w:sz w:val="28"/>
          <w:szCs w:val="28"/>
          <w:lang w:eastAsia="ar-SA"/>
        </w:rPr>
      </w:pPr>
      <w:r w:rsidRPr="00490A14">
        <w:rPr>
          <w:b/>
          <w:sz w:val="28"/>
          <w:szCs w:val="28"/>
          <w:lang w:val="en-US" w:eastAsia="ar-SA"/>
        </w:rPr>
        <w:t>I</w:t>
      </w:r>
      <w:r w:rsidRPr="00490A14">
        <w:rPr>
          <w:b/>
          <w:sz w:val="28"/>
          <w:szCs w:val="28"/>
          <w:lang w:eastAsia="ar-SA"/>
        </w:rPr>
        <w:t>.Общие положения</w:t>
      </w:r>
    </w:p>
    <w:p w14:paraId="7164063E" w14:textId="77777777" w:rsidR="00490A14" w:rsidRPr="00490A14" w:rsidRDefault="00490A14" w:rsidP="00490A14">
      <w:pPr>
        <w:widowControl w:val="0"/>
        <w:autoSpaceDE w:val="0"/>
        <w:autoSpaceDN w:val="0"/>
        <w:adjustRightInd w:val="0"/>
        <w:spacing w:line="276" w:lineRule="auto"/>
        <w:ind w:left="1080" w:right="337"/>
        <w:contextualSpacing/>
        <w:jc w:val="center"/>
        <w:rPr>
          <w:b/>
          <w:sz w:val="28"/>
          <w:szCs w:val="28"/>
          <w:lang w:eastAsia="ar-SA"/>
        </w:rPr>
      </w:pPr>
    </w:p>
    <w:p w14:paraId="25505E21" w14:textId="77777777" w:rsidR="00490A14" w:rsidRPr="00490A14" w:rsidRDefault="00490A14" w:rsidP="00490A14">
      <w:pPr>
        <w:widowControl w:val="0"/>
        <w:suppressAutoHyphens/>
        <w:autoSpaceDE w:val="0"/>
        <w:autoSpaceDN w:val="0"/>
        <w:adjustRightInd w:val="0"/>
        <w:ind w:right="337" w:firstLine="567"/>
        <w:jc w:val="both"/>
        <w:rPr>
          <w:sz w:val="28"/>
          <w:szCs w:val="28"/>
          <w:lang w:eastAsia="ar-SA"/>
        </w:rPr>
      </w:pPr>
      <w:r w:rsidRPr="00490A14">
        <w:rPr>
          <w:sz w:val="28"/>
          <w:szCs w:val="28"/>
          <w:lang w:eastAsia="ar-SA"/>
        </w:rPr>
        <w:t xml:space="preserve">1. Настоящий Порядок определяет правила формирования, ведения, ежегодного дополнения и опубликования Перечня муниципального имущества Сандогорского сельского поселения Костромского муниципального района Костромской области, предназначенного для предоставления во владение и (или) пользование </w:t>
      </w:r>
      <w:proofErr w:type="spellStart"/>
      <w:r w:rsidRPr="00490A14">
        <w:rPr>
          <w:sz w:val="28"/>
          <w:szCs w:val="28"/>
          <w:lang w:eastAsia="ar-SA"/>
        </w:rPr>
        <w:t>самозанятым</w:t>
      </w:r>
      <w:proofErr w:type="spellEnd"/>
      <w:r w:rsidRPr="00490A14">
        <w:rPr>
          <w:sz w:val="28"/>
          <w:szCs w:val="28"/>
          <w:lang w:eastAsia="ar-SA"/>
        </w:rPr>
        <w:t xml:space="preserve"> гражданам, субъектам малого и среднего предпринимательства и организациям, образующим инфраструктуру поддержки </w:t>
      </w:r>
      <w:proofErr w:type="spellStart"/>
      <w:r w:rsidRPr="00490A14">
        <w:rPr>
          <w:sz w:val="28"/>
          <w:szCs w:val="28"/>
          <w:lang w:eastAsia="ar-SA"/>
        </w:rPr>
        <w:t>самозанятых</w:t>
      </w:r>
      <w:proofErr w:type="spellEnd"/>
      <w:r w:rsidRPr="00490A14">
        <w:rPr>
          <w:sz w:val="28"/>
          <w:szCs w:val="28"/>
          <w:lang w:eastAsia="ar-SA"/>
        </w:rPr>
        <w:t xml:space="preserve"> граждан, субъектов малого и среднего предпринимательства (далее-Перечень),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w:t>
      </w:r>
      <w:proofErr w:type="spellStart"/>
      <w:r w:rsidRPr="00490A14">
        <w:rPr>
          <w:sz w:val="28"/>
          <w:szCs w:val="28"/>
          <w:lang w:eastAsia="ar-SA"/>
        </w:rPr>
        <w:t>самозанятым</w:t>
      </w:r>
      <w:proofErr w:type="spellEnd"/>
      <w:r w:rsidRPr="00490A14">
        <w:rPr>
          <w:sz w:val="28"/>
          <w:szCs w:val="28"/>
          <w:lang w:eastAsia="ar-SA"/>
        </w:rPr>
        <w:t xml:space="preserve"> гражданам, субъектам малого и среднего предпринимательства и организациям, образующим инфраструктуру поддержки </w:t>
      </w:r>
      <w:proofErr w:type="spellStart"/>
      <w:r w:rsidRPr="00490A14">
        <w:rPr>
          <w:sz w:val="28"/>
          <w:szCs w:val="28"/>
          <w:lang w:eastAsia="ar-SA"/>
        </w:rPr>
        <w:t>самозанятых</w:t>
      </w:r>
      <w:proofErr w:type="spellEnd"/>
      <w:r w:rsidRPr="00490A14">
        <w:rPr>
          <w:sz w:val="28"/>
          <w:szCs w:val="28"/>
          <w:lang w:eastAsia="ar-SA"/>
        </w:rPr>
        <w:t xml:space="preserve"> граждан, субъектов малого и среднего предпринимательства (далее-организации инфраструктуры поддержки).</w:t>
      </w:r>
    </w:p>
    <w:p w14:paraId="1737D728" w14:textId="77777777" w:rsidR="00490A14" w:rsidRPr="00490A14" w:rsidRDefault="00490A14" w:rsidP="00490A14">
      <w:pPr>
        <w:widowControl w:val="0"/>
        <w:suppressAutoHyphens/>
        <w:autoSpaceDE w:val="0"/>
        <w:autoSpaceDN w:val="0"/>
        <w:adjustRightInd w:val="0"/>
        <w:ind w:left="360" w:right="337" w:firstLine="348"/>
        <w:jc w:val="both"/>
        <w:rPr>
          <w:b/>
          <w:sz w:val="28"/>
          <w:szCs w:val="28"/>
          <w:lang w:eastAsia="ar-SA"/>
        </w:rPr>
      </w:pPr>
    </w:p>
    <w:p w14:paraId="5445D1BA" w14:textId="77777777" w:rsidR="00490A14" w:rsidRPr="00490A14" w:rsidRDefault="00490A14" w:rsidP="00490A14">
      <w:pPr>
        <w:widowControl w:val="0"/>
        <w:autoSpaceDE w:val="0"/>
        <w:autoSpaceDN w:val="0"/>
        <w:adjustRightInd w:val="0"/>
        <w:spacing w:line="276" w:lineRule="auto"/>
        <w:ind w:left="360" w:right="337"/>
        <w:jc w:val="center"/>
        <w:rPr>
          <w:b/>
          <w:sz w:val="28"/>
          <w:szCs w:val="28"/>
          <w:lang w:eastAsia="ar-SA"/>
        </w:rPr>
      </w:pPr>
      <w:r w:rsidRPr="00490A14">
        <w:rPr>
          <w:b/>
          <w:sz w:val="28"/>
          <w:szCs w:val="28"/>
          <w:lang w:val="en-US" w:eastAsia="ar-SA"/>
        </w:rPr>
        <w:t>II</w:t>
      </w:r>
      <w:r w:rsidRPr="00490A14">
        <w:rPr>
          <w:b/>
          <w:sz w:val="28"/>
          <w:szCs w:val="28"/>
          <w:lang w:eastAsia="ar-SA"/>
        </w:rPr>
        <w:t>.Цели создания и основные принципы формирования, ведения, ежегодного дополнения и опубликования Перечня</w:t>
      </w:r>
    </w:p>
    <w:p w14:paraId="158BAF41" w14:textId="77777777" w:rsidR="00490A14" w:rsidRPr="00490A14" w:rsidRDefault="00490A14" w:rsidP="00490A14">
      <w:pPr>
        <w:widowControl w:val="0"/>
        <w:autoSpaceDE w:val="0"/>
        <w:autoSpaceDN w:val="0"/>
        <w:adjustRightInd w:val="0"/>
        <w:spacing w:line="276" w:lineRule="auto"/>
        <w:ind w:left="360" w:right="337"/>
        <w:jc w:val="center"/>
        <w:rPr>
          <w:b/>
          <w:sz w:val="28"/>
          <w:szCs w:val="28"/>
          <w:lang w:eastAsia="ar-SA"/>
        </w:rPr>
      </w:pPr>
    </w:p>
    <w:p w14:paraId="2ACF0C8F" w14:textId="77777777" w:rsidR="00490A14" w:rsidRPr="00490A14" w:rsidRDefault="00490A14" w:rsidP="00490A14">
      <w:pPr>
        <w:widowControl w:val="0"/>
        <w:autoSpaceDE w:val="0"/>
        <w:autoSpaceDN w:val="0"/>
        <w:adjustRightInd w:val="0"/>
        <w:spacing w:line="276" w:lineRule="auto"/>
        <w:ind w:right="337" w:firstLine="567"/>
        <w:jc w:val="both"/>
        <w:rPr>
          <w:b/>
          <w:sz w:val="28"/>
          <w:szCs w:val="28"/>
          <w:lang w:eastAsia="ar-SA"/>
        </w:rPr>
      </w:pPr>
      <w:r w:rsidRPr="00490A14">
        <w:rPr>
          <w:sz w:val="28"/>
          <w:szCs w:val="28"/>
          <w:lang w:eastAsia="ar-SA"/>
        </w:rPr>
        <w:lastRenderedPageBreak/>
        <w:t>1. В перечне содержатся сведения о муниципальном имуществе Сандогорского сельского поселения Костромского муниципального района Костромской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г.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14:paraId="64218969" w14:textId="77777777" w:rsidR="00490A14" w:rsidRPr="00490A14" w:rsidRDefault="00490A14" w:rsidP="00490A14">
      <w:pPr>
        <w:widowControl w:val="0"/>
        <w:autoSpaceDE w:val="0"/>
        <w:autoSpaceDN w:val="0"/>
        <w:adjustRightInd w:val="0"/>
        <w:spacing w:line="276" w:lineRule="auto"/>
        <w:ind w:left="568" w:right="337"/>
        <w:jc w:val="both"/>
        <w:rPr>
          <w:sz w:val="28"/>
          <w:szCs w:val="28"/>
          <w:lang w:eastAsia="ar-SA"/>
        </w:rPr>
      </w:pPr>
      <w:r w:rsidRPr="00490A14">
        <w:rPr>
          <w:sz w:val="28"/>
          <w:szCs w:val="28"/>
          <w:lang w:eastAsia="ar-SA"/>
        </w:rPr>
        <w:t>2. Формирование Перечня осуществляется в целях:</w:t>
      </w:r>
    </w:p>
    <w:p w14:paraId="75A17B93"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 xml:space="preserve">1) Обеспечения доступности информации об имуществе, включенном в Перечень, для </w:t>
      </w:r>
      <w:proofErr w:type="spellStart"/>
      <w:r w:rsidRPr="00490A14">
        <w:rPr>
          <w:sz w:val="28"/>
          <w:szCs w:val="28"/>
          <w:lang w:eastAsia="ar-SA"/>
        </w:rPr>
        <w:t>самозанятых</w:t>
      </w:r>
      <w:proofErr w:type="spellEnd"/>
      <w:r w:rsidRPr="00490A14">
        <w:rPr>
          <w:sz w:val="28"/>
          <w:szCs w:val="28"/>
          <w:lang w:eastAsia="ar-SA"/>
        </w:rPr>
        <w:t xml:space="preserve"> граждан, субъектов малого и среднего предпринимательства и организаций инфраструктуры поддержки.</w:t>
      </w:r>
    </w:p>
    <w:p w14:paraId="4F0EAEF6" w14:textId="77777777" w:rsidR="00490A14" w:rsidRPr="00490A14" w:rsidRDefault="00490A14" w:rsidP="00490A14">
      <w:pPr>
        <w:widowControl w:val="0"/>
        <w:autoSpaceDE w:val="0"/>
        <w:autoSpaceDN w:val="0"/>
        <w:adjustRightInd w:val="0"/>
        <w:spacing w:line="276" w:lineRule="auto"/>
        <w:ind w:right="337" w:firstLine="1134"/>
        <w:jc w:val="both"/>
        <w:rPr>
          <w:color w:val="000000"/>
          <w:sz w:val="28"/>
          <w:szCs w:val="28"/>
          <w:shd w:val="clear" w:color="auto" w:fill="FFFFFF"/>
          <w:lang w:eastAsia="ar-SA"/>
        </w:rPr>
      </w:pPr>
      <w:r w:rsidRPr="00490A14">
        <w:rPr>
          <w:color w:val="000000"/>
          <w:sz w:val="28"/>
          <w:szCs w:val="28"/>
          <w:shd w:val="clear" w:color="auto" w:fill="FFFFFF"/>
          <w:lang w:eastAsia="ar-SA"/>
        </w:rPr>
        <w:t xml:space="preserve">2) Предоставления имущества, принадлежащего на праве собственности </w:t>
      </w:r>
      <w:proofErr w:type="spellStart"/>
      <w:r w:rsidRPr="00490A14">
        <w:rPr>
          <w:color w:val="000000"/>
          <w:sz w:val="28"/>
          <w:szCs w:val="28"/>
          <w:shd w:val="clear" w:color="auto" w:fill="FFFFFF"/>
          <w:lang w:eastAsia="ar-SA"/>
        </w:rPr>
        <w:t>Сандогорскому</w:t>
      </w:r>
      <w:proofErr w:type="spellEnd"/>
      <w:r w:rsidRPr="00490A14">
        <w:rPr>
          <w:color w:val="000000"/>
          <w:sz w:val="28"/>
          <w:szCs w:val="28"/>
          <w:shd w:val="clear" w:color="auto" w:fill="FFFFFF"/>
          <w:lang w:eastAsia="ar-SA"/>
        </w:rPr>
        <w:t xml:space="preserve"> сельскому поселению Костромского муниципального района Костромской области во владение и (или) пользование на долгосрочной основе (в том числе </w:t>
      </w:r>
      <w:proofErr w:type="spellStart"/>
      <w:r w:rsidRPr="00490A14">
        <w:rPr>
          <w:color w:val="000000"/>
          <w:sz w:val="28"/>
          <w:szCs w:val="28"/>
          <w:shd w:val="clear" w:color="auto" w:fill="FFFFFF"/>
          <w:lang w:eastAsia="ar-SA"/>
        </w:rPr>
        <w:t>возмездно</w:t>
      </w:r>
      <w:proofErr w:type="spellEnd"/>
      <w:r w:rsidRPr="00490A14">
        <w:rPr>
          <w:color w:val="000000"/>
          <w:sz w:val="28"/>
          <w:szCs w:val="28"/>
          <w:shd w:val="clear" w:color="auto" w:fill="FFFFFF"/>
          <w:lang w:eastAsia="ar-SA"/>
        </w:rPr>
        <w:t xml:space="preserve">, безвозмездно и по льготным ставкам арендной платы) </w:t>
      </w:r>
      <w:proofErr w:type="spellStart"/>
      <w:r w:rsidRPr="00490A14">
        <w:rPr>
          <w:sz w:val="28"/>
          <w:szCs w:val="28"/>
          <w:lang w:eastAsia="ar-SA"/>
        </w:rPr>
        <w:t>самозанятым</w:t>
      </w:r>
      <w:proofErr w:type="spellEnd"/>
      <w:r w:rsidRPr="00490A14">
        <w:rPr>
          <w:sz w:val="28"/>
          <w:szCs w:val="28"/>
          <w:lang w:eastAsia="ar-SA"/>
        </w:rPr>
        <w:t xml:space="preserve"> гражданам,</w:t>
      </w:r>
      <w:r w:rsidRPr="00490A14">
        <w:rPr>
          <w:color w:val="000000"/>
          <w:sz w:val="28"/>
          <w:szCs w:val="28"/>
          <w:shd w:val="clear" w:color="auto" w:fill="FFFFFF"/>
          <w:lang w:eastAsia="ar-SA"/>
        </w:rPr>
        <w:t xml:space="preserve"> субъектам малого и среднего предпринимательства и организациям инфраструктуры поддержки.</w:t>
      </w:r>
    </w:p>
    <w:p w14:paraId="015AF740"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 xml:space="preserve">3) Реализации полномочий в сфере оказания имущественной поддержки </w:t>
      </w:r>
      <w:proofErr w:type="spellStart"/>
      <w:r w:rsidRPr="00490A14">
        <w:rPr>
          <w:sz w:val="28"/>
          <w:szCs w:val="28"/>
          <w:lang w:eastAsia="ar-SA"/>
        </w:rPr>
        <w:t>самозанятым</w:t>
      </w:r>
      <w:proofErr w:type="spellEnd"/>
      <w:r w:rsidRPr="00490A14">
        <w:rPr>
          <w:sz w:val="28"/>
          <w:szCs w:val="28"/>
          <w:lang w:eastAsia="ar-SA"/>
        </w:rPr>
        <w:t xml:space="preserve"> гражданам, субъектам малого и среднего предпринимательства.</w:t>
      </w:r>
    </w:p>
    <w:p w14:paraId="19CC0A99"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 xml:space="preserve">4) Повышения эффективности управления муниципальным имуществом, находящимся в собственности Сандогорского сельского поселения Костромского муниципального района Костромской области, стимулирования развития </w:t>
      </w:r>
      <w:proofErr w:type="spellStart"/>
      <w:r w:rsidRPr="00490A14">
        <w:rPr>
          <w:sz w:val="28"/>
          <w:szCs w:val="28"/>
          <w:lang w:eastAsia="ar-SA"/>
        </w:rPr>
        <w:t>самозанятых</w:t>
      </w:r>
      <w:proofErr w:type="spellEnd"/>
      <w:r w:rsidRPr="00490A14">
        <w:rPr>
          <w:sz w:val="28"/>
          <w:szCs w:val="28"/>
          <w:lang w:eastAsia="ar-SA"/>
        </w:rPr>
        <w:t xml:space="preserve"> граждан, малого и среднего предпринимательства на территории Сандогорского сельского поселения.</w:t>
      </w:r>
    </w:p>
    <w:p w14:paraId="43BF59D6" w14:textId="77777777" w:rsidR="00490A14" w:rsidRPr="00490A14" w:rsidRDefault="00490A14" w:rsidP="00490A14">
      <w:pPr>
        <w:widowControl w:val="0"/>
        <w:autoSpaceDE w:val="0"/>
        <w:autoSpaceDN w:val="0"/>
        <w:adjustRightInd w:val="0"/>
        <w:spacing w:line="276" w:lineRule="auto"/>
        <w:ind w:right="337" w:firstLine="426"/>
        <w:jc w:val="both"/>
        <w:rPr>
          <w:sz w:val="28"/>
          <w:szCs w:val="28"/>
          <w:lang w:eastAsia="ar-SA"/>
        </w:rPr>
      </w:pPr>
      <w:r w:rsidRPr="00490A14">
        <w:rPr>
          <w:sz w:val="28"/>
          <w:szCs w:val="28"/>
          <w:lang w:eastAsia="ar-SA"/>
        </w:rPr>
        <w:t xml:space="preserve">3. Формирование и ведение Перечня основывается на следующих </w:t>
      </w:r>
      <w:r w:rsidRPr="00490A14">
        <w:rPr>
          <w:sz w:val="28"/>
          <w:szCs w:val="28"/>
          <w:lang w:eastAsia="ar-SA"/>
        </w:rPr>
        <w:lastRenderedPageBreak/>
        <w:t>основных принципах:</w:t>
      </w:r>
    </w:p>
    <w:p w14:paraId="1EE64C4F"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1) Достоверность данных об имуществе, включаемом в Перечень, и поддержание актуальности информации об имуществе, включенном в Перечень.</w:t>
      </w:r>
    </w:p>
    <w:p w14:paraId="040A4187"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2) Ежегодная актуализация Перечня (до 1 ноября текущего года).</w:t>
      </w:r>
    </w:p>
    <w:p w14:paraId="18808ED1" w14:textId="77777777" w:rsidR="00490A14" w:rsidRPr="00490A14" w:rsidRDefault="00490A14" w:rsidP="00490A14">
      <w:pPr>
        <w:widowControl w:val="0"/>
        <w:suppressAutoHyphens/>
        <w:autoSpaceDE w:val="0"/>
        <w:autoSpaceDN w:val="0"/>
        <w:adjustRightInd w:val="0"/>
        <w:ind w:left="360" w:right="337"/>
        <w:jc w:val="both"/>
        <w:rPr>
          <w:sz w:val="28"/>
          <w:szCs w:val="28"/>
          <w:lang w:eastAsia="ar-SA"/>
        </w:rPr>
      </w:pPr>
    </w:p>
    <w:p w14:paraId="16F3B94D" w14:textId="77777777" w:rsidR="00490A14" w:rsidRPr="00490A14" w:rsidRDefault="00490A14" w:rsidP="00490A14">
      <w:pPr>
        <w:widowControl w:val="0"/>
        <w:autoSpaceDE w:val="0"/>
        <w:autoSpaceDN w:val="0"/>
        <w:adjustRightInd w:val="0"/>
        <w:spacing w:line="276" w:lineRule="auto"/>
        <w:ind w:right="337"/>
        <w:jc w:val="center"/>
        <w:rPr>
          <w:b/>
          <w:sz w:val="28"/>
          <w:szCs w:val="28"/>
          <w:lang w:eastAsia="ar-SA"/>
        </w:rPr>
      </w:pPr>
      <w:r w:rsidRPr="00490A14">
        <w:rPr>
          <w:b/>
          <w:sz w:val="28"/>
          <w:szCs w:val="28"/>
          <w:lang w:val="en-US" w:eastAsia="ar-SA"/>
        </w:rPr>
        <w:t>III</w:t>
      </w:r>
      <w:r w:rsidRPr="00490A14">
        <w:rPr>
          <w:b/>
          <w:sz w:val="28"/>
          <w:szCs w:val="28"/>
          <w:lang w:eastAsia="ar-SA"/>
        </w:rPr>
        <w:t xml:space="preserve">.Формирование, ведение Перечня, внесение в него изменений, в том числе ежегодное дополнение перечня </w:t>
      </w:r>
    </w:p>
    <w:p w14:paraId="1F187C7E" w14:textId="77777777" w:rsidR="00490A14" w:rsidRPr="00490A14" w:rsidRDefault="00490A14" w:rsidP="00490A14">
      <w:pPr>
        <w:widowControl w:val="0"/>
        <w:autoSpaceDE w:val="0"/>
        <w:autoSpaceDN w:val="0"/>
        <w:adjustRightInd w:val="0"/>
        <w:spacing w:line="276" w:lineRule="auto"/>
        <w:ind w:right="337"/>
        <w:jc w:val="center"/>
        <w:rPr>
          <w:b/>
          <w:sz w:val="28"/>
          <w:szCs w:val="28"/>
          <w:lang w:eastAsia="ar-SA"/>
        </w:rPr>
      </w:pPr>
    </w:p>
    <w:p w14:paraId="096CA620" w14:textId="77777777" w:rsidR="00490A14" w:rsidRPr="00490A14" w:rsidRDefault="00490A14" w:rsidP="00490A14">
      <w:pPr>
        <w:widowControl w:val="0"/>
        <w:autoSpaceDE w:val="0"/>
        <w:autoSpaceDN w:val="0"/>
        <w:adjustRightInd w:val="0"/>
        <w:spacing w:line="276" w:lineRule="auto"/>
        <w:ind w:right="337" w:firstLine="567"/>
        <w:jc w:val="both"/>
        <w:rPr>
          <w:b/>
          <w:sz w:val="28"/>
          <w:szCs w:val="28"/>
          <w:lang w:eastAsia="ar-SA"/>
        </w:rPr>
      </w:pPr>
      <w:r w:rsidRPr="00490A14">
        <w:rPr>
          <w:sz w:val="28"/>
          <w:szCs w:val="28"/>
          <w:lang w:eastAsia="ar-SA"/>
        </w:rPr>
        <w:t>1. Перечень, изменения и ежегодное дополнение в него утверждаются постановлением администрации Сандогорского сельского поселения Костромского муниципального района Костромской области</w:t>
      </w:r>
      <w:r w:rsidRPr="00490A14">
        <w:rPr>
          <w:b/>
          <w:sz w:val="28"/>
          <w:szCs w:val="28"/>
          <w:lang w:eastAsia="ar-SA"/>
        </w:rPr>
        <w:t>.</w:t>
      </w:r>
    </w:p>
    <w:p w14:paraId="282DBD84" w14:textId="77777777" w:rsidR="00490A14" w:rsidRPr="00490A14" w:rsidRDefault="00490A14" w:rsidP="00490A14">
      <w:pPr>
        <w:widowControl w:val="0"/>
        <w:autoSpaceDE w:val="0"/>
        <w:autoSpaceDN w:val="0"/>
        <w:adjustRightInd w:val="0"/>
        <w:spacing w:line="276" w:lineRule="auto"/>
        <w:ind w:right="337" w:firstLine="567"/>
        <w:jc w:val="both"/>
        <w:rPr>
          <w:sz w:val="28"/>
          <w:szCs w:val="28"/>
          <w:lang w:eastAsia="ar-SA"/>
        </w:rPr>
      </w:pPr>
      <w:r w:rsidRPr="00490A14">
        <w:rPr>
          <w:sz w:val="28"/>
          <w:szCs w:val="28"/>
          <w:lang w:eastAsia="ar-SA"/>
        </w:rPr>
        <w:t>2. В Перечень вносятся сведения об имуществе, соответствующем следующим критериям:</w:t>
      </w:r>
    </w:p>
    <w:p w14:paraId="7DCC4B03"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 xml:space="preserve">1) Имущество свободно от прав третьих лиц (за исключением права хозяйственного ведения, права оперативного управления, а также имущественных прав </w:t>
      </w:r>
      <w:proofErr w:type="spellStart"/>
      <w:r w:rsidRPr="00490A14">
        <w:rPr>
          <w:sz w:val="28"/>
          <w:szCs w:val="28"/>
          <w:lang w:eastAsia="ar-SA"/>
        </w:rPr>
        <w:t>самозанятых</w:t>
      </w:r>
      <w:proofErr w:type="spellEnd"/>
      <w:r w:rsidRPr="00490A14">
        <w:rPr>
          <w:sz w:val="28"/>
          <w:szCs w:val="28"/>
          <w:lang w:eastAsia="ar-SA"/>
        </w:rPr>
        <w:t xml:space="preserve"> граждан, субъектов малого и среднего предпринимательства); </w:t>
      </w:r>
    </w:p>
    <w:p w14:paraId="2166BF08"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 xml:space="preserve">2) </w:t>
      </w:r>
      <w:proofErr w:type="gramStart"/>
      <w:r w:rsidRPr="00490A14">
        <w:rPr>
          <w:sz w:val="28"/>
          <w:szCs w:val="28"/>
          <w:lang w:eastAsia="ar-SA"/>
        </w:rPr>
        <w:t>В</w:t>
      </w:r>
      <w:proofErr w:type="gramEnd"/>
      <w:r w:rsidRPr="00490A14">
        <w:rPr>
          <w:sz w:val="28"/>
          <w:szCs w:val="28"/>
          <w:lang w:eastAsia="ar-SA"/>
        </w:rPr>
        <w:t xml:space="preserve"> отношении имущества федеральными законами не установлен запрет на передачу во временное владение и (или) пользование, в том числе в аренду; </w:t>
      </w:r>
    </w:p>
    <w:p w14:paraId="7DBB6301"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 xml:space="preserve">3) Имущество не является объектом религиозного назначения; </w:t>
      </w:r>
    </w:p>
    <w:p w14:paraId="18D21A0C"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 xml:space="preserve">4) Имущество не требует проведения капитального ремонта или реконструкции, не является объектом незавершенного строительства; </w:t>
      </w:r>
    </w:p>
    <w:p w14:paraId="4F3DFB6D"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 xml:space="preserve">5) Имущество не включено в действующий в текущем году и на очередной год акт о планировании приватизации муниципального имущества, принятый в соответствии с Федеральным законом от 21.12.2001 года №178-ФЗ «О приватизации государственного и муниципального имущества»; </w:t>
      </w:r>
    </w:p>
    <w:p w14:paraId="17E35FDD"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6)</w:t>
      </w:r>
      <w:r w:rsidRPr="00490A14">
        <w:rPr>
          <w:b/>
          <w:sz w:val="28"/>
          <w:szCs w:val="28"/>
          <w:lang w:eastAsia="ar-SA"/>
        </w:rPr>
        <w:t xml:space="preserve"> </w:t>
      </w:r>
      <w:r w:rsidRPr="00490A14">
        <w:rPr>
          <w:sz w:val="28"/>
          <w:szCs w:val="28"/>
          <w:lang w:eastAsia="ar-SA"/>
        </w:rPr>
        <w:t xml:space="preserve">Имущество не признано аварийным и подлежащим сносу; </w:t>
      </w:r>
    </w:p>
    <w:p w14:paraId="08E15DE8"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 xml:space="preserve">7) Имущество не относится к жилому фонду или объектам сети инженерно-технического обеспечения, к которым подключен объект жилищного фонда; </w:t>
      </w:r>
    </w:p>
    <w:p w14:paraId="48DC3EBC"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445F87A4"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 xml:space="preserve">9)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w:t>
      </w:r>
      <w:r w:rsidRPr="00490A14">
        <w:rPr>
          <w:sz w:val="28"/>
          <w:szCs w:val="28"/>
          <w:lang w:eastAsia="ar-SA"/>
        </w:rPr>
        <w:lastRenderedPageBreak/>
        <w:t>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я также не является частью неделимой вещи.</w:t>
      </w:r>
    </w:p>
    <w:p w14:paraId="1FE37426" w14:textId="77777777" w:rsidR="00490A14" w:rsidRPr="00490A14" w:rsidRDefault="00490A14" w:rsidP="00490A14">
      <w:pPr>
        <w:widowControl w:val="0"/>
        <w:autoSpaceDE w:val="0"/>
        <w:autoSpaceDN w:val="0"/>
        <w:adjustRightInd w:val="0"/>
        <w:spacing w:line="276" w:lineRule="auto"/>
        <w:ind w:right="337" w:firstLine="567"/>
        <w:jc w:val="both"/>
        <w:rPr>
          <w:sz w:val="28"/>
          <w:szCs w:val="28"/>
          <w:lang w:eastAsia="ar-SA"/>
        </w:rPr>
      </w:pPr>
      <w:r w:rsidRPr="00490A14">
        <w:rPr>
          <w:sz w:val="28"/>
          <w:szCs w:val="28"/>
          <w:lang w:eastAsia="ar-SA"/>
        </w:rPr>
        <w:t>3.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14:paraId="73EB99E9" w14:textId="77777777" w:rsidR="00490A14" w:rsidRPr="00490A14" w:rsidRDefault="00490A14" w:rsidP="00490A14">
      <w:pPr>
        <w:widowControl w:val="0"/>
        <w:autoSpaceDE w:val="0"/>
        <w:autoSpaceDN w:val="0"/>
        <w:adjustRightInd w:val="0"/>
        <w:spacing w:line="276" w:lineRule="auto"/>
        <w:ind w:right="337" w:firstLine="567"/>
        <w:jc w:val="both"/>
        <w:rPr>
          <w:b/>
          <w:sz w:val="28"/>
          <w:szCs w:val="28"/>
          <w:lang w:eastAsia="ar-SA"/>
        </w:rPr>
      </w:pPr>
      <w:r w:rsidRPr="00490A14">
        <w:rPr>
          <w:sz w:val="28"/>
          <w:szCs w:val="28"/>
          <w:lang w:eastAsia="ar-SA"/>
        </w:rPr>
        <w:t xml:space="preserve">4. Уполномоченный орган вправе исключить сведения о муниципальном имуществе Сандогорского сельского поселения Костромского муниципального района Костромской области из Перечня, если в течение двух лет со дня включения сведений об указанном имуществе в Перечень в отношении такого имущества от </w:t>
      </w:r>
      <w:proofErr w:type="spellStart"/>
      <w:r w:rsidRPr="00490A14">
        <w:rPr>
          <w:sz w:val="28"/>
          <w:szCs w:val="28"/>
          <w:lang w:eastAsia="ar-SA"/>
        </w:rPr>
        <w:t>самозанятых</w:t>
      </w:r>
      <w:proofErr w:type="spellEnd"/>
      <w:r w:rsidRPr="00490A14">
        <w:rPr>
          <w:sz w:val="28"/>
          <w:szCs w:val="28"/>
          <w:lang w:eastAsia="ar-SA"/>
        </w:rPr>
        <w:t xml:space="preserve"> граждан, субъектов МСП или организаций, образующих инфраструктуру поддержки </w:t>
      </w:r>
      <w:proofErr w:type="spellStart"/>
      <w:r w:rsidRPr="00490A14">
        <w:rPr>
          <w:sz w:val="28"/>
          <w:szCs w:val="28"/>
          <w:lang w:eastAsia="ar-SA"/>
        </w:rPr>
        <w:t>самозанятых</w:t>
      </w:r>
      <w:proofErr w:type="spellEnd"/>
      <w:r w:rsidRPr="00490A14">
        <w:rPr>
          <w:sz w:val="28"/>
          <w:szCs w:val="28"/>
          <w:lang w:eastAsia="ar-SA"/>
        </w:rPr>
        <w:t xml:space="preserve"> граждан, субъектов МСП не поступило:</w:t>
      </w:r>
    </w:p>
    <w:p w14:paraId="307C841E" w14:textId="77777777" w:rsidR="00490A14" w:rsidRPr="00490A14" w:rsidRDefault="00490A14" w:rsidP="00490A14">
      <w:pPr>
        <w:widowControl w:val="0"/>
        <w:suppressAutoHyphens/>
        <w:autoSpaceDE w:val="0"/>
        <w:autoSpaceDN w:val="0"/>
        <w:adjustRightInd w:val="0"/>
        <w:ind w:right="337" w:firstLine="1134"/>
        <w:contextualSpacing/>
        <w:jc w:val="both"/>
        <w:rPr>
          <w:sz w:val="28"/>
          <w:szCs w:val="28"/>
          <w:lang w:eastAsia="ar-SA"/>
        </w:rPr>
      </w:pPr>
      <w:r w:rsidRPr="00490A14">
        <w:rPr>
          <w:sz w:val="28"/>
          <w:szCs w:val="28"/>
          <w:lang w:eastAsia="ar-SA"/>
        </w:rPr>
        <w:t xml:space="preserve">-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w:t>
      </w:r>
      <w:proofErr w:type="spellStart"/>
      <w:r w:rsidRPr="00490A14">
        <w:rPr>
          <w:sz w:val="28"/>
          <w:szCs w:val="28"/>
          <w:lang w:eastAsia="ar-SA"/>
        </w:rPr>
        <w:t>самозанятых</w:t>
      </w:r>
      <w:proofErr w:type="spellEnd"/>
      <w:r w:rsidRPr="00490A14">
        <w:rPr>
          <w:sz w:val="28"/>
          <w:szCs w:val="28"/>
          <w:lang w:eastAsia="ar-SA"/>
        </w:rPr>
        <w:t xml:space="preserve"> граждан, субъектов МСП;</w:t>
      </w:r>
    </w:p>
    <w:p w14:paraId="33E55222" w14:textId="77777777" w:rsidR="00490A14" w:rsidRPr="00490A14" w:rsidRDefault="00490A14" w:rsidP="00490A14">
      <w:pPr>
        <w:widowControl w:val="0"/>
        <w:suppressAutoHyphens/>
        <w:autoSpaceDE w:val="0"/>
        <w:autoSpaceDN w:val="0"/>
        <w:adjustRightInd w:val="0"/>
        <w:ind w:right="337" w:firstLine="1134"/>
        <w:contextualSpacing/>
        <w:jc w:val="both"/>
        <w:rPr>
          <w:sz w:val="28"/>
          <w:szCs w:val="28"/>
          <w:lang w:eastAsia="ar-SA"/>
        </w:rPr>
      </w:pPr>
      <w:r w:rsidRPr="00490A14">
        <w:rPr>
          <w:sz w:val="28"/>
          <w:szCs w:val="28"/>
          <w:lang w:eastAsia="ar-SA"/>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ФЗ от 26.07.2006 г. №135-ФЗ «О защите конкуренции», Земельным кодексом РФ.</w:t>
      </w:r>
    </w:p>
    <w:p w14:paraId="7F8CB704" w14:textId="77777777" w:rsidR="00490A14" w:rsidRPr="00490A14" w:rsidRDefault="00490A14" w:rsidP="00490A14">
      <w:pPr>
        <w:widowControl w:val="0"/>
        <w:suppressAutoHyphens/>
        <w:autoSpaceDE w:val="0"/>
        <w:autoSpaceDN w:val="0"/>
        <w:adjustRightInd w:val="0"/>
        <w:ind w:right="337" w:firstLine="567"/>
        <w:contextualSpacing/>
        <w:jc w:val="both"/>
        <w:rPr>
          <w:sz w:val="28"/>
          <w:szCs w:val="28"/>
          <w:lang w:eastAsia="ar-SA"/>
        </w:rPr>
      </w:pPr>
      <w:r w:rsidRPr="00490A14">
        <w:rPr>
          <w:sz w:val="28"/>
          <w:szCs w:val="28"/>
          <w:lang w:eastAsia="ar-SA"/>
        </w:rPr>
        <w:t>5. Сведения о муниципальном имуществе Сандогорского сельского поселения Костромского муниципального района Костромской области подлежат исключению из Перечня, в следующих случаях:</w:t>
      </w:r>
    </w:p>
    <w:p w14:paraId="54561E65" w14:textId="77777777" w:rsidR="00490A14" w:rsidRPr="00490A14" w:rsidRDefault="00490A14" w:rsidP="00490A14">
      <w:pPr>
        <w:widowControl w:val="0"/>
        <w:suppressAutoHyphens/>
        <w:autoSpaceDE w:val="0"/>
        <w:autoSpaceDN w:val="0"/>
        <w:adjustRightInd w:val="0"/>
        <w:ind w:right="337" w:firstLine="1134"/>
        <w:contextualSpacing/>
        <w:jc w:val="both"/>
        <w:rPr>
          <w:sz w:val="28"/>
          <w:szCs w:val="28"/>
          <w:lang w:eastAsia="ar-SA"/>
        </w:rPr>
      </w:pPr>
      <w:r w:rsidRPr="00490A14">
        <w:rPr>
          <w:sz w:val="28"/>
          <w:szCs w:val="28"/>
          <w:lang w:eastAsia="ar-SA"/>
        </w:rPr>
        <w:t xml:space="preserve">1) </w:t>
      </w:r>
      <w:proofErr w:type="gramStart"/>
      <w:r w:rsidRPr="00490A14">
        <w:rPr>
          <w:sz w:val="28"/>
          <w:szCs w:val="28"/>
          <w:lang w:eastAsia="ar-SA"/>
        </w:rPr>
        <w:t>В</w:t>
      </w:r>
      <w:proofErr w:type="gramEnd"/>
      <w:r w:rsidRPr="00490A14">
        <w:rPr>
          <w:sz w:val="28"/>
          <w:szCs w:val="28"/>
          <w:lang w:eastAsia="ar-SA"/>
        </w:rPr>
        <w:t xml:space="preserve"> отношении имущества в установленном законодательством Российской Федерации порядке принято решение о его использовании для муниципальных нужд Сандогорского сельского поселения Костромского муниципального района Костромской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14:paraId="06D8F1F8" w14:textId="77777777" w:rsidR="00490A14" w:rsidRPr="00490A14" w:rsidRDefault="00490A14" w:rsidP="00490A14">
      <w:pPr>
        <w:widowControl w:val="0"/>
        <w:suppressAutoHyphens/>
        <w:autoSpaceDE w:val="0"/>
        <w:autoSpaceDN w:val="0"/>
        <w:adjustRightInd w:val="0"/>
        <w:ind w:right="337" w:firstLine="1134"/>
        <w:contextualSpacing/>
        <w:jc w:val="both"/>
        <w:rPr>
          <w:sz w:val="28"/>
          <w:szCs w:val="28"/>
          <w:lang w:eastAsia="ar-SA"/>
        </w:rPr>
      </w:pPr>
      <w:r w:rsidRPr="00490A14">
        <w:rPr>
          <w:sz w:val="28"/>
          <w:szCs w:val="28"/>
          <w:lang w:eastAsia="ar-SA"/>
        </w:rPr>
        <w:t>2) Право собственности Сандогорского сельского поселения Костромского муниципального района Костромской области на имущество прекращено по решению суда или в ином установленном законом порядке;</w:t>
      </w:r>
    </w:p>
    <w:p w14:paraId="4BC77270" w14:textId="77777777" w:rsidR="00490A14" w:rsidRPr="00490A14" w:rsidRDefault="00490A14" w:rsidP="00490A14">
      <w:pPr>
        <w:widowControl w:val="0"/>
        <w:suppressAutoHyphens/>
        <w:autoSpaceDE w:val="0"/>
        <w:autoSpaceDN w:val="0"/>
        <w:adjustRightInd w:val="0"/>
        <w:ind w:right="337" w:firstLine="1134"/>
        <w:contextualSpacing/>
        <w:jc w:val="both"/>
        <w:rPr>
          <w:sz w:val="28"/>
          <w:szCs w:val="28"/>
          <w:lang w:eastAsia="ar-SA"/>
        </w:rPr>
      </w:pPr>
      <w:r w:rsidRPr="00490A14">
        <w:rPr>
          <w:sz w:val="28"/>
          <w:szCs w:val="28"/>
          <w:lang w:eastAsia="ar-SA"/>
        </w:rPr>
        <w:t>3) Прекращение существования имущества в результате его гибели или уничтожения;</w:t>
      </w:r>
    </w:p>
    <w:p w14:paraId="3D7E0722" w14:textId="77777777" w:rsidR="00490A14" w:rsidRPr="00490A14" w:rsidRDefault="00490A14" w:rsidP="00490A14">
      <w:pPr>
        <w:widowControl w:val="0"/>
        <w:suppressAutoHyphens/>
        <w:autoSpaceDE w:val="0"/>
        <w:autoSpaceDN w:val="0"/>
        <w:adjustRightInd w:val="0"/>
        <w:ind w:right="337" w:firstLine="1134"/>
        <w:contextualSpacing/>
        <w:jc w:val="both"/>
        <w:rPr>
          <w:sz w:val="28"/>
          <w:szCs w:val="28"/>
          <w:lang w:eastAsia="ar-SA"/>
        </w:rPr>
      </w:pPr>
      <w:r w:rsidRPr="00490A14">
        <w:rPr>
          <w:sz w:val="28"/>
          <w:szCs w:val="28"/>
          <w:lang w:eastAsia="ar-SA"/>
        </w:rPr>
        <w:t>4) Имущество признано в установленном законодательством Российской Федерации порядке не пригодным для использования в результате его физического или морального износа, аварийного состояния;</w:t>
      </w:r>
    </w:p>
    <w:p w14:paraId="26E47207" w14:textId="77777777" w:rsidR="00490A14" w:rsidRPr="00490A14" w:rsidRDefault="00490A14" w:rsidP="00490A14">
      <w:pPr>
        <w:widowControl w:val="0"/>
        <w:suppressAutoHyphens/>
        <w:autoSpaceDE w:val="0"/>
        <w:autoSpaceDN w:val="0"/>
        <w:adjustRightInd w:val="0"/>
        <w:ind w:right="337" w:firstLine="1134"/>
        <w:contextualSpacing/>
        <w:jc w:val="both"/>
        <w:rPr>
          <w:sz w:val="28"/>
          <w:szCs w:val="28"/>
          <w:lang w:eastAsia="ar-SA"/>
        </w:rPr>
      </w:pPr>
      <w:r w:rsidRPr="00490A14">
        <w:rPr>
          <w:sz w:val="28"/>
          <w:szCs w:val="28"/>
          <w:lang w:eastAsia="ar-SA"/>
        </w:rPr>
        <w:t xml:space="preserve">5) Имущество приобретено его арендатором в собственность в соответствии с Федеральным законом от 22.07.2008 г.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w:t>
      </w:r>
      <w:r w:rsidRPr="00490A14">
        <w:rPr>
          <w:sz w:val="28"/>
          <w:szCs w:val="28"/>
          <w:lang w:eastAsia="ar-SA"/>
        </w:rPr>
        <w:lastRenderedPageBreak/>
        <w:t xml:space="preserve">изменений в отдельные законодательные акты Российской Федерации» и в случаях, указанных в подпунктах 6,8 и 9 п. 2 ст. 39.3. Земельного кодекса Российской Федерации; </w:t>
      </w:r>
    </w:p>
    <w:p w14:paraId="24F745BF" w14:textId="77777777" w:rsidR="00490A14" w:rsidRPr="00490A14" w:rsidRDefault="00490A14" w:rsidP="00490A14">
      <w:pPr>
        <w:widowControl w:val="0"/>
        <w:suppressAutoHyphens/>
        <w:autoSpaceDE w:val="0"/>
        <w:autoSpaceDN w:val="0"/>
        <w:adjustRightInd w:val="0"/>
        <w:ind w:right="337" w:firstLine="1134"/>
        <w:contextualSpacing/>
        <w:jc w:val="both"/>
        <w:rPr>
          <w:sz w:val="28"/>
          <w:szCs w:val="28"/>
          <w:lang w:eastAsia="ar-SA"/>
        </w:rPr>
      </w:pPr>
      <w:r w:rsidRPr="00490A14">
        <w:rPr>
          <w:sz w:val="28"/>
          <w:szCs w:val="28"/>
          <w:lang w:eastAsia="ar-SA"/>
        </w:rPr>
        <w:t>6)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5 настоящего порядка, за исключением подпункта 5.</w:t>
      </w:r>
    </w:p>
    <w:p w14:paraId="3D3B63A3" w14:textId="77777777" w:rsidR="00490A14" w:rsidRPr="00490A14" w:rsidRDefault="00490A14" w:rsidP="00490A14">
      <w:pPr>
        <w:widowControl w:val="0"/>
        <w:suppressAutoHyphens/>
        <w:autoSpaceDE w:val="0"/>
        <w:autoSpaceDN w:val="0"/>
        <w:adjustRightInd w:val="0"/>
        <w:ind w:right="337" w:firstLine="360"/>
        <w:jc w:val="both"/>
        <w:rPr>
          <w:sz w:val="28"/>
          <w:szCs w:val="28"/>
          <w:lang w:eastAsia="ar-SA"/>
        </w:rPr>
      </w:pPr>
    </w:p>
    <w:p w14:paraId="2A6A4759" w14:textId="77777777" w:rsidR="00490A14" w:rsidRPr="00490A14" w:rsidRDefault="00490A14" w:rsidP="00490A14">
      <w:pPr>
        <w:widowControl w:val="0"/>
        <w:autoSpaceDE w:val="0"/>
        <w:autoSpaceDN w:val="0"/>
        <w:adjustRightInd w:val="0"/>
        <w:spacing w:line="276" w:lineRule="auto"/>
        <w:ind w:left="710" w:right="337"/>
        <w:jc w:val="center"/>
        <w:rPr>
          <w:b/>
          <w:sz w:val="28"/>
          <w:szCs w:val="28"/>
          <w:lang w:eastAsia="ar-SA"/>
        </w:rPr>
      </w:pPr>
      <w:r w:rsidRPr="00490A14">
        <w:rPr>
          <w:b/>
          <w:sz w:val="28"/>
          <w:szCs w:val="28"/>
          <w:lang w:val="en-US" w:eastAsia="ar-SA"/>
        </w:rPr>
        <w:t>IV</w:t>
      </w:r>
      <w:r w:rsidRPr="00490A14">
        <w:rPr>
          <w:b/>
          <w:sz w:val="28"/>
          <w:szCs w:val="28"/>
          <w:lang w:eastAsia="ar-SA"/>
        </w:rPr>
        <w:t>. Опубликование Перечня и предоставление сведений о включенном в него имуществе</w:t>
      </w:r>
    </w:p>
    <w:p w14:paraId="4A3FE0B9" w14:textId="77777777" w:rsidR="00490A14" w:rsidRPr="00490A14" w:rsidRDefault="00490A14" w:rsidP="00490A14">
      <w:pPr>
        <w:widowControl w:val="0"/>
        <w:autoSpaceDE w:val="0"/>
        <w:autoSpaceDN w:val="0"/>
        <w:adjustRightInd w:val="0"/>
        <w:spacing w:line="276" w:lineRule="auto"/>
        <w:ind w:left="567" w:right="337"/>
        <w:jc w:val="both"/>
        <w:rPr>
          <w:sz w:val="28"/>
          <w:szCs w:val="28"/>
          <w:lang w:eastAsia="ar-SA"/>
        </w:rPr>
      </w:pPr>
      <w:r w:rsidRPr="00490A14">
        <w:rPr>
          <w:sz w:val="28"/>
          <w:szCs w:val="28"/>
          <w:lang w:eastAsia="ar-SA"/>
        </w:rPr>
        <w:t xml:space="preserve">1.Уполномоченный орган: </w:t>
      </w:r>
    </w:p>
    <w:p w14:paraId="0F9CE650"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 xml:space="preserve">1) Обеспечивает опубликование Перечня или изменений в Перечень в </w:t>
      </w:r>
      <w:r w:rsidRPr="00490A14">
        <w:rPr>
          <w:rFonts w:cs="Arial"/>
          <w:sz w:val="28"/>
          <w:szCs w:val="28"/>
          <w:lang w:eastAsia="ar-SA"/>
        </w:rPr>
        <w:t xml:space="preserve">информационном бюллетене «Депутатский вестник» </w:t>
      </w:r>
      <w:r w:rsidRPr="00490A14">
        <w:rPr>
          <w:sz w:val="28"/>
          <w:szCs w:val="28"/>
          <w:lang w:eastAsia="ar-SA"/>
        </w:rPr>
        <w:t xml:space="preserve">в течение 10 рабочих дней со дня их утверждения по форме, согласно приложению 2 к настоящему Постановлению; </w:t>
      </w:r>
    </w:p>
    <w:p w14:paraId="113C3B05" w14:textId="77777777" w:rsidR="00490A14" w:rsidRPr="00490A14" w:rsidRDefault="00490A14" w:rsidP="00490A14">
      <w:pPr>
        <w:widowControl w:val="0"/>
        <w:autoSpaceDE w:val="0"/>
        <w:autoSpaceDN w:val="0"/>
        <w:adjustRightInd w:val="0"/>
        <w:spacing w:line="276" w:lineRule="auto"/>
        <w:ind w:right="337" w:firstLine="1134"/>
        <w:jc w:val="both"/>
        <w:rPr>
          <w:sz w:val="28"/>
          <w:szCs w:val="28"/>
          <w:lang w:eastAsia="ar-SA"/>
        </w:rPr>
      </w:pPr>
      <w:r w:rsidRPr="00490A14">
        <w:rPr>
          <w:sz w:val="28"/>
          <w:szCs w:val="28"/>
          <w:lang w:eastAsia="ar-SA"/>
        </w:rPr>
        <w:t>2)</w:t>
      </w:r>
      <w:r w:rsidRPr="00490A14">
        <w:rPr>
          <w:b/>
          <w:sz w:val="28"/>
          <w:szCs w:val="28"/>
          <w:lang w:eastAsia="ar-SA"/>
        </w:rPr>
        <w:t xml:space="preserve"> </w:t>
      </w:r>
      <w:r w:rsidRPr="00490A14">
        <w:rPr>
          <w:sz w:val="28"/>
          <w:szCs w:val="28"/>
          <w:lang w:eastAsia="ar-SA"/>
        </w:rPr>
        <w:t xml:space="preserve">Осуществляет размещение Перечня на официальном сайте Сандогорского сельского поселения Костромского муниципального района Костромской области в информационно-телекоммуникационной сети «Интернет» в течение 3 рабочих дней со дня утверждения Перечня или изменений в Перечень по форме согласно Приложению 2 к настоящему Постановлению; </w:t>
      </w:r>
    </w:p>
    <w:p w14:paraId="4EB0EBE2" w14:textId="77777777" w:rsidR="00490A14" w:rsidRPr="00490A14" w:rsidRDefault="00490A14" w:rsidP="00490A14">
      <w:pPr>
        <w:widowControl w:val="0"/>
        <w:autoSpaceDE w:val="0"/>
        <w:autoSpaceDN w:val="0"/>
        <w:adjustRightInd w:val="0"/>
        <w:spacing w:line="276" w:lineRule="auto"/>
        <w:ind w:right="337" w:firstLine="1134"/>
        <w:jc w:val="both"/>
        <w:rPr>
          <w:b/>
          <w:sz w:val="28"/>
          <w:szCs w:val="28"/>
          <w:lang w:eastAsia="ar-SA"/>
        </w:rPr>
      </w:pPr>
      <w:r w:rsidRPr="00490A14">
        <w:rPr>
          <w:sz w:val="28"/>
          <w:szCs w:val="28"/>
          <w:lang w:eastAsia="ar-SA"/>
        </w:rPr>
        <w:t>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года №264 «Об утверждении порядка предоставления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предоставления и состава таких сведений».</w:t>
      </w:r>
    </w:p>
    <w:p w14:paraId="7456185D" w14:textId="77777777" w:rsidR="00490A14" w:rsidRPr="00490A14" w:rsidRDefault="00490A14" w:rsidP="00490A14">
      <w:pPr>
        <w:widowControl w:val="0"/>
        <w:suppressAutoHyphens/>
        <w:autoSpaceDE w:val="0"/>
        <w:autoSpaceDN w:val="0"/>
        <w:adjustRightInd w:val="0"/>
        <w:ind w:right="337"/>
        <w:jc w:val="right"/>
        <w:rPr>
          <w:lang w:eastAsia="ar-SA"/>
        </w:rPr>
      </w:pPr>
    </w:p>
    <w:p w14:paraId="25F18AC4" w14:textId="77777777" w:rsidR="00490A14" w:rsidRPr="00490A14" w:rsidRDefault="00490A14" w:rsidP="00490A14">
      <w:pPr>
        <w:widowControl w:val="0"/>
        <w:suppressAutoHyphens/>
        <w:autoSpaceDE w:val="0"/>
        <w:autoSpaceDN w:val="0"/>
        <w:adjustRightInd w:val="0"/>
        <w:ind w:right="337"/>
        <w:jc w:val="right"/>
        <w:rPr>
          <w:lang w:eastAsia="ar-SA"/>
        </w:rPr>
      </w:pPr>
    </w:p>
    <w:p w14:paraId="3E655918" w14:textId="77777777" w:rsidR="00490A14" w:rsidRPr="00490A14" w:rsidRDefault="00490A14" w:rsidP="00490A14">
      <w:pPr>
        <w:widowControl w:val="0"/>
        <w:suppressAutoHyphens/>
        <w:autoSpaceDE w:val="0"/>
        <w:autoSpaceDN w:val="0"/>
        <w:adjustRightInd w:val="0"/>
        <w:ind w:right="337"/>
        <w:jc w:val="right"/>
        <w:rPr>
          <w:lang w:eastAsia="ar-SA"/>
        </w:rPr>
      </w:pPr>
    </w:p>
    <w:p w14:paraId="5117CA08" w14:textId="77777777" w:rsidR="00490A14" w:rsidRPr="00490A14" w:rsidRDefault="00490A14" w:rsidP="00490A14">
      <w:pPr>
        <w:widowControl w:val="0"/>
        <w:suppressAutoHyphens/>
        <w:autoSpaceDE w:val="0"/>
        <w:autoSpaceDN w:val="0"/>
        <w:adjustRightInd w:val="0"/>
        <w:ind w:right="337"/>
        <w:jc w:val="right"/>
        <w:rPr>
          <w:lang w:eastAsia="ar-SA"/>
        </w:rPr>
      </w:pPr>
    </w:p>
    <w:p w14:paraId="18AE665B" w14:textId="77777777" w:rsidR="00490A14" w:rsidRPr="00490A14" w:rsidRDefault="00490A14" w:rsidP="00490A14">
      <w:pPr>
        <w:widowControl w:val="0"/>
        <w:suppressAutoHyphens/>
        <w:autoSpaceDE w:val="0"/>
        <w:autoSpaceDN w:val="0"/>
        <w:adjustRightInd w:val="0"/>
        <w:ind w:right="337"/>
        <w:jc w:val="right"/>
        <w:rPr>
          <w:lang w:eastAsia="ar-SA"/>
        </w:rPr>
      </w:pPr>
    </w:p>
    <w:p w14:paraId="7599758A" w14:textId="77777777" w:rsidR="00490A14" w:rsidRPr="00490A14" w:rsidRDefault="00490A14" w:rsidP="00490A14">
      <w:pPr>
        <w:widowControl w:val="0"/>
        <w:suppressAutoHyphens/>
        <w:autoSpaceDE w:val="0"/>
        <w:autoSpaceDN w:val="0"/>
        <w:adjustRightInd w:val="0"/>
        <w:ind w:right="337"/>
        <w:jc w:val="right"/>
        <w:rPr>
          <w:lang w:eastAsia="ar-SA"/>
        </w:rPr>
      </w:pPr>
    </w:p>
    <w:p w14:paraId="1B3F3016" w14:textId="77777777" w:rsidR="00490A14" w:rsidRPr="00490A14" w:rsidRDefault="00490A14" w:rsidP="00490A14">
      <w:pPr>
        <w:widowControl w:val="0"/>
        <w:suppressAutoHyphens/>
        <w:autoSpaceDE w:val="0"/>
        <w:autoSpaceDN w:val="0"/>
        <w:adjustRightInd w:val="0"/>
        <w:ind w:right="337"/>
        <w:jc w:val="right"/>
        <w:rPr>
          <w:lang w:eastAsia="ar-SA"/>
        </w:rPr>
      </w:pPr>
    </w:p>
    <w:p w14:paraId="622486B2" w14:textId="77777777" w:rsidR="00490A14" w:rsidRPr="00490A14" w:rsidRDefault="00490A14" w:rsidP="00490A14">
      <w:pPr>
        <w:widowControl w:val="0"/>
        <w:suppressAutoHyphens/>
        <w:autoSpaceDE w:val="0"/>
        <w:autoSpaceDN w:val="0"/>
        <w:adjustRightInd w:val="0"/>
        <w:ind w:right="337"/>
        <w:jc w:val="right"/>
        <w:rPr>
          <w:lang w:eastAsia="ar-SA"/>
        </w:rPr>
      </w:pPr>
    </w:p>
    <w:p w14:paraId="706C1AD8" w14:textId="77777777" w:rsidR="00490A14" w:rsidRPr="00490A14" w:rsidRDefault="00490A14" w:rsidP="00490A14">
      <w:pPr>
        <w:widowControl w:val="0"/>
        <w:suppressAutoHyphens/>
        <w:autoSpaceDE w:val="0"/>
        <w:autoSpaceDN w:val="0"/>
        <w:adjustRightInd w:val="0"/>
        <w:ind w:right="337"/>
        <w:jc w:val="center"/>
        <w:rPr>
          <w:lang w:eastAsia="ar-SA"/>
        </w:rPr>
        <w:sectPr w:rsidR="00490A14" w:rsidRPr="00490A14" w:rsidSect="00576A27">
          <w:pgSz w:w="11906" w:h="16838"/>
          <w:pgMar w:top="1134" w:right="851" w:bottom="1134" w:left="153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7E4EC068" w14:textId="77777777" w:rsidR="00490A14" w:rsidRPr="00490A14" w:rsidRDefault="00490A14" w:rsidP="00490A14">
      <w:pPr>
        <w:widowControl w:val="0"/>
        <w:suppressAutoHyphens/>
        <w:autoSpaceDE w:val="0"/>
        <w:autoSpaceDN w:val="0"/>
        <w:adjustRightInd w:val="0"/>
        <w:ind w:right="337"/>
        <w:jc w:val="right"/>
        <w:rPr>
          <w:sz w:val="28"/>
          <w:lang w:eastAsia="ar-SA"/>
        </w:rPr>
      </w:pPr>
      <w:r w:rsidRPr="00490A14">
        <w:rPr>
          <w:sz w:val="28"/>
          <w:lang w:eastAsia="ar-SA"/>
        </w:rPr>
        <w:lastRenderedPageBreak/>
        <w:t>Приложение № 2</w:t>
      </w:r>
    </w:p>
    <w:p w14:paraId="2E38645F" w14:textId="77777777" w:rsidR="00490A14" w:rsidRPr="00490A14" w:rsidRDefault="00490A14" w:rsidP="00490A14">
      <w:pPr>
        <w:widowControl w:val="0"/>
        <w:suppressAutoHyphens/>
        <w:autoSpaceDE w:val="0"/>
        <w:autoSpaceDN w:val="0"/>
        <w:adjustRightInd w:val="0"/>
        <w:ind w:right="337"/>
        <w:jc w:val="right"/>
        <w:rPr>
          <w:sz w:val="28"/>
          <w:lang w:eastAsia="ar-SA"/>
        </w:rPr>
      </w:pPr>
    </w:p>
    <w:p w14:paraId="446F5D77" w14:textId="77777777" w:rsidR="00490A14" w:rsidRPr="00490A14" w:rsidRDefault="00490A14" w:rsidP="00490A14">
      <w:pPr>
        <w:widowControl w:val="0"/>
        <w:suppressAutoHyphens/>
        <w:autoSpaceDE w:val="0"/>
        <w:autoSpaceDN w:val="0"/>
        <w:adjustRightInd w:val="0"/>
        <w:ind w:right="337"/>
        <w:jc w:val="right"/>
        <w:rPr>
          <w:sz w:val="28"/>
          <w:lang w:eastAsia="ar-SA"/>
        </w:rPr>
      </w:pPr>
      <w:r w:rsidRPr="00490A14">
        <w:rPr>
          <w:sz w:val="28"/>
          <w:lang w:eastAsia="ar-SA"/>
        </w:rPr>
        <w:t>УТВЕРЖДЕНА</w:t>
      </w:r>
    </w:p>
    <w:p w14:paraId="7F61669C" w14:textId="77777777" w:rsidR="00490A14" w:rsidRPr="00490A14" w:rsidRDefault="00490A14" w:rsidP="00490A14">
      <w:pPr>
        <w:widowControl w:val="0"/>
        <w:suppressAutoHyphens/>
        <w:autoSpaceDE w:val="0"/>
        <w:autoSpaceDN w:val="0"/>
        <w:adjustRightInd w:val="0"/>
        <w:ind w:right="337"/>
        <w:jc w:val="right"/>
        <w:rPr>
          <w:sz w:val="28"/>
          <w:lang w:eastAsia="ar-SA"/>
        </w:rPr>
      </w:pPr>
      <w:r w:rsidRPr="00490A14">
        <w:rPr>
          <w:sz w:val="28"/>
          <w:lang w:eastAsia="ar-SA"/>
        </w:rPr>
        <w:t>Постановлением администрации</w:t>
      </w:r>
    </w:p>
    <w:p w14:paraId="56AA5A58" w14:textId="77777777" w:rsidR="00490A14" w:rsidRPr="00490A14" w:rsidRDefault="00490A14" w:rsidP="00490A14">
      <w:pPr>
        <w:widowControl w:val="0"/>
        <w:suppressAutoHyphens/>
        <w:autoSpaceDE w:val="0"/>
        <w:autoSpaceDN w:val="0"/>
        <w:adjustRightInd w:val="0"/>
        <w:ind w:right="337"/>
        <w:jc w:val="right"/>
        <w:rPr>
          <w:sz w:val="28"/>
          <w:lang w:eastAsia="ar-SA"/>
        </w:rPr>
      </w:pPr>
      <w:r w:rsidRPr="00490A14">
        <w:rPr>
          <w:sz w:val="28"/>
          <w:lang w:eastAsia="ar-SA"/>
        </w:rPr>
        <w:t>Сандогорского сельского поселения</w:t>
      </w:r>
    </w:p>
    <w:p w14:paraId="6058BC8E" w14:textId="77777777" w:rsidR="00490A14" w:rsidRPr="00490A14" w:rsidRDefault="00490A14" w:rsidP="00490A14">
      <w:pPr>
        <w:widowControl w:val="0"/>
        <w:suppressAutoHyphens/>
        <w:autoSpaceDE w:val="0"/>
        <w:autoSpaceDN w:val="0"/>
        <w:adjustRightInd w:val="0"/>
        <w:ind w:right="337"/>
        <w:jc w:val="right"/>
        <w:rPr>
          <w:sz w:val="28"/>
          <w:lang w:eastAsia="ar-SA"/>
        </w:rPr>
      </w:pPr>
      <w:r w:rsidRPr="00490A14">
        <w:rPr>
          <w:sz w:val="28"/>
          <w:lang w:eastAsia="ar-SA"/>
        </w:rPr>
        <w:t>от 30.07.2021 г. № 40/1</w:t>
      </w:r>
    </w:p>
    <w:p w14:paraId="47468494" w14:textId="77777777" w:rsidR="00490A14" w:rsidRPr="00490A14" w:rsidRDefault="00490A14" w:rsidP="00490A14">
      <w:pPr>
        <w:widowControl w:val="0"/>
        <w:suppressAutoHyphens/>
        <w:autoSpaceDE w:val="0"/>
        <w:autoSpaceDN w:val="0"/>
        <w:adjustRightInd w:val="0"/>
        <w:ind w:right="337"/>
        <w:jc w:val="center"/>
        <w:rPr>
          <w:b/>
          <w:sz w:val="28"/>
          <w:szCs w:val="28"/>
          <w:lang w:eastAsia="ar-SA"/>
        </w:rPr>
      </w:pPr>
    </w:p>
    <w:p w14:paraId="7758F84E" w14:textId="77777777" w:rsidR="00490A14" w:rsidRPr="00490A14" w:rsidRDefault="00490A14" w:rsidP="00490A14">
      <w:pPr>
        <w:widowControl w:val="0"/>
        <w:autoSpaceDE w:val="0"/>
        <w:autoSpaceDN w:val="0"/>
        <w:adjustRightInd w:val="0"/>
        <w:ind w:firstLine="720"/>
        <w:jc w:val="center"/>
        <w:rPr>
          <w:b/>
          <w:sz w:val="28"/>
          <w:szCs w:val="28"/>
        </w:rPr>
      </w:pPr>
      <w:r w:rsidRPr="00490A14">
        <w:rPr>
          <w:b/>
          <w:sz w:val="28"/>
          <w:szCs w:val="28"/>
        </w:rPr>
        <w:t>Форма ПЕРЕЧНЯ</w:t>
      </w:r>
    </w:p>
    <w:p w14:paraId="2B3AC0AC" w14:textId="77777777" w:rsidR="00490A14" w:rsidRPr="00490A14" w:rsidRDefault="00490A14" w:rsidP="00490A14">
      <w:pPr>
        <w:widowControl w:val="0"/>
        <w:autoSpaceDE w:val="0"/>
        <w:autoSpaceDN w:val="0"/>
        <w:adjustRightInd w:val="0"/>
        <w:ind w:firstLine="720"/>
        <w:jc w:val="center"/>
        <w:rPr>
          <w:b/>
          <w:sz w:val="28"/>
          <w:szCs w:val="28"/>
        </w:rPr>
      </w:pPr>
      <w:r w:rsidRPr="00490A14">
        <w:rPr>
          <w:b/>
          <w:sz w:val="28"/>
          <w:szCs w:val="28"/>
        </w:rPr>
        <w:t xml:space="preserve">муниципального имущества Сандогорского сельского поселения Костромского муниципального района, подлежащего передаче во владение и (или) в пользование </w:t>
      </w:r>
      <w:proofErr w:type="spellStart"/>
      <w:r w:rsidRPr="00490A14">
        <w:rPr>
          <w:b/>
          <w:sz w:val="28"/>
          <w:szCs w:val="28"/>
        </w:rPr>
        <w:t>самозанятым</w:t>
      </w:r>
      <w:proofErr w:type="spellEnd"/>
      <w:r w:rsidRPr="00490A14">
        <w:rPr>
          <w:b/>
          <w:sz w:val="28"/>
          <w:szCs w:val="28"/>
        </w:rPr>
        <w:t xml:space="preserve"> гражданам, субъектам малого</w:t>
      </w:r>
    </w:p>
    <w:p w14:paraId="07FE558A" w14:textId="77777777" w:rsidR="00490A14" w:rsidRPr="00490A14" w:rsidRDefault="00490A14" w:rsidP="00490A14">
      <w:pPr>
        <w:widowControl w:val="0"/>
        <w:autoSpaceDE w:val="0"/>
        <w:autoSpaceDN w:val="0"/>
        <w:adjustRightInd w:val="0"/>
        <w:ind w:firstLine="720"/>
        <w:jc w:val="center"/>
        <w:rPr>
          <w:b/>
          <w:sz w:val="28"/>
          <w:szCs w:val="28"/>
        </w:rPr>
      </w:pPr>
      <w:r w:rsidRPr="00490A14">
        <w:rPr>
          <w:b/>
          <w:sz w:val="28"/>
          <w:szCs w:val="28"/>
        </w:rPr>
        <w:t>и среднего предпринимательства и организациям, образующим инфраструктуру поддержки</w:t>
      </w:r>
    </w:p>
    <w:p w14:paraId="43243472" w14:textId="77777777" w:rsidR="00490A14" w:rsidRPr="00490A14" w:rsidRDefault="00490A14" w:rsidP="00490A14">
      <w:pPr>
        <w:widowControl w:val="0"/>
        <w:autoSpaceDE w:val="0"/>
        <w:autoSpaceDN w:val="0"/>
        <w:adjustRightInd w:val="0"/>
        <w:ind w:firstLine="720"/>
        <w:jc w:val="center"/>
        <w:rPr>
          <w:b/>
          <w:sz w:val="28"/>
          <w:szCs w:val="28"/>
        </w:rPr>
      </w:pPr>
      <w:proofErr w:type="spellStart"/>
      <w:r w:rsidRPr="00490A14">
        <w:rPr>
          <w:b/>
          <w:sz w:val="28"/>
          <w:szCs w:val="28"/>
        </w:rPr>
        <w:t>самозанятых</w:t>
      </w:r>
      <w:proofErr w:type="spellEnd"/>
      <w:r w:rsidRPr="00490A14">
        <w:rPr>
          <w:b/>
          <w:sz w:val="28"/>
          <w:szCs w:val="28"/>
        </w:rPr>
        <w:t xml:space="preserve"> граждан, субъектов малого и среднего предпринимательства</w:t>
      </w:r>
    </w:p>
    <w:p w14:paraId="5EFCE4C9" w14:textId="77777777" w:rsidR="00490A14" w:rsidRPr="00490A14" w:rsidRDefault="00490A14" w:rsidP="00490A14">
      <w:pPr>
        <w:widowControl w:val="0"/>
        <w:autoSpaceDE w:val="0"/>
        <w:autoSpaceDN w:val="0"/>
        <w:adjustRightInd w:val="0"/>
        <w:ind w:firstLine="720"/>
        <w:jc w:val="both"/>
        <w:rPr>
          <w:rFonts w:ascii="Arial" w:hAnsi="Arial" w:cs="Arial"/>
          <w:sz w:val="20"/>
          <w:szCs w:val="20"/>
        </w:rPr>
      </w:pPr>
    </w:p>
    <w:p w14:paraId="26E1D806" w14:textId="77777777" w:rsidR="00490A14" w:rsidRPr="00490A14" w:rsidRDefault="00490A14" w:rsidP="00490A14">
      <w:pPr>
        <w:widowControl w:val="0"/>
        <w:autoSpaceDE w:val="0"/>
        <w:autoSpaceDN w:val="0"/>
        <w:jc w:val="both"/>
        <w:rPr>
          <w:rFonts w:ascii="Courier New" w:hAnsi="Courier New" w:cs="Courier New"/>
          <w:sz w:val="28"/>
          <w:szCs w:val="28"/>
        </w:rPr>
      </w:pPr>
    </w:p>
    <w:tbl>
      <w:tblPr>
        <w:tblStyle w:val="36"/>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490A14" w:rsidRPr="00490A14" w14:paraId="7179BA66" w14:textId="77777777" w:rsidTr="00C25E27">
        <w:trPr>
          <w:trHeight w:val="276"/>
        </w:trPr>
        <w:tc>
          <w:tcPr>
            <w:tcW w:w="562" w:type="dxa"/>
            <w:vMerge w:val="restart"/>
          </w:tcPr>
          <w:p w14:paraId="41293253" w14:textId="77777777" w:rsidR="00490A14" w:rsidRPr="00490A14" w:rsidRDefault="00490A14" w:rsidP="00490A14">
            <w:pPr>
              <w:jc w:val="center"/>
              <w:rPr>
                <w:rFonts w:ascii="Times New Roman" w:hAnsi="Times New Roman"/>
              </w:rPr>
            </w:pPr>
            <w:r w:rsidRPr="00490A14">
              <w:rPr>
                <w:rFonts w:ascii="Times New Roman" w:hAnsi="Times New Roman"/>
              </w:rPr>
              <w:t>№ п/п</w:t>
            </w:r>
          </w:p>
        </w:tc>
        <w:tc>
          <w:tcPr>
            <w:tcW w:w="1842" w:type="dxa"/>
            <w:vMerge w:val="restart"/>
          </w:tcPr>
          <w:p w14:paraId="647C7351" w14:textId="77777777" w:rsidR="00490A14" w:rsidRPr="00490A14" w:rsidRDefault="00490A14" w:rsidP="00490A14">
            <w:pPr>
              <w:ind w:firstLine="5"/>
              <w:jc w:val="center"/>
              <w:rPr>
                <w:rFonts w:ascii="Times New Roman" w:hAnsi="Times New Roman"/>
              </w:rPr>
            </w:pPr>
            <w:r w:rsidRPr="00490A14">
              <w:rPr>
                <w:rFonts w:ascii="Times New Roman" w:hAnsi="Times New Roman"/>
              </w:rPr>
              <w:t>Адрес</w:t>
            </w:r>
          </w:p>
          <w:p w14:paraId="1560CA1D" w14:textId="77777777" w:rsidR="00490A14" w:rsidRPr="00490A14" w:rsidRDefault="00490A14" w:rsidP="00490A14">
            <w:pPr>
              <w:ind w:right="-80" w:hanging="136"/>
              <w:jc w:val="center"/>
              <w:rPr>
                <w:rFonts w:ascii="Times New Roman" w:hAnsi="Times New Roman"/>
              </w:rPr>
            </w:pPr>
            <w:r w:rsidRPr="00490A14">
              <w:rPr>
                <w:rFonts w:ascii="Times New Roman" w:hAnsi="Times New Roman"/>
              </w:rPr>
              <w:t>(местоположение) объекта</w:t>
            </w:r>
            <w:r w:rsidRPr="00490A14">
              <w:t xml:space="preserve"> </w:t>
            </w:r>
            <w:hyperlink w:anchor="P205" w:history="1">
              <w:r w:rsidRPr="00490A14">
                <w:rPr>
                  <w:rFonts w:ascii="Times New Roman" w:hAnsi="Times New Roman"/>
                </w:rPr>
                <w:t>&lt;1&gt;</w:t>
              </w:r>
            </w:hyperlink>
          </w:p>
        </w:tc>
        <w:tc>
          <w:tcPr>
            <w:tcW w:w="1843" w:type="dxa"/>
            <w:vMerge w:val="restart"/>
          </w:tcPr>
          <w:p w14:paraId="3D366C4A" w14:textId="77777777" w:rsidR="00490A14" w:rsidRPr="00490A14" w:rsidRDefault="00490A14" w:rsidP="00490A14">
            <w:pPr>
              <w:ind w:firstLine="6"/>
              <w:jc w:val="center"/>
              <w:rPr>
                <w:rFonts w:ascii="Times New Roman" w:hAnsi="Times New Roman"/>
              </w:rPr>
            </w:pPr>
            <w:r w:rsidRPr="00490A14">
              <w:rPr>
                <w:rFonts w:ascii="Times New Roman" w:hAnsi="Times New Roman"/>
              </w:rPr>
              <w:t>Вид объекта недвижимости;</w:t>
            </w:r>
          </w:p>
          <w:p w14:paraId="6BE51DBC" w14:textId="77777777" w:rsidR="00490A14" w:rsidRPr="00490A14" w:rsidRDefault="00490A14" w:rsidP="00490A14">
            <w:pPr>
              <w:ind w:firstLine="6"/>
              <w:jc w:val="center"/>
              <w:rPr>
                <w:rFonts w:ascii="Times New Roman" w:hAnsi="Times New Roman"/>
              </w:rPr>
            </w:pPr>
            <w:r w:rsidRPr="00490A14">
              <w:rPr>
                <w:rFonts w:ascii="Times New Roman" w:hAnsi="Times New Roman"/>
              </w:rPr>
              <w:t xml:space="preserve">тип движимого имущества </w:t>
            </w:r>
            <w:hyperlink w:anchor="P209" w:history="1">
              <w:r w:rsidRPr="00490A14">
                <w:rPr>
                  <w:rFonts w:ascii="Times New Roman" w:hAnsi="Times New Roman"/>
                </w:rPr>
                <w:t>&lt;2&gt;</w:t>
              </w:r>
            </w:hyperlink>
          </w:p>
        </w:tc>
        <w:tc>
          <w:tcPr>
            <w:tcW w:w="1701" w:type="dxa"/>
            <w:vMerge w:val="restart"/>
          </w:tcPr>
          <w:p w14:paraId="4FB2A0BE" w14:textId="77777777" w:rsidR="00490A14" w:rsidRPr="00490A14" w:rsidRDefault="00490A14" w:rsidP="00490A14">
            <w:pPr>
              <w:ind w:right="-80" w:firstLine="6"/>
              <w:jc w:val="center"/>
              <w:rPr>
                <w:rFonts w:ascii="Times New Roman" w:hAnsi="Times New Roman"/>
              </w:rPr>
            </w:pPr>
            <w:r w:rsidRPr="00490A14">
              <w:rPr>
                <w:rFonts w:ascii="Times New Roman" w:hAnsi="Times New Roman"/>
              </w:rPr>
              <w:t>Наименование объекта учета &lt;3&gt;</w:t>
            </w:r>
          </w:p>
        </w:tc>
        <w:tc>
          <w:tcPr>
            <w:tcW w:w="8794" w:type="dxa"/>
            <w:gridSpan w:val="3"/>
          </w:tcPr>
          <w:p w14:paraId="12CD8526" w14:textId="77777777" w:rsidR="00490A14" w:rsidRPr="00490A14" w:rsidRDefault="00490A14" w:rsidP="00490A14">
            <w:pPr>
              <w:jc w:val="center"/>
              <w:rPr>
                <w:rFonts w:ascii="Times New Roman" w:hAnsi="Times New Roman"/>
              </w:rPr>
            </w:pPr>
            <w:r w:rsidRPr="00490A14">
              <w:rPr>
                <w:rFonts w:ascii="Times New Roman" w:hAnsi="Times New Roman"/>
              </w:rPr>
              <w:t>Сведения о недвижимом имуществе</w:t>
            </w:r>
          </w:p>
        </w:tc>
      </w:tr>
      <w:tr w:rsidR="00490A14" w:rsidRPr="00490A14" w14:paraId="30515503" w14:textId="77777777" w:rsidTr="00C25E27">
        <w:trPr>
          <w:trHeight w:val="276"/>
        </w:trPr>
        <w:tc>
          <w:tcPr>
            <w:tcW w:w="562" w:type="dxa"/>
            <w:vMerge/>
          </w:tcPr>
          <w:p w14:paraId="65F0D2B7" w14:textId="77777777" w:rsidR="00490A14" w:rsidRPr="00490A14" w:rsidRDefault="00490A14" w:rsidP="00490A14">
            <w:pPr>
              <w:jc w:val="center"/>
              <w:rPr>
                <w:rFonts w:ascii="Times New Roman" w:hAnsi="Times New Roman"/>
              </w:rPr>
            </w:pPr>
          </w:p>
        </w:tc>
        <w:tc>
          <w:tcPr>
            <w:tcW w:w="1842" w:type="dxa"/>
            <w:vMerge/>
          </w:tcPr>
          <w:p w14:paraId="62D09377" w14:textId="77777777" w:rsidR="00490A14" w:rsidRPr="00490A14" w:rsidRDefault="00490A14" w:rsidP="00490A14">
            <w:pPr>
              <w:jc w:val="center"/>
              <w:rPr>
                <w:rFonts w:ascii="Times New Roman" w:hAnsi="Times New Roman"/>
              </w:rPr>
            </w:pPr>
          </w:p>
        </w:tc>
        <w:tc>
          <w:tcPr>
            <w:tcW w:w="1843" w:type="dxa"/>
            <w:vMerge/>
          </w:tcPr>
          <w:p w14:paraId="76B62607" w14:textId="77777777" w:rsidR="00490A14" w:rsidRPr="00490A14" w:rsidRDefault="00490A14" w:rsidP="00490A14">
            <w:pPr>
              <w:jc w:val="center"/>
              <w:rPr>
                <w:rFonts w:ascii="Times New Roman" w:hAnsi="Times New Roman"/>
              </w:rPr>
            </w:pPr>
          </w:p>
        </w:tc>
        <w:tc>
          <w:tcPr>
            <w:tcW w:w="1701" w:type="dxa"/>
            <w:vMerge/>
          </w:tcPr>
          <w:p w14:paraId="44DDC6AA" w14:textId="77777777" w:rsidR="00490A14" w:rsidRPr="00490A14" w:rsidRDefault="00490A14" w:rsidP="00490A14">
            <w:pPr>
              <w:jc w:val="center"/>
              <w:rPr>
                <w:rFonts w:ascii="Times New Roman" w:hAnsi="Times New Roman"/>
              </w:rPr>
            </w:pPr>
          </w:p>
        </w:tc>
        <w:tc>
          <w:tcPr>
            <w:tcW w:w="8794" w:type="dxa"/>
            <w:gridSpan w:val="3"/>
          </w:tcPr>
          <w:p w14:paraId="0B1B45CC" w14:textId="77777777" w:rsidR="00490A14" w:rsidRPr="00490A14" w:rsidRDefault="00490A14" w:rsidP="00490A14">
            <w:pPr>
              <w:jc w:val="center"/>
              <w:rPr>
                <w:rFonts w:ascii="Times New Roman" w:hAnsi="Times New Roman"/>
              </w:rPr>
            </w:pPr>
            <w:r w:rsidRPr="00490A14">
              <w:rPr>
                <w:rFonts w:ascii="Times New Roman" w:hAnsi="Times New Roman"/>
              </w:rPr>
              <w:t>Основная характеристика объекта недвижимости &lt;4&gt;</w:t>
            </w:r>
          </w:p>
        </w:tc>
      </w:tr>
      <w:tr w:rsidR="00490A14" w:rsidRPr="00490A14" w14:paraId="2BA6F94E" w14:textId="77777777" w:rsidTr="00C25E27">
        <w:trPr>
          <w:trHeight w:val="552"/>
        </w:trPr>
        <w:tc>
          <w:tcPr>
            <w:tcW w:w="562" w:type="dxa"/>
            <w:vMerge/>
          </w:tcPr>
          <w:p w14:paraId="3B372CE1" w14:textId="77777777" w:rsidR="00490A14" w:rsidRPr="00490A14" w:rsidRDefault="00490A14" w:rsidP="00490A14">
            <w:pPr>
              <w:jc w:val="center"/>
              <w:rPr>
                <w:rFonts w:ascii="Times New Roman" w:hAnsi="Times New Roman"/>
              </w:rPr>
            </w:pPr>
          </w:p>
        </w:tc>
        <w:tc>
          <w:tcPr>
            <w:tcW w:w="1842" w:type="dxa"/>
            <w:vMerge/>
          </w:tcPr>
          <w:p w14:paraId="4EC196F1" w14:textId="77777777" w:rsidR="00490A14" w:rsidRPr="00490A14" w:rsidRDefault="00490A14" w:rsidP="00490A14">
            <w:pPr>
              <w:jc w:val="center"/>
              <w:rPr>
                <w:rFonts w:ascii="Times New Roman" w:hAnsi="Times New Roman"/>
              </w:rPr>
            </w:pPr>
          </w:p>
        </w:tc>
        <w:tc>
          <w:tcPr>
            <w:tcW w:w="1843" w:type="dxa"/>
            <w:vMerge/>
          </w:tcPr>
          <w:p w14:paraId="73C88845" w14:textId="77777777" w:rsidR="00490A14" w:rsidRPr="00490A14" w:rsidRDefault="00490A14" w:rsidP="00490A14">
            <w:pPr>
              <w:jc w:val="center"/>
              <w:rPr>
                <w:rFonts w:ascii="Times New Roman" w:hAnsi="Times New Roman"/>
              </w:rPr>
            </w:pPr>
          </w:p>
        </w:tc>
        <w:tc>
          <w:tcPr>
            <w:tcW w:w="1701" w:type="dxa"/>
            <w:vMerge/>
          </w:tcPr>
          <w:p w14:paraId="6F20AE68" w14:textId="77777777" w:rsidR="00490A14" w:rsidRPr="00490A14" w:rsidRDefault="00490A14" w:rsidP="00490A14">
            <w:pPr>
              <w:jc w:val="center"/>
              <w:rPr>
                <w:rFonts w:ascii="Times New Roman" w:hAnsi="Times New Roman"/>
              </w:rPr>
            </w:pPr>
          </w:p>
        </w:tc>
        <w:tc>
          <w:tcPr>
            <w:tcW w:w="4395" w:type="dxa"/>
          </w:tcPr>
          <w:p w14:paraId="53CFC8FC" w14:textId="77777777" w:rsidR="00490A14" w:rsidRPr="00490A14" w:rsidRDefault="00490A14" w:rsidP="00490A14">
            <w:pPr>
              <w:jc w:val="center"/>
              <w:rPr>
                <w:rFonts w:ascii="Times New Roman" w:hAnsi="Times New Roman"/>
              </w:rPr>
            </w:pPr>
            <w:r w:rsidRPr="00490A14">
              <w:rPr>
                <w:rFonts w:ascii="Times New Roman" w:hAnsi="Times New Roman"/>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14:paraId="655E5977" w14:textId="77777777" w:rsidR="00490A14" w:rsidRPr="00490A14" w:rsidRDefault="00490A14" w:rsidP="00490A14">
            <w:pPr>
              <w:ind w:firstLine="5"/>
              <w:jc w:val="center"/>
              <w:rPr>
                <w:rFonts w:ascii="Times New Roman" w:hAnsi="Times New Roman"/>
              </w:rPr>
            </w:pPr>
            <w:r w:rsidRPr="00490A14">
              <w:rPr>
                <w:rFonts w:ascii="Times New Roman" w:hAnsi="Times New Roman"/>
              </w:rPr>
              <w:t>Фактическое значение/Проектируемое значение (для объектов незавершенного строительства)</w:t>
            </w:r>
          </w:p>
        </w:tc>
        <w:tc>
          <w:tcPr>
            <w:tcW w:w="2268" w:type="dxa"/>
          </w:tcPr>
          <w:p w14:paraId="6F9B15FA" w14:textId="77777777" w:rsidR="00490A14" w:rsidRPr="00490A14" w:rsidRDefault="00490A14" w:rsidP="00490A14">
            <w:pPr>
              <w:ind w:right="-75" w:firstLine="5"/>
              <w:jc w:val="center"/>
              <w:rPr>
                <w:rFonts w:ascii="Times New Roman" w:hAnsi="Times New Roman"/>
              </w:rPr>
            </w:pPr>
            <w:r w:rsidRPr="00490A14">
              <w:rPr>
                <w:rFonts w:ascii="Times New Roman" w:hAnsi="Times New Roman"/>
              </w:rPr>
              <w:t>Единица измерения (для площади - кв. м; для протяженности - м; для глубины залегания - м; для объема - куб. м)</w:t>
            </w:r>
          </w:p>
        </w:tc>
      </w:tr>
      <w:tr w:rsidR="00490A14" w:rsidRPr="00490A14" w14:paraId="2DA29E4F" w14:textId="77777777" w:rsidTr="00C25E27">
        <w:tc>
          <w:tcPr>
            <w:tcW w:w="562" w:type="dxa"/>
          </w:tcPr>
          <w:p w14:paraId="3FB6E4F3" w14:textId="77777777" w:rsidR="00490A14" w:rsidRPr="00490A14" w:rsidRDefault="00490A14" w:rsidP="00490A14">
            <w:pPr>
              <w:jc w:val="center"/>
              <w:rPr>
                <w:rFonts w:ascii="Times New Roman" w:hAnsi="Times New Roman"/>
              </w:rPr>
            </w:pPr>
            <w:r w:rsidRPr="00490A14">
              <w:rPr>
                <w:rFonts w:ascii="Times New Roman" w:hAnsi="Times New Roman"/>
              </w:rPr>
              <w:t>1</w:t>
            </w:r>
          </w:p>
        </w:tc>
        <w:tc>
          <w:tcPr>
            <w:tcW w:w="1842" w:type="dxa"/>
          </w:tcPr>
          <w:p w14:paraId="667A2048" w14:textId="77777777" w:rsidR="00490A14" w:rsidRPr="00490A14" w:rsidRDefault="00490A14" w:rsidP="00490A14">
            <w:pPr>
              <w:jc w:val="center"/>
              <w:rPr>
                <w:rFonts w:ascii="Times New Roman" w:hAnsi="Times New Roman"/>
              </w:rPr>
            </w:pPr>
            <w:r w:rsidRPr="00490A14">
              <w:rPr>
                <w:rFonts w:ascii="Times New Roman" w:hAnsi="Times New Roman"/>
              </w:rPr>
              <w:t>2</w:t>
            </w:r>
          </w:p>
        </w:tc>
        <w:tc>
          <w:tcPr>
            <w:tcW w:w="1843" w:type="dxa"/>
          </w:tcPr>
          <w:p w14:paraId="76355A79" w14:textId="77777777" w:rsidR="00490A14" w:rsidRPr="00490A14" w:rsidRDefault="00490A14" w:rsidP="00490A14">
            <w:pPr>
              <w:jc w:val="center"/>
              <w:rPr>
                <w:rFonts w:ascii="Times New Roman" w:hAnsi="Times New Roman"/>
              </w:rPr>
            </w:pPr>
            <w:r w:rsidRPr="00490A14">
              <w:rPr>
                <w:rFonts w:ascii="Times New Roman" w:hAnsi="Times New Roman"/>
              </w:rPr>
              <w:t>3</w:t>
            </w:r>
          </w:p>
        </w:tc>
        <w:tc>
          <w:tcPr>
            <w:tcW w:w="1701" w:type="dxa"/>
          </w:tcPr>
          <w:p w14:paraId="77DCB882" w14:textId="77777777" w:rsidR="00490A14" w:rsidRPr="00490A14" w:rsidRDefault="00490A14" w:rsidP="00490A14">
            <w:pPr>
              <w:jc w:val="center"/>
              <w:rPr>
                <w:rFonts w:ascii="Times New Roman" w:hAnsi="Times New Roman"/>
              </w:rPr>
            </w:pPr>
            <w:r w:rsidRPr="00490A14">
              <w:rPr>
                <w:rFonts w:ascii="Times New Roman" w:hAnsi="Times New Roman"/>
              </w:rPr>
              <w:t>4</w:t>
            </w:r>
          </w:p>
        </w:tc>
        <w:tc>
          <w:tcPr>
            <w:tcW w:w="4395" w:type="dxa"/>
          </w:tcPr>
          <w:p w14:paraId="699F4A6F" w14:textId="77777777" w:rsidR="00490A14" w:rsidRPr="00490A14" w:rsidRDefault="00490A14" w:rsidP="00490A14">
            <w:pPr>
              <w:jc w:val="center"/>
              <w:rPr>
                <w:rFonts w:ascii="Times New Roman" w:hAnsi="Times New Roman"/>
              </w:rPr>
            </w:pPr>
            <w:r w:rsidRPr="00490A14">
              <w:rPr>
                <w:rFonts w:ascii="Times New Roman" w:hAnsi="Times New Roman"/>
              </w:rPr>
              <w:t>5</w:t>
            </w:r>
          </w:p>
        </w:tc>
        <w:tc>
          <w:tcPr>
            <w:tcW w:w="2126" w:type="dxa"/>
          </w:tcPr>
          <w:p w14:paraId="1EF7843B" w14:textId="77777777" w:rsidR="00490A14" w:rsidRPr="00490A14" w:rsidRDefault="00490A14" w:rsidP="00490A14">
            <w:pPr>
              <w:jc w:val="center"/>
              <w:rPr>
                <w:rFonts w:ascii="Times New Roman" w:hAnsi="Times New Roman"/>
              </w:rPr>
            </w:pPr>
            <w:r w:rsidRPr="00490A14">
              <w:rPr>
                <w:rFonts w:ascii="Times New Roman" w:hAnsi="Times New Roman"/>
              </w:rPr>
              <w:t>6</w:t>
            </w:r>
          </w:p>
        </w:tc>
        <w:tc>
          <w:tcPr>
            <w:tcW w:w="2268" w:type="dxa"/>
          </w:tcPr>
          <w:p w14:paraId="1898813C" w14:textId="77777777" w:rsidR="00490A14" w:rsidRPr="00490A14" w:rsidRDefault="00490A14" w:rsidP="00490A14">
            <w:pPr>
              <w:jc w:val="center"/>
              <w:rPr>
                <w:rFonts w:ascii="Times New Roman" w:hAnsi="Times New Roman"/>
              </w:rPr>
            </w:pPr>
            <w:r w:rsidRPr="00490A14">
              <w:rPr>
                <w:rFonts w:ascii="Times New Roman" w:hAnsi="Times New Roman"/>
              </w:rPr>
              <w:t>7</w:t>
            </w:r>
          </w:p>
        </w:tc>
      </w:tr>
    </w:tbl>
    <w:p w14:paraId="52A0096D" w14:textId="77777777" w:rsidR="00490A14" w:rsidRPr="00490A14" w:rsidRDefault="00490A14" w:rsidP="00490A14">
      <w:pPr>
        <w:widowControl w:val="0"/>
        <w:autoSpaceDE w:val="0"/>
        <w:autoSpaceDN w:val="0"/>
        <w:adjustRightInd w:val="0"/>
        <w:ind w:firstLine="720"/>
        <w:jc w:val="both"/>
        <w:rPr>
          <w:rFonts w:ascii="Arial" w:hAnsi="Arial" w:cs="Arial"/>
          <w:sz w:val="20"/>
          <w:szCs w:val="20"/>
        </w:rPr>
      </w:pPr>
    </w:p>
    <w:p w14:paraId="6096746F" w14:textId="77777777" w:rsidR="00490A14" w:rsidRPr="00490A14" w:rsidRDefault="00490A14" w:rsidP="00490A14">
      <w:pPr>
        <w:widowControl w:val="0"/>
        <w:autoSpaceDE w:val="0"/>
        <w:autoSpaceDN w:val="0"/>
        <w:adjustRightInd w:val="0"/>
        <w:ind w:firstLine="720"/>
        <w:jc w:val="both"/>
        <w:rPr>
          <w:rFonts w:ascii="Arial" w:hAnsi="Arial" w:cs="Arial"/>
          <w:sz w:val="20"/>
          <w:szCs w:val="20"/>
        </w:rPr>
      </w:pPr>
    </w:p>
    <w:p w14:paraId="06FDBE5D" w14:textId="77777777" w:rsidR="00490A14" w:rsidRPr="00490A14" w:rsidRDefault="00490A14" w:rsidP="00490A14">
      <w:pPr>
        <w:suppressAutoHyphens/>
        <w:autoSpaceDE w:val="0"/>
        <w:rPr>
          <w:rFonts w:ascii="Calibri" w:hAnsi="Calibri" w:cs="Calibri"/>
          <w:sz w:val="20"/>
          <w:szCs w:val="20"/>
        </w:rPr>
      </w:pPr>
      <w:r w:rsidRPr="00490A14">
        <w:rPr>
          <w:sz w:val="20"/>
          <w:szCs w:val="20"/>
          <w:lang w:eastAsia="ar-SA"/>
        </w:rPr>
        <w:br w:type="page"/>
      </w:r>
    </w:p>
    <w:p w14:paraId="4F7CA8D0" w14:textId="77777777" w:rsidR="00490A14" w:rsidRPr="00490A14" w:rsidRDefault="00490A14" w:rsidP="00490A14">
      <w:pPr>
        <w:widowControl w:val="0"/>
        <w:autoSpaceDE w:val="0"/>
        <w:autoSpaceDN w:val="0"/>
        <w:adjustRightInd w:val="0"/>
        <w:ind w:firstLine="720"/>
        <w:jc w:val="both"/>
        <w:rPr>
          <w:rFonts w:ascii="Arial" w:hAnsi="Arial" w:cs="Arial"/>
          <w:sz w:val="20"/>
          <w:szCs w:val="20"/>
        </w:rPr>
      </w:pPr>
    </w:p>
    <w:p w14:paraId="7C6501C9" w14:textId="77777777" w:rsidR="00490A14" w:rsidRPr="00490A14" w:rsidRDefault="00490A14" w:rsidP="00490A14">
      <w:pPr>
        <w:widowControl w:val="0"/>
        <w:autoSpaceDE w:val="0"/>
        <w:autoSpaceDN w:val="0"/>
        <w:adjustRightInd w:val="0"/>
        <w:ind w:firstLine="720"/>
        <w:jc w:val="both"/>
        <w:rPr>
          <w:rFonts w:ascii="Arial" w:hAnsi="Arial" w:cs="Arial"/>
          <w:sz w:val="20"/>
          <w:szCs w:val="20"/>
        </w:rPr>
      </w:pPr>
    </w:p>
    <w:tbl>
      <w:tblPr>
        <w:tblStyle w:val="36"/>
        <w:tblW w:w="14973" w:type="dxa"/>
        <w:tblLayout w:type="fixed"/>
        <w:tblLook w:val="04A0" w:firstRow="1" w:lastRow="0" w:firstColumn="1" w:lastColumn="0" w:noHBand="0" w:noVBand="1"/>
      </w:tblPr>
      <w:tblGrid>
        <w:gridCol w:w="988"/>
        <w:gridCol w:w="2126"/>
        <w:gridCol w:w="2126"/>
        <w:gridCol w:w="1276"/>
        <w:gridCol w:w="2079"/>
        <w:gridCol w:w="2198"/>
        <w:gridCol w:w="992"/>
        <w:gridCol w:w="1204"/>
        <w:gridCol w:w="1984"/>
      </w:tblGrid>
      <w:tr w:rsidR="00490A14" w:rsidRPr="00490A14" w14:paraId="1752470E" w14:textId="77777777" w:rsidTr="00C25E27">
        <w:trPr>
          <w:trHeight w:val="276"/>
        </w:trPr>
        <w:tc>
          <w:tcPr>
            <w:tcW w:w="8595" w:type="dxa"/>
            <w:gridSpan w:val="5"/>
          </w:tcPr>
          <w:p w14:paraId="4A026E23" w14:textId="77777777" w:rsidR="00490A14" w:rsidRPr="00490A14" w:rsidRDefault="00490A14" w:rsidP="00490A14">
            <w:pPr>
              <w:jc w:val="center"/>
              <w:rPr>
                <w:rFonts w:ascii="Times New Roman" w:hAnsi="Times New Roman"/>
              </w:rPr>
            </w:pPr>
            <w:r w:rsidRPr="00490A14">
              <w:br w:type="page"/>
            </w:r>
            <w:r w:rsidRPr="00490A14">
              <w:rPr>
                <w:rFonts w:ascii="Times New Roman" w:hAnsi="Times New Roman"/>
              </w:rPr>
              <w:t>Сведения о недвижимом имуществе</w:t>
            </w:r>
          </w:p>
        </w:tc>
        <w:tc>
          <w:tcPr>
            <w:tcW w:w="6378" w:type="dxa"/>
            <w:gridSpan w:val="4"/>
            <w:vMerge w:val="restart"/>
          </w:tcPr>
          <w:p w14:paraId="5A4800C4" w14:textId="77777777" w:rsidR="00490A14" w:rsidRPr="00490A14" w:rsidRDefault="00490A14" w:rsidP="00490A14">
            <w:pPr>
              <w:jc w:val="both"/>
              <w:rPr>
                <w:rFonts w:ascii="Times New Roman" w:hAnsi="Times New Roman"/>
              </w:rPr>
            </w:pPr>
            <w:r w:rsidRPr="00490A14">
              <w:rPr>
                <w:rFonts w:ascii="Times New Roman" w:hAnsi="Times New Roman"/>
              </w:rPr>
              <w:t xml:space="preserve">Сведения о движимом имуществе </w:t>
            </w:r>
          </w:p>
        </w:tc>
      </w:tr>
      <w:tr w:rsidR="00490A14" w:rsidRPr="00490A14" w14:paraId="1CC964B6" w14:textId="77777777" w:rsidTr="00C25E27">
        <w:trPr>
          <w:trHeight w:val="276"/>
        </w:trPr>
        <w:tc>
          <w:tcPr>
            <w:tcW w:w="3114" w:type="dxa"/>
            <w:gridSpan w:val="2"/>
          </w:tcPr>
          <w:p w14:paraId="4A7CB47C" w14:textId="77777777" w:rsidR="00490A14" w:rsidRPr="00490A14" w:rsidRDefault="00490A14" w:rsidP="00490A14">
            <w:pPr>
              <w:jc w:val="center"/>
              <w:rPr>
                <w:rFonts w:ascii="Times New Roman" w:hAnsi="Times New Roman"/>
              </w:rPr>
            </w:pPr>
            <w:r w:rsidRPr="00490A14">
              <w:rPr>
                <w:rFonts w:ascii="Times New Roman" w:hAnsi="Times New Roman"/>
              </w:rPr>
              <w:t>Кадастровый номер &lt;5&gt;</w:t>
            </w:r>
          </w:p>
        </w:tc>
        <w:tc>
          <w:tcPr>
            <w:tcW w:w="2126" w:type="dxa"/>
            <w:vMerge w:val="restart"/>
          </w:tcPr>
          <w:p w14:paraId="2D24CF11" w14:textId="77777777" w:rsidR="00490A14" w:rsidRPr="00490A14" w:rsidRDefault="00490A14" w:rsidP="00490A14">
            <w:pPr>
              <w:jc w:val="center"/>
              <w:rPr>
                <w:rFonts w:ascii="Times New Roman" w:hAnsi="Times New Roman"/>
              </w:rPr>
            </w:pPr>
            <w:r w:rsidRPr="00490A14">
              <w:rPr>
                <w:rFonts w:ascii="Times New Roman" w:hAnsi="Times New Roman"/>
              </w:rPr>
              <w:t>Техническое состояние объекта недвижимости</w:t>
            </w:r>
          </w:p>
          <w:p w14:paraId="782886BB" w14:textId="77777777" w:rsidR="00490A14" w:rsidRPr="00490A14" w:rsidRDefault="00490A14" w:rsidP="00490A14">
            <w:pPr>
              <w:jc w:val="center"/>
              <w:rPr>
                <w:rFonts w:ascii="Times New Roman" w:hAnsi="Times New Roman"/>
              </w:rPr>
            </w:pPr>
            <w:r w:rsidRPr="00490A14">
              <w:rPr>
                <w:rFonts w:ascii="Times New Roman" w:hAnsi="Times New Roman"/>
              </w:rPr>
              <w:t>&lt;6&gt;</w:t>
            </w:r>
          </w:p>
        </w:tc>
        <w:tc>
          <w:tcPr>
            <w:tcW w:w="1276" w:type="dxa"/>
            <w:vMerge w:val="restart"/>
          </w:tcPr>
          <w:p w14:paraId="45C59FAE" w14:textId="77777777" w:rsidR="00490A14" w:rsidRPr="00490A14" w:rsidRDefault="00490A14" w:rsidP="00490A14">
            <w:pPr>
              <w:jc w:val="center"/>
              <w:rPr>
                <w:rFonts w:ascii="Times New Roman" w:hAnsi="Times New Roman"/>
              </w:rPr>
            </w:pPr>
            <w:r w:rsidRPr="00490A14">
              <w:rPr>
                <w:rFonts w:ascii="Times New Roman" w:hAnsi="Times New Roman"/>
              </w:rPr>
              <w:t>Категория земель &lt;7&gt;</w:t>
            </w:r>
          </w:p>
        </w:tc>
        <w:tc>
          <w:tcPr>
            <w:tcW w:w="2079" w:type="dxa"/>
            <w:vMerge w:val="restart"/>
          </w:tcPr>
          <w:p w14:paraId="498BB7D8" w14:textId="77777777" w:rsidR="00490A14" w:rsidRPr="00490A14" w:rsidRDefault="00490A14" w:rsidP="00490A14">
            <w:pPr>
              <w:jc w:val="center"/>
              <w:rPr>
                <w:rFonts w:ascii="Times New Roman" w:hAnsi="Times New Roman"/>
              </w:rPr>
            </w:pPr>
            <w:r w:rsidRPr="00490A14">
              <w:rPr>
                <w:rFonts w:ascii="Times New Roman" w:hAnsi="Times New Roman"/>
              </w:rPr>
              <w:t>Вид разрешенного использования &lt;8&gt;</w:t>
            </w:r>
          </w:p>
        </w:tc>
        <w:tc>
          <w:tcPr>
            <w:tcW w:w="6378" w:type="dxa"/>
            <w:gridSpan w:val="4"/>
            <w:vMerge/>
          </w:tcPr>
          <w:p w14:paraId="1018A6F3" w14:textId="77777777" w:rsidR="00490A14" w:rsidRPr="00490A14" w:rsidRDefault="00490A14" w:rsidP="00490A14">
            <w:pPr>
              <w:jc w:val="both"/>
              <w:rPr>
                <w:rFonts w:ascii="Times New Roman" w:hAnsi="Times New Roman"/>
              </w:rPr>
            </w:pPr>
          </w:p>
        </w:tc>
      </w:tr>
      <w:tr w:rsidR="00490A14" w:rsidRPr="00490A14" w14:paraId="79CFCF98" w14:textId="77777777" w:rsidTr="00C25E27">
        <w:trPr>
          <w:trHeight w:val="2050"/>
        </w:trPr>
        <w:tc>
          <w:tcPr>
            <w:tcW w:w="988" w:type="dxa"/>
            <w:tcBorders>
              <w:bottom w:val="single" w:sz="4" w:space="0" w:color="auto"/>
            </w:tcBorders>
          </w:tcPr>
          <w:p w14:paraId="752968F0" w14:textId="77777777" w:rsidR="00490A14" w:rsidRPr="00490A14" w:rsidRDefault="00490A14" w:rsidP="00490A14">
            <w:pPr>
              <w:jc w:val="both"/>
              <w:rPr>
                <w:rFonts w:ascii="Times New Roman" w:hAnsi="Times New Roman"/>
              </w:rPr>
            </w:pPr>
            <w:r w:rsidRPr="00490A14">
              <w:rPr>
                <w:rFonts w:ascii="Times New Roman" w:hAnsi="Times New Roman"/>
              </w:rPr>
              <w:t>Номер</w:t>
            </w:r>
          </w:p>
        </w:tc>
        <w:tc>
          <w:tcPr>
            <w:tcW w:w="2126" w:type="dxa"/>
            <w:tcBorders>
              <w:bottom w:val="single" w:sz="4" w:space="0" w:color="auto"/>
            </w:tcBorders>
          </w:tcPr>
          <w:p w14:paraId="50ABC2B0" w14:textId="77777777" w:rsidR="00490A14" w:rsidRPr="00490A14" w:rsidRDefault="00490A14" w:rsidP="00490A14">
            <w:pPr>
              <w:jc w:val="center"/>
              <w:rPr>
                <w:rFonts w:ascii="Times New Roman" w:hAnsi="Times New Roman"/>
              </w:rPr>
            </w:pPr>
            <w:r w:rsidRPr="00490A14">
              <w:rPr>
                <w:rFonts w:ascii="Times New Roman" w:hAnsi="Times New Roman"/>
              </w:rPr>
              <w:t>Тип</w:t>
            </w:r>
          </w:p>
          <w:p w14:paraId="6858AB62" w14:textId="77777777" w:rsidR="00490A14" w:rsidRPr="00490A14" w:rsidRDefault="00490A14" w:rsidP="00490A14">
            <w:pPr>
              <w:jc w:val="center"/>
              <w:rPr>
                <w:rFonts w:ascii="Times New Roman" w:hAnsi="Times New Roman"/>
              </w:rPr>
            </w:pPr>
            <w:r w:rsidRPr="00490A14">
              <w:rPr>
                <w:rFonts w:ascii="Times New Roman" w:hAnsi="Times New Roman"/>
              </w:rPr>
              <w:t>(кадастровый, условный, устаревший)</w:t>
            </w:r>
          </w:p>
        </w:tc>
        <w:tc>
          <w:tcPr>
            <w:tcW w:w="2126" w:type="dxa"/>
            <w:vMerge/>
            <w:tcBorders>
              <w:bottom w:val="single" w:sz="4" w:space="0" w:color="auto"/>
            </w:tcBorders>
          </w:tcPr>
          <w:p w14:paraId="2CB3B973" w14:textId="77777777" w:rsidR="00490A14" w:rsidRPr="00490A14" w:rsidRDefault="00490A14" w:rsidP="00490A14">
            <w:pPr>
              <w:jc w:val="both"/>
              <w:rPr>
                <w:rFonts w:ascii="Times New Roman" w:hAnsi="Times New Roman"/>
              </w:rPr>
            </w:pPr>
          </w:p>
        </w:tc>
        <w:tc>
          <w:tcPr>
            <w:tcW w:w="1276" w:type="dxa"/>
            <w:vMerge/>
          </w:tcPr>
          <w:p w14:paraId="05DE4B5F" w14:textId="77777777" w:rsidR="00490A14" w:rsidRPr="00490A14" w:rsidRDefault="00490A14" w:rsidP="00490A14">
            <w:pPr>
              <w:jc w:val="both"/>
              <w:rPr>
                <w:rFonts w:ascii="Times New Roman" w:hAnsi="Times New Roman"/>
              </w:rPr>
            </w:pPr>
          </w:p>
        </w:tc>
        <w:tc>
          <w:tcPr>
            <w:tcW w:w="2079" w:type="dxa"/>
            <w:vMerge/>
            <w:tcBorders>
              <w:bottom w:val="single" w:sz="4" w:space="0" w:color="auto"/>
            </w:tcBorders>
          </w:tcPr>
          <w:p w14:paraId="3BFE1FC7" w14:textId="77777777" w:rsidR="00490A14" w:rsidRPr="00490A14" w:rsidRDefault="00490A14" w:rsidP="00490A14">
            <w:pPr>
              <w:jc w:val="both"/>
              <w:rPr>
                <w:rFonts w:ascii="Times New Roman" w:hAnsi="Times New Roman"/>
              </w:rPr>
            </w:pPr>
          </w:p>
        </w:tc>
        <w:tc>
          <w:tcPr>
            <w:tcW w:w="2198" w:type="dxa"/>
            <w:tcBorders>
              <w:bottom w:val="single" w:sz="4" w:space="0" w:color="auto"/>
            </w:tcBorders>
          </w:tcPr>
          <w:p w14:paraId="1F15EBD6" w14:textId="77777777" w:rsidR="00490A14" w:rsidRPr="00490A14" w:rsidRDefault="00490A14" w:rsidP="00490A14">
            <w:pPr>
              <w:jc w:val="center"/>
              <w:rPr>
                <w:rFonts w:ascii="Times New Roman" w:hAnsi="Times New Roman"/>
              </w:rPr>
            </w:pPr>
            <w:r w:rsidRPr="00490A14">
              <w:rPr>
                <w:rFonts w:ascii="Times New Roman" w:hAnsi="Times New Roman"/>
              </w:rPr>
              <w:t>Государственный регистрационный знак (при наличии)</w:t>
            </w:r>
          </w:p>
        </w:tc>
        <w:tc>
          <w:tcPr>
            <w:tcW w:w="992" w:type="dxa"/>
            <w:tcBorders>
              <w:bottom w:val="single" w:sz="4" w:space="0" w:color="auto"/>
            </w:tcBorders>
          </w:tcPr>
          <w:p w14:paraId="270542B7" w14:textId="77777777" w:rsidR="00490A14" w:rsidRPr="00490A14" w:rsidRDefault="00490A14" w:rsidP="00490A14">
            <w:pPr>
              <w:jc w:val="center"/>
              <w:rPr>
                <w:rFonts w:ascii="Times New Roman" w:hAnsi="Times New Roman"/>
              </w:rPr>
            </w:pPr>
            <w:r w:rsidRPr="00490A14">
              <w:rPr>
                <w:rFonts w:ascii="Times New Roman" w:hAnsi="Times New Roman"/>
              </w:rPr>
              <w:t>Марка, модель</w:t>
            </w:r>
          </w:p>
        </w:tc>
        <w:tc>
          <w:tcPr>
            <w:tcW w:w="1204" w:type="dxa"/>
            <w:tcBorders>
              <w:bottom w:val="single" w:sz="4" w:space="0" w:color="auto"/>
            </w:tcBorders>
          </w:tcPr>
          <w:p w14:paraId="0FDD3562" w14:textId="77777777" w:rsidR="00490A14" w:rsidRPr="00490A14" w:rsidRDefault="00490A14" w:rsidP="00490A14">
            <w:pPr>
              <w:jc w:val="center"/>
              <w:rPr>
                <w:rFonts w:ascii="Times New Roman" w:hAnsi="Times New Roman"/>
              </w:rPr>
            </w:pPr>
            <w:r w:rsidRPr="00490A14">
              <w:rPr>
                <w:rFonts w:ascii="Times New Roman" w:hAnsi="Times New Roman"/>
              </w:rPr>
              <w:t>Год выпуска</w:t>
            </w:r>
          </w:p>
        </w:tc>
        <w:tc>
          <w:tcPr>
            <w:tcW w:w="1984" w:type="dxa"/>
            <w:tcBorders>
              <w:bottom w:val="single" w:sz="4" w:space="0" w:color="auto"/>
            </w:tcBorders>
          </w:tcPr>
          <w:p w14:paraId="3455AE58" w14:textId="77777777" w:rsidR="00490A14" w:rsidRPr="00490A14" w:rsidRDefault="00490A14" w:rsidP="00490A14">
            <w:pPr>
              <w:ind w:left="-89" w:right="-127"/>
              <w:jc w:val="center"/>
              <w:rPr>
                <w:rFonts w:ascii="Times New Roman" w:hAnsi="Times New Roman"/>
              </w:rPr>
            </w:pPr>
            <w:r w:rsidRPr="00490A14">
              <w:rPr>
                <w:rFonts w:ascii="Times New Roman" w:hAnsi="Times New Roman"/>
              </w:rPr>
              <w:t>Состав (принадлежности) имущества</w:t>
            </w:r>
          </w:p>
          <w:p w14:paraId="560E3338" w14:textId="77777777" w:rsidR="00490A14" w:rsidRPr="00490A14" w:rsidRDefault="00490A14" w:rsidP="00490A14">
            <w:pPr>
              <w:jc w:val="center"/>
              <w:rPr>
                <w:rFonts w:ascii="Times New Roman" w:hAnsi="Times New Roman"/>
              </w:rPr>
            </w:pPr>
            <w:r w:rsidRPr="00490A14">
              <w:rPr>
                <w:rFonts w:ascii="Times New Roman" w:hAnsi="Times New Roman"/>
              </w:rPr>
              <w:t>&lt;9&gt;</w:t>
            </w:r>
          </w:p>
        </w:tc>
      </w:tr>
      <w:tr w:rsidR="00490A14" w:rsidRPr="00490A14" w14:paraId="1C7951F8" w14:textId="77777777" w:rsidTr="00C25E27">
        <w:tc>
          <w:tcPr>
            <w:tcW w:w="988" w:type="dxa"/>
          </w:tcPr>
          <w:p w14:paraId="345BFBC5" w14:textId="77777777" w:rsidR="00490A14" w:rsidRPr="00490A14" w:rsidRDefault="00490A14" w:rsidP="00490A14">
            <w:pPr>
              <w:ind w:firstLine="284"/>
              <w:jc w:val="center"/>
              <w:rPr>
                <w:rFonts w:ascii="Times New Roman" w:hAnsi="Times New Roman"/>
              </w:rPr>
            </w:pPr>
            <w:r w:rsidRPr="00490A14">
              <w:rPr>
                <w:rFonts w:ascii="Times New Roman" w:hAnsi="Times New Roman"/>
              </w:rPr>
              <w:t>8</w:t>
            </w:r>
          </w:p>
        </w:tc>
        <w:tc>
          <w:tcPr>
            <w:tcW w:w="2126" w:type="dxa"/>
          </w:tcPr>
          <w:p w14:paraId="47D690A7" w14:textId="77777777" w:rsidR="00490A14" w:rsidRPr="00490A14" w:rsidRDefault="00490A14" w:rsidP="00490A14">
            <w:pPr>
              <w:ind w:firstLine="284"/>
              <w:jc w:val="center"/>
              <w:rPr>
                <w:rFonts w:ascii="Times New Roman" w:hAnsi="Times New Roman"/>
              </w:rPr>
            </w:pPr>
            <w:r w:rsidRPr="00490A14">
              <w:rPr>
                <w:rFonts w:ascii="Times New Roman" w:hAnsi="Times New Roman"/>
              </w:rPr>
              <w:t>9</w:t>
            </w:r>
          </w:p>
        </w:tc>
        <w:tc>
          <w:tcPr>
            <w:tcW w:w="2126" w:type="dxa"/>
          </w:tcPr>
          <w:p w14:paraId="0D783994" w14:textId="77777777" w:rsidR="00490A14" w:rsidRPr="00490A14" w:rsidRDefault="00490A14" w:rsidP="00490A14">
            <w:pPr>
              <w:ind w:firstLine="284"/>
              <w:jc w:val="center"/>
              <w:rPr>
                <w:rFonts w:ascii="Times New Roman" w:hAnsi="Times New Roman"/>
              </w:rPr>
            </w:pPr>
            <w:r w:rsidRPr="00490A14">
              <w:rPr>
                <w:rFonts w:ascii="Times New Roman" w:hAnsi="Times New Roman"/>
              </w:rPr>
              <w:t>10</w:t>
            </w:r>
          </w:p>
        </w:tc>
        <w:tc>
          <w:tcPr>
            <w:tcW w:w="1276" w:type="dxa"/>
          </w:tcPr>
          <w:p w14:paraId="58458D40" w14:textId="77777777" w:rsidR="00490A14" w:rsidRPr="00490A14" w:rsidRDefault="00490A14" w:rsidP="00490A14">
            <w:pPr>
              <w:ind w:firstLine="284"/>
              <w:jc w:val="center"/>
              <w:rPr>
                <w:rFonts w:ascii="Times New Roman" w:hAnsi="Times New Roman"/>
              </w:rPr>
            </w:pPr>
            <w:r w:rsidRPr="00490A14">
              <w:rPr>
                <w:rFonts w:ascii="Times New Roman" w:hAnsi="Times New Roman"/>
              </w:rPr>
              <w:t>11</w:t>
            </w:r>
          </w:p>
        </w:tc>
        <w:tc>
          <w:tcPr>
            <w:tcW w:w="2079" w:type="dxa"/>
          </w:tcPr>
          <w:p w14:paraId="7F48A9B6" w14:textId="77777777" w:rsidR="00490A14" w:rsidRPr="00490A14" w:rsidRDefault="00490A14" w:rsidP="00490A14">
            <w:pPr>
              <w:ind w:firstLine="284"/>
              <w:jc w:val="center"/>
              <w:rPr>
                <w:rFonts w:ascii="Times New Roman" w:hAnsi="Times New Roman"/>
              </w:rPr>
            </w:pPr>
            <w:r w:rsidRPr="00490A14">
              <w:rPr>
                <w:rFonts w:ascii="Times New Roman" w:hAnsi="Times New Roman"/>
              </w:rPr>
              <w:t>12</w:t>
            </w:r>
          </w:p>
        </w:tc>
        <w:tc>
          <w:tcPr>
            <w:tcW w:w="2198" w:type="dxa"/>
          </w:tcPr>
          <w:p w14:paraId="21A3A6AD" w14:textId="77777777" w:rsidR="00490A14" w:rsidRPr="00490A14" w:rsidRDefault="00490A14" w:rsidP="00490A14">
            <w:pPr>
              <w:ind w:firstLine="284"/>
              <w:jc w:val="center"/>
              <w:rPr>
                <w:rFonts w:ascii="Times New Roman" w:hAnsi="Times New Roman"/>
              </w:rPr>
            </w:pPr>
            <w:r w:rsidRPr="00490A14">
              <w:rPr>
                <w:rFonts w:ascii="Times New Roman" w:hAnsi="Times New Roman"/>
              </w:rPr>
              <w:t>13</w:t>
            </w:r>
          </w:p>
        </w:tc>
        <w:tc>
          <w:tcPr>
            <w:tcW w:w="992" w:type="dxa"/>
          </w:tcPr>
          <w:p w14:paraId="1E3E028E" w14:textId="77777777" w:rsidR="00490A14" w:rsidRPr="00490A14" w:rsidRDefault="00490A14" w:rsidP="00490A14">
            <w:pPr>
              <w:ind w:hanging="20"/>
              <w:jc w:val="center"/>
              <w:rPr>
                <w:rFonts w:ascii="Times New Roman" w:hAnsi="Times New Roman"/>
              </w:rPr>
            </w:pPr>
            <w:r w:rsidRPr="00490A14">
              <w:rPr>
                <w:rFonts w:ascii="Times New Roman" w:hAnsi="Times New Roman"/>
              </w:rPr>
              <w:t>14</w:t>
            </w:r>
          </w:p>
        </w:tc>
        <w:tc>
          <w:tcPr>
            <w:tcW w:w="1204" w:type="dxa"/>
          </w:tcPr>
          <w:p w14:paraId="4BF4D4E8" w14:textId="77777777" w:rsidR="00490A14" w:rsidRPr="00490A14" w:rsidRDefault="00490A14" w:rsidP="00490A14">
            <w:pPr>
              <w:ind w:firstLine="284"/>
              <w:jc w:val="center"/>
              <w:rPr>
                <w:rFonts w:ascii="Times New Roman" w:hAnsi="Times New Roman"/>
              </w:rPr>
            </w:pPr>
            <w:r w:rsidRPr="00490A14">
              <w:rPr>
                <w:rFonts w:ascii="Times New Roman" w:hAnsi="Times New Roman"/>
              </w:rPr>
              <w:t>15</w:t>
            </w:r>
          </w:p>
        </w:tc>
        <w:tc>
          <w:tcPr>
            <w:tcW w:w="1984" w:type="dxa"/>
          </w:tcPr>
          <w:p w14:paraId="0A98A186" w14:textId="77777777" w:rsidR="00490A14" w:rsidRPr="00490A14" w:rsidRDefault="00490A14" w:rsidP="00490A14">
            <w:pPr>
              <w:ind w:firstLine="284"/>
              <w:jc w:val="center"/>
              <w:rPr>
                <w:rFonts w:ascii="Times New Roman" w:hAnsi="Times New Roman"/>
              </w:rPr>
            </w:pPr>
            <w:r w:rsidRPr="00490A14">
              <w:rPr>
                <w:rFonts w:ascii="Times New Roman" w:hAnsi="Times New Roman"/>
              </w:rPr>
              <w:t>16</w:t>
            </w:r>
          </w:p>
        </w:tc>
      </w:tr>
    </w:tbl>
    <w:p w14:paraId="754A6B16" w14:textId="77777777" w:rsidR="00490A14" w:rsidRPr="00490A14" w:rsidRDefault="00490A14" w:rsidP="00490A14">
      <w:pPr>
        <w:widowControl w:val="0"/>
        <w:autoSpaceDE w:val="0"/>
        <w:autoSpaceDN w:val="0"/>
        <w:adjustRightInd w:val="0"/>
        <w:ind w:firstLine="284"/>
        <w:jc w:val="center"/>
        <w:rPr>
          <w:rFonts w:ascii="Arial" w:hAnsi="Arial" w:cs="Arial"/>
        </w:rPr>
      </w:pPr>
    </w:p>
    <w:p w14:paraId="42FB1C95" w14:textId="77777777" w:rsidR="00490A14" w:rsidRPr="00490A14" w:rsidRDefault="00490A14" w:rsidP="00490A14">
      <w:pPr>
        <w:widowControl w:val="0"/>
        <w:autoSpaceDE w:val="0"/>
        <w:autoSpaceDN w:val="0"/>
        <w:adjustRightInd w:val="0"/>
        <w:ind w:firstLine="720"/>
        <w:jc w:val="both"/>
        <w:rPr>
          <w:rFonts w:ascii="Arial" w:hAnsi="Arial" w:cs="Arial"/>
        </w:rPr>
      </w:pPr>
    </w:p>
    <w:p w14:paraId="3684680E" w14:textId="77777777" w:rsidR="00490A14" w:rsidRPr="00490A14" w:rsidRDefault="00490A14" w:rsidP="00490A14">
      <w:pPr>
        <w:widowControl w:val="0"/>
        <w:autoSpaceDE w:val="0"/>
        <w:autoSpaceDN w:val="0"/>
        <w:adjustRightInd w:val="0"/>
        <w:ind w:firstLine="720"/>
        <w:jc w:val="both"/>
        <w:rPr>
          <w:rFonts w:ascii="Arial" w:hAnsi="Arial" w:cs="Arial"/>
        </w:rPr>
      </w:pPr>
    </w:p>
    <w:tbl>
      <w:tblPr>
        <w:tblStyle w:val="36"/>
        <w:tblW w:w="14312" w:type="dxa"/>
        <w:tblLook w:val="04A0" w:firstRow="1" w:lastRow="0" w:firstColumn="1" w:lastColumn="0" w:noHBand="0" w:noVBand="1"/>
      </w:tblPr>
      <w:tblGrid>
        <w:gridCol w:w="2599"/>
        <w:gridCol w:w="2440"/>
        <w:gridCol w:w="1943"/>
        <w:gridCol w:w="1741"/>
        <w:gridCol w:w="2068"/>
        <w:gridCol w:w="1877"/>
        <w:gridCol w:w="1644"/>
      </w:tblGrid>
      <w:tr w:rsidR="00490A14" w:rsidRPr="00490A14" w14:paraId="4DE90C09" w14:textId="77777777" w:rsidTr="00C25E27">
        <w:tc>
          <w:tcPr>
            <w:tcW w:w="14312" w:type="dxa"/>
            <w:gridSpan w:val="7"/>
          </w:tcPr>
          <w:p w14:paraId="1098B875" w14:textId="77777777" w:rsidR="00490A14" w:rsidRPr="00490A14" w:rsidRDefault="00490A14" w:rsidP="00490A14">
            <w:pPr>
              <w:jc w:val="center"/>
              <w:rPr>
                <w:rFonts w:ascii="Times New Roman" w:hAnsi="Times New Roman"/>
              </w:rPr>
            </w:pPr>
            <w:r w:rsidRPr="00490A14">
              <w:rPr>
                <w:rFonts w:ascii="Times New Roman" w:hAnsi="Times New Roman"/>
              </w:rPr>
              <w:t>Сведения о правообладателях и о правах третьих лиц на имущество</w:t>
            </w:r>
          </w:p>
        </w:tc>
      </w:tr>
      <w:tr w:rsidR="00490A14" w:rsidRPr="00490A14" w14:paraId="3FD79B2C" w14:textId="77777777" w:rsidTr="00C25E27">
        <w:tc>
          <w:tcPr>
            <w:tcW w:w="5501" w:type="dxa"/>
            <w:gridSpan w:val="2"/>
          </w:tcPr>
          <w:p w14:paraId="007FA391" w14:textId="77777777" w:rsidR="00490A14" w:rsidRPr="00490A14" w:rsidRDefault="00490A14" w:rsidP="00490A14">
            <w:pPr>
              <w:jc w:val="center"/>
              <w:rPr>
                <w:rFonts w:ascii="Times New Roman" w:hAnsi="Times New Roman"/>
              </w:rPr>
            </w:pPr>
            <w:r w:rsidRPr="00490A14">
              <w:rPr>
                <w:rFonts w:ascii="Times New Roman" w:hAnsi="Times New Roman"/>
              </w:rPr>
              <w:t>Для договоров аренды и безвозмездного пользования</w:t>
            </w:r>
          </w:p>
        </w:tc>
        <w:tc>
          <w:tcPr>
            <w:tcW w:w="1724" w:type="dxa"/>
            <w:vMerge w:val="restart"/>
          </w:tcPr>
          <w:p w14:paraId="3BB2B38A" w14:textId="77777777" w:rsidR="00490A14" w:rsidRPr="00490A14" w:rsidRDefault="00490A14" w:rsidP="00490A14">
            <w:pPr>
              <w:jc w:val="center"/>
              <w:rPr>
                <w:rFonts w:ascii="Times New Roman" w:hAnsi="Times New Roman"/>
              </w:rPr>
            </w:pPr>
            <w:r w:rsidRPr="00490A14">
              <w:rPr>
                <w:rFonts w:ascii="Times New Roman" w:hAnsi="Times New Roman"/>
              </w:rPr>
              <w:t>Наименование правообладателя &lt;11&gt;</w:t>
            </w:r>
          </w:p>
        </w:tc>
        <w:tc>
          <w:tcPr>
            <w:tcW w:w="1341" w:type="dxa"/>
            <w:vMerge w:val="restart"/>
          </w:tcPr>
          <w:p w14:paraId="519E8202" w14:textId="77777777" w:rsidR="00490A14" w:rsidRPr="00490A14" w:rsidRDefault="00490A14" w:rsidP="00490A14">
            <w:pPr>
              <w:jc w:val="center"/>
              <w:rPr>
                <w:rFonts w:ascii="Times New Roman" w:hAnsi="Times New Roman"/>
              </w:rPr>
            </w:pPr>
            <w:r w:rsidRPr="00490A14">
              <w:rPr>
                <w:rFonts w:ascii="Times New Roman" w:hAnsi="Times New Roman"/>
              </w:rPr>
              <w:t>Наличие ограниченного вещного права на имущество &lt;12&gt;</w:t>
            </w:r>
          </w:p>
        </w:tc>
        <w:tc>
          <w:tcPr>
            <w:tcW w:w="2098" w:type="dxa"/>
            <w:vMerge w:val="restart"/>
          </w:tcPr>
          <w:p w14:paraId="48EE79F7" w14:textId="77777777" w:rsidR="00490A14" w:rsidRPr="00490A14" w:rsidRDefault="00490A14" w:rsidP="00490A14">
            <w:pPr>
              <w:jc w:val="center"/>
              <w:rPr>
                <w:rFonts w:ascii="Times New Roman" w:hAnsi="Times New Roman"/>
              </w:rPr>
            </w:pPr>
            <w:r w:rsidRPr="00490A14">
              <w:rPr>
                <w:rFonts w:ascii="Times New Roman" w:hAnsi="Times New Roman"/>
              </w:rPr>
              <w:t>ИНН правообладателя &lt;13&gt;</w:t>
            </w:r>
          </w:p>
        </w:tc>
        <w:tc>
          <w:tcPr>
            <w:tcW w:w="1973" w:type="dxa"/>
            <w:vMerge w:val="restart"/>
          </w:tcPr>
          <w:p w14:paraId="7FC9E081" w14:textId="77777777" w:rsidR="00490A14" w:rsidRPr="00490A14" w:rsidRDefault="00490A14" w:rsidP="00490A14">
            <w:pPr>
              <w:jc w:val="center"/>
              <w:rPr>
                <w:rFonts w:ascii="Times New Roman" w:hAnsi="Times New Roman"/>
              </w:rPr>
            </w:pPr>
            <w:r w:rsidRPr="00490A14">
              <w:rPr>
                <w:rFonts w:ascii="Times New Roman" w:hAnsi="Times New Roman"/>
              </w:rPr>
              <w:t>Контактный номер телефона &lt;14&gt;</w:t>
            </w:r>
          </w:p>
        </w:tc>
        <w:tc>
          <w:tcPr>
            <w:tcW w:w="1675" w:type="dxa"/>
            <w:vMerge w:val="restart"/>
          </w:tcPr>
          <w:p w14:paraId="7EB6A4A7" w14:textId="77777777" w:rsidR="00490A14" w:rsidRPr="00490A14" w:rsidRDefault="00490A14" w:rsidP="00490A14">
            <w:pPr>
              <w:jc w:val="center"/>
              <w:rPr>
                <w:rFonts w:ascii="Times New Roman" w:hAnsi="Times New Roman"/>
              </w:rPr>
            </w:pPr>
            <w:r w:rsidRPr="00490A14">
              <w:rPr>
                <w:rFonts w:ascii="Times New Roman" w:hAnsi="Times New Roman"/>
              </w:rPr>
              <w:t>Адрес электронной почты &lt;15&gt;</w:t>
            </w:r>
          </w:p>
        </w:tc>
      </w:tr>
      <w:tr w:rsidR="00490A14" w:rsidRPr="00490A14" w14:paraId="045996DD" w14:textId="77777777" w:rsidTr="00C25E27">
        <w:tc>
          <w:tcPr>
            <w:tcW w:w="2788" w:type="dxa"/>
          </w:tcPr>
          <w:p w14:paraId="4D68AE3E" w14:textId="77777777" w:rsidR="00490A14" w:rsidRPr="00490A14" w:rsidRDefault="00490A14" w:rsidP="00490A14">
            <w:pPr>
              <w:jc w:val="center"/>
              <w:rPr>
                <w:rFonts w:ascii="Times New Roman" w:hAnsi="Times New Roman"/>
              </w:rPr>
            </w:pPr>
            <w:r w:rsidRPr="00490A14">
              <w:rPr>
                <w:rFonts w:ascii="Times New Roman" w:hAnsi="Times New Roman"/>
              </w:rPr>
              <w:t>Наличие права аренды или права безвозмездного пользования на имущество  &lt;10&gt;</w:t>
            </w:r>
          </w:p>
        </w:tc>
        <w:tc>
          <w:tcPr>
            <w:tcW w:w="2713" w:type="dxa"/>
          </w:tcPr>
          <w:p w14:paraId="43F15066" w14:textId="77777777" w:rsidR="00490A14" w:rsidRPr="00490A14" w:rsidRDefault="00490A14" w:rsidP="00490A14">
            <w:pPr>
              <w:jc w:val="center"/>
              <w:rPr>
                <w:rFonts w:ascii="Times New Roman" w:hAnsi="Times New Roman"/>
              </w:rPr>
            </w:pPr>
            <w:r w:rsidRPr="00490A14">
              <w:rPr>
                <w:rFonts w:ascii="Times New Roman" w:hAnsi="Times New Roman"/>
              </w:rPr>
              <w:t>Дата окончания срока действия договора (при наличии)</w:t>
            </w:r>
          </w:p>
        </w:tc>
        <w:tc>
          <w:tcPr>
            <w:tcW w:w="1724" w:type="dxa"/>
            <w:vMerge/>
          </w:tcPr>
          <w:p w14:paraId="1BA624A9" w14:textId="77777777" w:rsidR="00490A14" w:rsidRPr="00490A14" w:rsidRDefault="00490A14" w:rsidP="00490A14">
            <w:pPr>
              <w:jc w:val="center"/>
              <w:rPr>
                <w:rFonts w:ascii="Times New Roman" w:hAnsi="Times New Roman"/>
              </w:rPr>
            </w:pPr>
          </w:p>
        </w:tc>
        <w:tc>
          <w:tcPr>
            <w:tcW w:w="1341" w:type="dxa"/>
            <w:vMerge/>
          </w:tcPr>
          <w:p w14:paraId="4FD9256F" w14:textId="77777777" w:rsidR="00490A14" w:rsidRPr="00490A14" w:rsidRDefault="00490A14" w:rsidP="00490A14">
            <w:pPr>
              <w:jc w:val="center"/>
              <w:rPr>
                <w:rFonts w:ascii="Times New Roman" w:hAnsi="Times New Roman"/>
              </w:rPr>
            </w:pPr>
          </w:p>
        </w:tc>
        <w:tc>
          <w:tcPr>
            <w:tcW w:w="2098" w:type="dxa"/>
            <w:vMerge/>
          </w:tcPr>
          <w:p w14:paraId="587DFC73" w14:textId="77777777" w:rsidR="00490A14" w:rsidRPr="00490A14" w:rsidRDefault="00490A14" w:rsidP="00490A14">
            <w:pPr>
              <w:jc w:val="center"/>
              <w:rPr>
                <w:rFonts w:ascii="Times New Roman" w:hAnsi="Times New Roman"/>
              </w:rPr>
            </w:pPr>
          </w:p>
        </w:tc>
        <w:tc>
          <w:tcPr>
            <w:tcW w:w="1973" w:type="dxa"/>
            <w:vMerge/>
          </w:tcPr>
          <w:p w14:paraId="744A9B8B" w14:textId="77777777" w:rsidR="00490A14" w:rsidRPr="00490A14" w:rsidRDefault="00490A14" w:rsidP="00490A14">
            <w:pPr>
              <w:jc w:val="center"/>
              <w:rPr>
                <w:rFonts w:ascii="Times New Roman" w:hAnsi="Times New Roman"/>
              </w:rPr>
            </w:pPr>
          </w:p>
        </w:tc>
        <w:tc>
          <w:tcPr>
            <w:tcW w:w="1675" w:type="dxa"/>
            <w:vMerge/>
          </w:tcPr>
          <w:p w14:paraId="6D3E268B" w14:textId="77777777" w:rsidR="00490A14" w:rsidRPr="00490A14" w:rsidRDefault="00490A14" w:rsidP="00490A14">
            <w:pPr>
              <w:jc w:val="center"/>
              <w:rPr>
                <w:rFonts w:ascii="Times New Roman" w:hAnsi="Times New Roman"/>
              </w:rPr>
            </w:pPr>
          </w:p>
        </w:tc>
      </w:tr>
      <w:tr w:rsidR="00490A14" w:rsidRPr="00490A14" w14:paraId="4AA5F7DD" w14:textId="77777777" w:rsidTr="00C25E27">
        <w:tc>
          <w:tcPr>
            <w:tcW w:w="2788" w:type="dxa"/>
          </w:tcPr>
          <w:p w14:paraId="7BFD5334" w14:textId="77777777" w:rsidR="00490A14" w:rsidRPr="00490A14" w:rsidRDefault="00490A14" w:rsidP="00490A14">
            <w:pPr>
              <w:jc w:val="center"/>
              <w:rPr>
                <w:rFonts w:ascii="Times New Roman" w:hAnsi="Times New Roman"/>
              </w:rPr>
            </w:pPr>
            <w:r w:rsidRPr="00490A14">
              <w:rPr>
                <w:rFonts w:ascii="Times New Roman" w:hAnsi="Times New Roman"/>
              </w:rPr>
              <w:t>17</w:t>
            </w:r>
          </w:p>
        </w:tc>
        <w:tc>
          <w:tcPr>
            <w:tcW w:w="2713" w:type="dxa"/>
          </w:tcPr>
          <w:p w14:paraId="406DF790" w14:textId="77777777" w:rsidR="00490A14" w:rsidRPr="00490A14" w:rsidRDefault="00490A14" w:rsidP="00490A14">
            <w:pPr>
              <w:jc w:val="center"/>
              <w:rPr>
                <w:rFonts w:ascii="Times New Roman" w:hAnsi="Times New Roman"/>
              </w:rPr>
            </w:pPr>
            <w:r w:rsidRPr="00490A14">
              <w:rPr>
                <w:rFonts w:ascii="Times New Roman" w:hAnsi="Times New Roman"/>
              </w:rPr>
              <w:t>18</w:t>
            </w:r>
          </w:p>
        </w:tc>
        <w:tc>
          <w:tcPr>
            <w:tcW w:w="1724" w:type="dxa"/>
          </w:tcPr>
          <w:p w14:paraId="55BF2AF3" w14:textId="77777777" w:rsidR="00490A14" w:rsidRPr="00490A14" w:rsidRDefault="00490A14" w:rsidP="00490A14">
            <w:pPr>
              <w:jc w:val="center"/>
              <w:rPr>
                <w:rFonts w:ascii="Times New Roman" w:hAnsi="Times New Roman"/>
              </w:rPr>
            </w:pPr>
            <w:r w:rsidRPr="00490A14">
              <w:rPr>
                <w:rFonts w:ascii="Times New Roman" w:hAnsi="Times New Roman"/>
              </w:rPr>
              <w:t>19</w:t>
            </w:r>
          </w:p>
        </w:tc>
        <w:tc>
          <w:tcPr>
            <w:tcW w:w="1341" w:type="dxa"/>
          </w:tcPr>
          <w:p w14:paraId="21DF8BBD" w14:textId="77777777" w:rsidR="00490A14" w:rsidRPr="00490A14" w:rsidRDefault="00490A14" w:rsidP="00490A14">
            <w:pPr>
              <w:jc w:val="center"/>
              <w:rPr>
                <w:rFonts w:ascii="Times New Roman" w:hAnsi="Times New Roman"/>
              </w:rPr>
            </w:pPr>
            <w:r w:rsidRPr="00490A14">
              <w:rPr>
                <w:rFonts w:ascii="Times New Roman" w:hAnsi="Times New Roman"/>
              </w:rPr>
              <w:t>20</w:t>
            </w:r>
          </w:p>
        </w:tc>
        <w:tc>
          <w:tcPr>
            <w:tcW w:w="2098" w:type="dxa"/>
          </w:tcPr>
          <w:p w14:paraId="180094E0" w14:textId="77777777" w:rsidR="00490A14" w:rsidRPr="00490A14" w:rsidRDefault="00490A14" w:rsidP="00490A14">
            <w:pPr>
              <w:jc w:val="center"/>
              <w:rPr>
                <w:rFonts w:ascii="Times New Roman" w:hAnsi="Times New Roman"/>
              </w:rPr>
            </w:pPr>
            <w:r w:rsidRPr="00490A14">
              <w:rPr>
                <w:rFonts w:ascii="Times New Roman" w:hAnsi="Times New Roman"/>
              </w:rPr>
              <w:t>21</w:t>
            </w:r>
          </w:p>
        </w:tc>
        <w:tc>
          <w:tcPr>
            <w:tcW w:w="1973" w:type="dxa"/>
          </w:tcPr>
          <w:p w14:paraId="695C063A" w14:textId="77777777" w:rsidR="00490A14" w:rsidRPr="00490A14" w:rsidRDefault="00490A14" w:rsidP="00490A14">
            <w:pPr>
              <w:jc w:val="center"/>
              <w:rPr>
                <w:rFonts w:ascii="Times New Roman" w:hAnsi="Times New Roman"/>
              </w:rPr>
            </w:pPr>
            <w:r w:rsidRPr="00490A14">
              <w:rPr>
                <w:rFonts w:ascii="Times New Roman" w:hAnsi="Times New Roman"/>
              </w:rPr>
              <w:t>22</w:t>
            </w:r>
          </w:p>
        </w:tc>
        <w:tc>
          <w:tcPr>
            <w:tcW w:w="1675" w:type="dxa"/>
          </w:tcPr>
          <w:p w14:paraId="0A67C966" w14:textId="77777777" w:rsidR="00490A14" w:rsidRPr="00490A14" w:rsidRDefault="00490A14" w:rsidP="00490A14">
            <w:pPr>
              <w:jc w:val="center"/>
              <w:rPr>
                <w:rFonts w:ascii="Times New Roman" w:hAnsi="Times New Roman"/>
              </w:rPr>
            </w:pPr>
            <w:r w:rsidRPr="00490A14">
              <w:rPr>
                <w:rFonts w:ascii="Times New Roman" w:hAnsi="Times New Roman"/>
              </w:rPr>
              <w:t>23</w:t>
            </w:r>
          </w:p>
        </w:tc>
      </w:tr>
    </w:tbl>
    <w:p w14:paraId="5C22C0C2" w14:textId="77777777" w:rsidR="00490A14" w:rsidRPr="00490A14" w:rsidRDefault="00490A14" w:rsidP="00490A14">
      <w:pPr>
        <w:widowControl w:val="0"/>
        <w:autoSpaceDE w:val="0"/>
        <w:autoSpaceDN w:val="0"/>
        <w:adjustRightInd w:val="0"/>
        <w:ind w:firstLine="720"/>
        <w:jc w:val="both"/>
        <w:rPr>
          <w:rFonts w:ascii="Arial" w:hAnsi="Arial" w:cs="Arial"/>
        </w:rPr>
      </w:pPr>
    </w:p>
    <w:p w14:paraId="3C49CCC3" w14:textId="77777777" w:rsidR="00490A14" w:rsidRPr="00490A14" w:rsidRDefault="00490A14" w:rsidP="00490A14">
      <w:pPr>
        <w:widowControl w:val="0"/>
        <w:autoSpaceDE w:val="0"/>
        <w:autoSpaceDN w:val="0"/>
        <w:adjustRightInd w:val="0"/>
        <w:ind w:firstLine="720"/>
        <w:jc w:val="both"/>
        <w:rPr>
          <w:rFonts w:ascii="Arial" w:hAnsi="Arial" w:cs="Arial"/>
          <w:sz w:val="20"/>
          <w:szCs w:val="20"/>
        </w:rPr>
      </w:pPr>
    </w:p>
    <w:p w14:paraId="76411919" w14:textId="77777777" w:rsidR="00490A14" w:rsidRPr="00490A14" w:rsidRDefault="00490A14" w:rsidP="00490A14">
      <w:pPr>
        <w:suppressAutoHyphens/>
        <w:autoSpaceDE w:val="0"/>
        <w:rPr>
          <w:sz w:val="20"/>
          <w:szCs w:val="20"/>
          <w:lang w:eastAsia="ar-SA"/>
        </w:rPr>
        <w:sectPr w:rsidR="00490A14" w:rsidRPr="00490A14" w:rsidSect="00576A27">
          <w:headerReference w:type="default" r:id="rId9"/>
          <w:headerReference w:type="first" r:id="rId10"/>
          <w:pgSz w:w="16838" w:h="11905" w:orient="landscape"/>
          <w:pgMar w:top="1701" w:right="1134" w:bottom="850" w:left="1134" w:header="0" w:footer="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299"/>
        </w:sectPr>
      </w:pPr>
    </w:p>
    <w:p w14:paraId="3A6CC021" w14:textId="77777777" w:rsidR="00490A14" w:rsidRPr="00490A14" w:rsidRDefault="00490A14" w:rsidP="00490A14">
      <w:pPr>
        <w:widowControl w:val="0"/>
        <w:autoSpaceDE w:val="0"/>
        <w:autoSpaceDN w:val="0"/>
        <w:adjustRightInd w:val="0"/>
        <w:ind w:firstLine="720"/>
        <w:jc w:val="both"/>
        <w:rPr>
          <w:rFonts w:ascii="Arial" w:hAnsi="Arial" w:cs="Arial"/>
          <w:sz w:val="20"/>
          <w:szCs w:val="20"/>
        </w:rPr>
      </w:pPr>
    </w:p>
    <w:p w14:paraId="79138920" w14:textId="77777777" w:rsidR="00490A14" w:rsidRPr="00490A14" w:rsidRDefault="00490A14" w:rsidP="00490A14">
      <w:pPr>
        <w:widowControl w:val="0"/>
        <w:autoSpaceDE w:val="0"/>
        <w:autoSpaceDN w:val="0"/>
        <w:adjustRightInd w:val="0"/>
        <w:ind w:firstLine="540"/>
        <w:jc w:val="both"/>
        <w:rPr>
          <w:rFonts w:ascii="Arial" w:hAnsi="Arial" w:cs="Arial"/>
          <w:sz w:val="20"/>
          <w:szCs w:val="20"/>
        </w:rPr>
      </w:pPr>
      <w:r w:rsidRPr="00490A14">
        <w:rPr>
          <w:rFonts w:ascii="Arial" w:hAnsi="Arial" w:cs="Arial"/>
          <w:sz w:val="20"/>
          <w:szCs w:val="20"/>
        </w:rPr>
        <w:t>--------------------------------</w:t>
      </w:r>
    </w:p>
    <w:p w14:paraId="7D809A57"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14:paraId="49ADF66A"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14:paraId="31D30F42"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14:paraId="08FD2D26"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14:paraId="73B9B9EF"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14:paraId="371EE954"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14:paraId="37EA1DBF"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14:paraId="2B84073F" w14:textId="77777777" w:rsidR="00490A14" w:rsidRPr="00490A14" w:rsidRDefault="00490A14" w:rsidP="00490A14">
      <w:pPr>
        <w:widowControl w:val="0"/>
        <w:autoSpaceDE w:val="0"/>
        <w:autoSpaceDN w:val="0"/>
        <w:adjustRightInd w:val="0"/>
        <w:spacing w:before="220"/>
        <w:ind w:firstLine="540"/>
        <w:jc w:val="both"/>
        <w:rPr>
          <w:sz w:val="28"/>
          <w:szCs w:val="20"/>
        </w:rPr>
      </w:pPr>
    </w:p>
    <w:p w14:paraId="0316D415"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14:paraId="1DD2D517"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&lt;10&gt; Указывается «Да» или «Нет».</w:t>
      </w:r>
    </w:p>
    <w:p w14:paraId="3C459452"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14:paraId="5457EAC6"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14:paraId="4BD697BA" w14:textId="77777777" w:rsidR="00490A14" w:rsidRPr="00490A14" w:rsidRDefault="00490A14" w:rsidP="00490A14">
      <w:pPr>
        <w:widowControl w:val="0"/>
        <w:autoSpaceDE w:val="0"/>
        <w:autoSpaceDN w:val="0"/>
        <w:adjustRightInd w:val="0"/>
        <w:spacing w:before="220"/>
        <w:ind w:firstLine="540"/>
        <w:jc w:val="both"/>
        <w:rPr>
          <w:sz w:val="28"/>
          <w:szCs w:val="20"/>
        </w:rPr>
      </w:pPr>
      <w:r w:rsidRPr="00490A14">
        <w:rPr>
          <w:sz w:val="28"/>
          <w:szCs w:val="20"/>
        </w:rPr>
        <w:t>&lt;13&gt; ИНН указывается только для государственного (муниципального) унитарного предприятия, государственного (муниципального) учреждения.</w:t>
      </w:r>
    </w:p>
    <w:p w14:paraId="0287A6B2" w14:textId="77777777" w:rsidR="00490A14" w:rsidRPr="00490A14" w:rsidRDefault="00490A14" w:rsidP="00490A14">
      <w:pPr>
        <w:widowControl w:val="0"/>
        <w:autoSpaceDE w:val="0"/>
        <w:autoSpaceDN w:val="0"/>
        <w:jc w:val="both"/>
        <w:rPr>
          <w:rFonts w:ascii="Courier New" w:hAnsi="Courier New" w:cs="Courier New"/>
          <w:sz w:val="28"/>
          <w:szCs w:val="28"/>
        </w:rPr>
      </w:pPr>
      <w:r w:rsidRPr="00490A14">
        <w:rPr>
          <w:sz w:val="28"/>
          <w:szCs w:val="20"/>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14:paraId="2912B243" w14:textId="77777777" w:rsidR="00490A14" w:rsidRPr="00490A14" w:rsidRDefault="00490A14" w:rsidP="00490A14">
      <w:pPr>
        <w:suppressAutoHyphens/>
        <w:autoSpaceDE w:val="0"/>
        <w:jc w:val="both"/>
        <w:rPr>
          <w:sz w:val="28"/>
          <w:szCs w:val="28"/>
          <w:lang w:eastAsia="ar-SA"/>
        </w:rPr>
      </w:pPr>
    </w:p>
    <w:p w14:paraId="4D4D85A4" w14:textId="77777777" w:rsidR="00490A14" w:rsidRPr="00490A14" w:rsidRDefault="00490A14" w:rsidP="00490A14">
      <w:pPr>
        <w:suppressAutoHyphens/>
        <w:autoSpaceDE w:val="0"/>
        <w:jc w:val="both"/>
        <w:rPr>
          <w:sz w:val="28"/>
          <w:szCs w:val="28"/>
          <w:lang w:eastAsia="ar-SA"/>
        </w:rPr>
      </w:pPr>
    </w:p>
    <w:p w14:paraId="320CB221" w14:textId="77777777" w:rsidR="00490A14" w:rsidRPr="00490A14" w:rsidRDefault="00490A14" w:rsidP="00490A14">
      <w:pPr>
        <w:suppressAutoHyphens/>
        <w:autoSpaceDE w:val="0"/>
        <w:jc w:val="both"/>
        <w:rPr>
          <w:sz w:val="28"/>
          <w:szCs w:val="28"/>
          <w:lang w:eastAsia="ar-SA"/>
        </w:rPr>
      </w:pPr>
    </w:p>
    <w:p w14:paraId="2C1A75C1" w14:textId="77777777" w:rsidR="00490A14" w:rsidRPr="00490A14" w:rsidRDefault="00490A14" w:rsidP="00490A14">
      <w:pPr>
        <w:suppressAutoHyphens/>
        <w:autoSpaceDE w:val="0"/>
        <w:jc w:val="both"/>
        <w:rPr>
          <w:sz w:val="28"/>
          <w:szCs w:val="28"/>
          <w:lang w:eastAsia="ar-SA"/>
        </w:rPr>
      </w:pPr>
    </w:p>
    <w:p w14:paraId="1ED4E542" w14:textId="77777777" w:rsidR="00490A14" w:rsidRPr="00490A14" w:rsidRDefault="00490A14" w:rsidP="00490A14">
      <w:pPr>
        <w:widowControl w:val="0"/>
        <w:suppressAutoHyphens/>
        <w:autoSpaceDE w:val="0"/>
        <w:autoSpaceDN w:val="0"/>
        <w:adjustRightInd w:val="0"/>
        <w:jc w:val="both"/>
        <w:rPr>
          <w:sz w:val="22"/>
          <w:szCs w:val="28"/>
          <w:lang w:eastAsia="ar-SA"/>
        </w:rPr>
        <w:sectPr w:rsidR="00490A14" w:rsidRPr="00490A14" w:rsidSect="00576A27">
          <w:pgSz w:w="11906" w:h="16838"/>
          <w:pgMar w:top="1134" w:right="851" w:bottom="1134"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7000A963" w14:textId="77777777" w:rsidR="00490A14" w:rsidRDefault="00490A14" w:rsidP="00490A14">
      <w:pPr>
        <w:widowControl w:val="0"/>
        <w:suppressAutoHyphens/>
        <w:autoSpaceDE w:val="0"/>
        <w:autoSpaceDN w:val="0"/>
        <w:adjustRightInd w:val="0"/>
        <w:ind w:right="337"/>
        <w:jc w:val="right"/>
        <w:rPr>
          <w:lang w:eastAsia="ar-SA"/>
        </w:rPr>
      </w:pPr>
      <w:r>
        <w:rPr>
          <w:lang w:eastAsia="ar-SA"/>
        </w:rPr>
        <w:lastRenderedPageBreak/>
        <w:t>Приложение №3</w:t>
      </w:r>
    </w:p>
    <w:p w14:paraId="646F1BEC" w14:textId="77777777" w:rsidR="00490A14" w:rsidRDefault="00490A14" w:rsidP="00490A14">
      <w:pPr>
        <w:widowControl w:val="0"/>
        <w:suppressAutoHyphens/>
        <w:autoSpaceDE w:val="0"/>
        <w:autoSpaceDN w:val="0"/>
        <w:adjustRightInd w:val="0"/>
        <w:ind w:right="337"/>
        <w:jc w:val="right"/>
        <w:rPr>
          <w:lang w:eastAsia="ar-SA"/>
        </w:rPr>
      </w:pPr>
    </w:p>
    <w:p w14:paraId="158F0860" w14:textId="77777777" w:rsidR="00490A14" w:rsidRDefault="00490A14" w:rsidP="00490A14">
      <w:pPr>
        <w:widowControl w:val="0"/>
        <w:suppressAutoHyphens/>
        <w:autoSpaceDE w:val="0"/>
        <w:autoSpaceDN w:val="0"/>
        <w:adjustRightInd w:val="0"/>
        <w:ind w:right="337"/>
        <w:jc w:val="right"/>
        <w:rPr>
          <w:lang w:eastAsia="ar-SA"/>
        </w:rPr>
      </w:pPr>
      <w:r>
        <w:rPr>
          <w:lang w:eastAsia="ar-SA"/>
        </w:rPr>
        <w:t>УТВЕРЖДЕН</w:t>
      </w:r>
    </w:p>
    <w:p w14:paraId="636D9B6E" w14:textId="77777777" w:rsidR="00490A14" w:rsidRDefault="00490A14" w:rsidP="00490A14">
      <w:pPr>
        <w:widowControl w:val="0"/>
        <w:suppressAutoHyphens/>
        <w:autoSpaceDE w:val="0"/>
        <w:autoSpaceDN w:val="0"/>
        <w:adjustRightInd w:val="0"/>
        <w:ind w:right="337"/>
        <w:jc w:val="right"/>
        <w:rPr>
          <w:lang w:eastAsia="ar-SA"/>
        </w:rPr>
      </w:pPr>
      <w:r>
        <w:rPr>
          <w:lang w:eastAsia="ar-SA"/>
        </w:rPr>
        <w:t>Постановлением администрации</w:t>
      </w:r>
    </w:p>
    <w:p w14:paraId="2B4103F9" w14:textId="7B3961E6" w:rsidR="00490A14" w:rsidRDefault="00490A14" w:rsidP="00490A14">
      <w:pPr>
        <w:widowControl w:val="0"/>
        <w:suppressAutoHyphens/>
        <w:autoSpaceDE w:val="0"/>
        <w:autoSpaceDN w:val="0"/>
        <w:adjustRightInd w:val="0"/>
        <w:ind w:right="337"/>
        <w:jc w:val="right"/>
        <w:rPr>
          <w:lang w:eastAsia="ar-SA"/>
        </w:rPr>
      </w:pPr>
      <w:r>
        <w:rPr>
          <w:lang w:eastAsia="ar-SA"/>
        </w:rPr>
        <w:t xml:space="preserve"> Сандогорского сельского поселения </w:t>
      </w:r>
    </w:p>
    <w:p w14:paraId="403F1978" w14:textId="78422AAA" w:rsidR="00490A14" w:rsidRPr="00490A14" w:rsidRDefault="00490A14" w:rsidP="00490A14">
      <w:pPr>
        <w:widowControl w:val="0"/>
        <w:suppressAutoHyphens/>
        <w:autoSpaceDE w:val="0"/>
        <w:autoSpaceDN w:val="0"/>
        <w:adjustRightInd w:val="0"/>
        <w:ind w:right="337"/>
        <w:jc w:val="right"/>
        <w:rPr>
          <w:lang w:eastAsia="ar-SA"/>
        </w:rPr>
      </w:pPr>
      <w:r>
        <w:rPr>
          <w:lang w:eastAsia="ar-SA"/>
        </w:rPr>
        <w:t>от 28 мая 2024 года №46</w:t>
      </w:r>
    </w:p>
    <w:p w14:paraId="4FC0EF14" w14:textId="77777777" w:rsidR="00490A14" w:rsidRPr="00490A14" w:rsidRDefault="00490A14" w:rsidP="00490A14">
      <w:pPr>
        <w:widowControl w:val="0"/>
        <w:suppressAutoHyphens/>
        <w:autoSpaceDE w:val="0"/>
        <w:autoSpaceDN w:val="0"/>
        <w:adjustRightInd w:val="0"/>
        <w:ind w:right="337"/>
        <w:jc w:val="right"/>
        <w:rPr>
          <w:lang w:eastAsia="ar-SA"/>
        </w:rPr>
      </w:pPr>
    </w:p>
    <w:p w14:paraId="37A0ADFB" w14:textId="77777777" w:rsidR="00490A14" w:rsidRPr="00490A14" w:rsidRDefault="00490A14" w:rsidP="00490A14">
      <w:pPr>
        <w:widowControl w:val="0"/>
        <w:suppressAutoHyphens/>
        <w:autoSpaceDE w:val="0"/>
        <w:autoSpaceDN w:val="0"/>
        <w:adjustRightInd w:val="0"/>
        <w:ind w:right="337"/>
        <w:jc w:val="right"/>
        <w:rPr>
          <w:lang w:eastAsia="ar-SA"/>
        </w:rPr>
      </w:pPr>
    </w:p>
    <w:p w14:paraId="2A3F3640" w14:textId="77777777" w:rsidR="00490A14" w:rsidRPr="00490A14" w:rsidRDefault="00490A14" w:rsidP="00490A14">
      <w:pPr>
        <w:widowControl w:val="0"/>
        <w:suppressAutoHyphens/>
        <w:autoSpaceDE w:val="0"/>
        <w:autoSpaceDN w:val="0"/>
        <w:adjustRightInd w:val="0"/>
        <w:ind w:right="337"/>
        <w:jc w:val="center"/>
        <w:rPr>
          <w:b/>
          <w:sz w:val="28"/>
          <w:szCs w:val="28"/>
          <w:lang w:eastAsia="ar-SA"/>
        </w:rPr>
      </w:pPr>
    </w:p>
    <w:p w14:paraId="5610F457" w14:textId="77777777" w:rsidR="00490A14" w:rsidRPr="00490A14" w:rsidRDefault="00490A14" w:rsidP="00490A14">
      <w:pPr>
        <w:widowControl w:val="0"/>
        <w:autoSpaceDE w:val="0"/>
        <w:autoSpaceDN w:val="0"/>
        <w:adjustRightInd w:val="0"/>
        <w:ind w:firstLine="720"/>
        <w:jc w:val="center"/>
        <w:rPr>
          <w:b/>
          <w:sz w:val="28"/>
          <w:szCs w:val="28"/>
        </w:rPr>
      </w:pPr>
      <w:r w:rsidRPr="00490A14">
        <w:rPr>
          <w:b/>
          <w:sz w:val="28"/>
          <w:szCs w:val="28"/>
        </w:rPr>
        <w:t>ПЕРЕЧЕНЬ</w:t>
      </w:r>
    </w:p>
    <w:p w14:paraId="637A8532" w14:textId="77777777" w:rsidR="00490A14" w:rsidRPr="00490A14" w:rsidRDefault="00490A14" w:rsidP="00490A14">
      <w:pPr>
        <w:widowControl w:val="0"/>
        <w:autoSpaceDE w:val="0"/>
        <w:autoSpaceDN w:val="0"/>
        <w:adjustRightInd w:val="0"/>
        <w:ind w:firstLine="720"/>
        <w:jc w:val="center"/>
        <w:rPr>
          <w:b/>
          <w:sz w:val="28"/>
          <w:szCs w:val="28"/>
        </w:rPr>
      </w:pPr>
      <w:r w:rsidRPr="00490A14">
        <w:rPr>
          <w:b/>
          <w:sz w:val="28"/>
          <w:szCs w:val="28"/>
        </w:rPr>
        <w:t xml:space="preserve">муниципального имущества Сандогорского сельского поселения Костромского муниципального района, подлежащего передаче во владение и (или) пользование </w:t>
      </w:r>
      <w:proofErr w:type="spellStart"/>
      <w:r w:rsidRPr="00490A14">
        <w:rPr>
          <w:b/>
          <w:sz w:val="28"/>
          <w:szCs w:val="28"/>
        </w:rPr>
        <w:t>самозанятым</w:t>
      </w:r>
      <w:proofErr w:type="spellEnd"/>
      <w:r w:rsidRPr="00490A14">
        <w:rPr>
          <w:b/>
          <w:sz w:val="28"/>
          <w:szCs w:val="28"/>
        </w:rPr>
        <w:t xml:space="preserve"> гражданам, субъектам малого и </w:t>
      </w:r>
    </w:p>
    <w:p w14:paraId="6E54B5F7" w14:textId="77777777" w:rsidR="00490A14" w:rsidRPr="00490A14" w:rsidRDefault="00490A14" w:rsidP="00490A14">
      <w:pPr>
        <w:widowControl w:val="0"/>
        <w:autoSpaceDE w:val="0"/>
        <w:autoSpaceDN w:val="0"/>
        <w:adjustRightInd w:val="0"/>
        <w:ind w:firstLine="720"/>
        <w:jc w:val="center"/>
        <w:rPr>
          <w:b/>
          <w:sz w:val="28"/>
          <w:szCs w:val="28"/>
        </w:rPr>
      </w:pPr>
      <w:r w:rsidRPr="00490A14">
        <w:rPr>
          <w:b/>
          <w:sz w:val="28"/>
          <w:szCs w:val="28"/>
        </w:rPr>
        <w:t>среднего предпринимательства и организациям, образующим инфраструктуру поддержки</w:t>
      </w:r>
    </w:p>
    <w:p w14:paraId="42D5A6A9" w14:textId="77777777" w:rsidR="00490A14" w:rsidRPr="00490A14" w:rsidRDefault="00490A14" w:rsidP="00490A14">
      <w:pPr>
        <w:widowControl w:val="0"/>
        <w:autoSpaceDE w:val="0"/>
        <w:autoSpaceDN w:val="0"/>
        <w:adjustRightInd w:val="0"/>
        <w:ind w:firstLine="720"/>
        <w:jc w:val="center"/>
        <w:rPr>
          <w:b/>
          <w:sz w:val="28"/>
          <w:szCs w:val="28"/>
        </w:rPr>
      </w:pPr>
      <w:proofErr w:type="spellStart"/>
      <w:r w:rsidRPr="00490A14">
        <w:rPr>
          <w:b/>
          <w:sz w:val="28"/>
          <w:szCs w:val="28"/>
        </w:rPr>
        <w:t>самозанятых</w:t>
      </w:r>
      <w:proofErr w:type="spellEnd"/>
      <w:r w:rsidRPr="00490A14">
        <w:rPr>
          <w:b/>
          <w:sz w:val="28"/>
          <w:szCs w:val="28"/>
        </w:rPr>
        <w:t xml:space="preserve"> граждан, субъектов малого и среднего предпринимательства</w:t>
      </w:r>
    </w:p>
    <w:p w14:paraId="19678AD2" w14:textId="77777777" w:rsidR="00490A14" w:rsidRPr="00490A14" w:rsidRDefault="00490A14" w:rsidP="00490A14">
      <w:pPr>
        <w:widowControl w:val="0"/>
        <w:autoSpaceDE w:val="0"/>
        <w:autoSpaceDN w:val="0"/>
        <w:rPr>
          <w:b/>
          <w:sz w:val="28"/>
          <w:szCs w:val="20"/>
        </w:rPr>
      </w:pPr>
    </w:p>
    <w:p w14:paraId="34456392" w14:textId="77777777" w:rsidR="00490A14" w:rsidRPr="00490A14" w:rsidRDefault="00490A14" w:rsidP="00490A14">
      <w:pPr>
        <w:widowControl w:val="0"/>
        <w:autoSpaceDE w:val="0"/>
        <w:autoSpaceDN w:val="0"/>
        <w:rPr>
          <w:b/>
          <w:sz w:val="28"/>
          <w:szCs w:val="20"/>
        </w:rPr>
      </w:pPr>
    </w:p>
    <w:p w14:paraId="6509A43D" w14:textId="77777777" w:rsidR="00490A14" w:rsidRPr="00490A14" w:rsidRDefault="00490A14" w:rsidP="00490A14">
      <w:pPr>
        <w:widowControl w:val="0"/>
        <w:autoSpaceDE w:val="0"/>
        <w:autoSpaceDN w:val="0"/>
        <w:rPr>
          <w:b/>
          <w:sz w:val="28"/>
          <w:szCs w:val="20"/>
        </w:rPr>
      </w:pPr>
    </w:p>
    <w:tbl>
      <w:tblPr>
        <w:tblW w:w="15781" w:type="dxa"/>
        <w:jc w:val="center"/>
        <w:tblLayout w:type="fixed"/>
        <w:tblLook w:val="04A0" w:firstRow="1" w:lastRow="0" w:firstColumn="1" w:lastColumn="0" w:noHBand="0" w:noVBand="1"/>
      </w:tblPr>
      <w:tblGrid>
        <w:gridCol w:w="489"/>
        <w:gridCol w:w="1393"/>
        <w:gridCol w:w="851"/>
        <w:gridCol w:w="708"/>
        <w:gridCol w:w="2256"/>
        <w:gridCol w:w="1360"/>
        <w:gridCol w:w="652"/>
        <w:gridCol w:w="521"/>
        <w:gridCol w:w="654"/>
        <w:gridCol w:w="2322"/>
        <w:gridCol w:w="1205"/>
        <w:gridCol w:w="716"/>
        <w:gridCol w:w="657"/>
        <w:gridCol w:w="716"/>
        <w:gridCol w:w="580"/>
        <w:gridCol w:w="701"/>
      </w:tblGrid>
      <w:tr w:rsidR="00490A14" w:rsidRPr="00490A14" w14:paraId="592642DD" w14:textId="77777777" w:rsidTr="00C25E27">
        <w:trPr>
          <w:trHeight w:val="420"/>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5289D" w14:textId="1DF09C07" w:rsidR="00490A14" w:rsidRPr="00490A14" w:rsidRDefault="00490A14" w:rsidP="00490A14">
            <w:pPr>
              <w:jc w:val="center"/>
              <w:rPr>
                <w:sz w:val="12"/>
                <w:szCs w:val="12"/>
              </w:rPr>
            </w:pPr>
            <w:r w:rsidRPr="00490A14">
              <w:rPr>
                <w:sz w:val="12"/>
                <w:szCs w:val="12"/>
              </w:rPr>
              <w:t>/п</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40127" w14:textId="77777777" w:rsidR="00490A14" w:rsidRPr="00490A14" w:rsidRDefault="00490A14" w:rsidP="00490A14">
            <w:pPr>
              <w:jc w:val="center"/>
              <w:rPr>
                <w:sz w:val="12"/>
                <w:szCs w:val="12"/>
              </w:rPr>
            </w:pPr>
            <w:r w:rsidRPr="00490A14">
              <w:rPr>
                <w:sz w:val="12"/>
                <w:szCs w:val="12"/>
              </w:rPr>
              <w:t>Адрес (местоположение) объекта &lt;1&gt;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D0126" w14:textId="77777777" w:rsidR="00490A14" w:rsidRPr="00490A14" w:rsidRDefault="00490A14" w:rsidP="00490A14">
            <w:pPr>
              <w:jc w:val="center"/>
              <w:rPr>
                <w:sz w:val="12"/>
                <w:szCs w:val="12"/>
              </w:rPr>
            </w:pPr>
            <w:r w:rsidRPr="00490A14">
              <w:rPr>
                <w:sz w:val="12"/>
                <w:szCs w:val="12"/>
              </w:rPr>
              <w:t>Вид объекта недвижимости; &lt;2&gt;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1C953" w14:textId="77777777" w:rsidR="00490A14" w:rsidRPr="00490A14" w:rsidRDefault="00490A14" w:rsidP="00490A14">
            <w:pPr>
              <w:jc w:val="center"/>
              <w:rPr>
                <w:sz w:val="12"/>
                <w:szCs w:val="12"/>
              </w:rPr>
            </w:pPr>
            <w:r w:rsidRPr="00490A14">
              <w:rPr>
                <w:sz w:val="12"/>
                <w:szCs w:val="12"/>
              </w:rPr>
              <w:t>Наименование объекта учета &lt;3&gt;</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549AD" w14:textId="77777777" w:rsidR="00490A14" w:rsidRPr="00490A14" w:rsidRDefault="00490A14" w:rsidP="00490A14">
            <w:pPr>
              <w:jc w:val="center"/>
              <w:rPr>
                <w:sz w:val="12"/>
                <w:szCs w:val="12"/>
              </w:rPr>
            </w:pPr>
            <w:r w:rsidRPr="00490A14">
              <w:rPr>
                <w:sz w:val="12"/>
                <w:szCs w:val="12"/>
              </w:rPr>
              <w:t xml:space="preserve">Сведения о недвижимом имуществе </w:t>
            </w:r>
          </w:p>
        </w:tc>
        <w:tc>
          <w:tcPr>
            <w:tcW w:w="31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382121" w14:textId="77777777" w:rsidR="00490A14" w:rsidRPr="00490A14" w:rsidRDefault="00490A14" w:rsidP="00490A14">
            <w:pPr>
              <w:jc w:val="center"/>
              <w:rPr>
                <w:color w:val="000000"/>
                <w:sz w:val="12"/>
                <w:szCs w:val="12"/>
              </w:rPr>
            </w:pPr>
            <w:r w:rsidRPr="00490A14">
              <w:rPr>
                <w:color w:val="000000"/>
                <w:sz w:val="12"/>
                <w:szCs w:val="12"/>
              </w:rPr>
              <w:t xml:space="preserve">Сведения о недвижимом имуществе </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BBA12" w14:textId="77777777" w:rsidR="00490A14" w:rsidRPr="00490A14" w:rsidRDefault="00490A14" w:rsidP="00490A14">
            <w:pPr>
              <w:jc w:val="center"/>
              <w:rPr>
                <w:color w:val="000000"/>
                <w:sz w:val="12"/>
                <w:szCs w:val="12"/>
              </w:rPr>
            </w:pPr>
            <w:r w:rsidRPr="00490A14">
              <w:rPr>
                <w:color w:val="000000"/>
                <w:sz w:val="12"/>
                <w:szCs w:val="12"/>
              </w:rPr>
              <w:t xml:space="preserve">Сведения о движимом имуществе </w:t>
            </w:r>
          </w:p>
        </w:tc>
        <w:tc>
          <w:tcPr>
            <w:tcW w:w="45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FDF829" w14:textId="77777777" w:rsidR="00490A14" w:rsidRPr="00490A14" w:rsidRDefault="00490A14" w:rsidP="00490A14">
            <w:pPr>
              <w:jc w:val="center"/>
              <w:rPr>
                <w:color w:val="000000"/>
                <w:sz w:val="12"/>
                <w:szCs w:val="12"/>
              </w:rPr>
            </w:pPr>
            <w:r w:rsidRPr="00490A14">
              <w:rPr>
                <w:color w:val="000000"/>
                <w:sz w:val="12"/>
                <w:szCs w:val="12"/>
              </w:rPr>
              <w:t>Сведения о правообладателях и о правах третьих лиц на имущество</w:t>
            </w:r>
          </w:p>
        </w:tc>
      </w:tr>
      <w:tr w:rsidR="00490A14" w:rsidRPr="00490A14" w14:paraId="2FD6ED0C" w14:textId="77777777" w:rsidTr="00490A14">
        <w:trPr>
          <w:trHeight w:val="956"/>
          <w:jc w:val="center"/>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2BE00FCC" w14:textId="77777777" w:rsidR="00490A14" w:rsidRPr="00490A14" w:rsidRDefault="00490A14" w:rsidP="00490A14">
            <w:pPr>
              <w:rPr>
                <w:sz w:val="12"/>
                <w:szCs w:val="12"/>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4DCAD415" w14:textId="77777777" w:rsidR="00490A14" w:rsidRPr="00490A14" w:rsidRDefault="00490A14" w:rsidP="00490A14">
            <w:pPr>
              <w:rPr>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3714B3" w14:textId="77777777" w:rsidR="00490A14" w:rsidRPr="00490A14" w:rsidRDefault="00490A14" w:rsidP="00490A14">
            <w:pPr>
              <w:rPr>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220685" w14:textId="77777777" w:rsidR="00490A14" w:rsidRPr="00490A14" w:rsidRDefault="00490A14" w:rsidP="00490A14">
            <w:pPr>
              <w:rPr>
                <w:sz w:val="12"/>
                <w:szCs w:val="12"/>
              </w:rPr>
            </w:pP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100F3" w14:textId="77777777" w:rsidR="00490A14" w:rsidRPr="00490A14" w:rsidRDefault="00490A14" w:rsidP="00490A14">
            <w:pPr>
              <w:jc w:val="center"/>
              <w:rPr>
                <w:sz w:val="12"/>
                <w:szCs w:val="12"/>
              </w:rPr>
            </w:pPr>
            <w:r w:rsidRPr="00490A14">
              <w:rPr>
                <w:sz w:val="12"/>
                <w:szCs w:val="12"/>
              </w:rPr>
              <w:t>Основная характеристика объекта недвижимости &lt;4&gt;</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1B95" w14:textId="77777777" w:rsidR="00490A14" w:rsidRPr="00490A14" w:rsidRDefault="00490A14" w:rsidP="00490A14">
            <w:pPr>
              <w:jc w:val="center"/>
              <w:rPr>
                <w:color w:val="000000"/>
                <w:sz w:val="12"/>
                <w:szCs w:val="12"/>
              </w:rPr>
            </w:pPr>
            <w:r w:rsidRPr="00490A14">
              <w:rPr>
                <w:color w:val="000000"/>
                <w:sz w:val="12"/>
                <w:szCs w:val="12"/>
              </w:rPr>
              <w:t>Кадастровый номер &lt;5&gt;</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4EA8A" w14:textId="77777777" w:rsidR="00490A14" w:rsidRPr="00490A14" w:rsidRDefault="00490A14" w:rsidP="00490A14">
            <w:pPr>
              <w:jc w:val="center"/>
              <w:rPr>
                <w:color w:val="000000"/>
                <w:sz w:val="12"/>
                <w:szCs w:val="12"/>
              </w:rPr>
            </w:pPr>
            <w:r w:rsidRPr="00490A14">
              <w:rPr>
                <w:color w:val="000000"/>
                <w:sz w:val="12"/>
                <w:szCs w:val="12"/>
              </w:rPr>
              <w:t>Техническое состояние объекта недвижимости &lt;6&gt;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66794" w14:textId="77777777" w:rsidR="00490A14" w:rsidRPr="00490A14" w:rsidRDefault="00490A14" w:rsidP="00490A14">
            <w:pPr>
              <w:jc w:val="center"/>
              <w:rPr>
                <w:color w:val="000000"/>
                <w:sz w:val="12"/>
                <w:szCs w:val="12"/>
              </w:rPr>
            </w:pPr>
            <w:r w:rsidRPr="00490A14">
              <w:rPr>
                <w:color w:val="000000"/>
                <w:sz w:val="12"/>
                <w:szCs w:val="12"/>
              </w:rPr>
              <w:t>Категория земель &lt;7&gt;</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827E" w14:textId="77777777" w:rsidR="00490A14" w:rsidRPr="00490A14" w:rsidRDefault="00490A14" w:rsidP="00490A14">
            <w:pPr>
              <w:jc w:val="center"/>
              <w:rPr>
                <w:color w:val="000000"/>
                <w:sz w:val="12"/>
                <w:szCs w:val="12"/>
              </w:rPr>
            </w:pPr>
            <w:r w:rsidRPr="00490A14">
              <w:rPr>
                <w:color w:val="000000"/>
                <w:sz w:val="12"/>
                <w:szCs w:val="12"/>
              </w:rPr>
              <w:t>Вид разрешенного использования &lt;8&gt;</w:t>
            </w: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299ADA91" w14:textId="77777777" w:rsidR="00490A14" w:rsidRPr="00490A14" w:rsidRDefault="00490A14" w:rsidP="00490A14">
            <w:pPr>
              <w:rPr>
                <w:color w:val="000000"/>
                <w:sz w:val="12"/>
                <w:szCs w:val="12"/>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FA865" w14:textId="77777777" w:rsidR="00490A14" w:rsidRPr="00490A14" w:rsidRDefault="00490A14" w:rsidP="00490A14">
            <w:pPr>
              <w:jc w:val="center"/>
              <w:rPr>
                <w:color w:val="000000"/>
                <w:sz w:val="12"/>
                <w:szCs w:val="12"/>
              </w:rPr>
            </w:pPr>
            <w:r w:rsidRPr="00490A14">
              <w:rPr>
                <w:color w:val="000000"/>
                <w:sz w:val="12"/>
                <w:szCs w:val="12"/>
              </w:rPr>
              <w:t>Для договоров аренды и безвозмездного пользования</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BFB9D" w14:textId="77777777" w:rsidR="00490A14" w:rsidRPr="00490A14" w:rsidRDefault="00490A14" w:rsidP="00490A14">
            <w:pPr>
              <w:jc w:val="center"/>
              <w:rPr>
                <w:color w:val="000000"/>
                <w:sz w:val="12"/>
                <w:szCs w:val="12"/>
              </w:rPr>
            </w:pPr>
            <w:r w:rsidRPr="00490A14">
              <w:rPr>
                <w:color w:val="000000"/>
                <w:sz w:val="12"/>
                <w:szCs w:val="12"/>
              </w:rPr>
              <w:t>Наименование правообладателя &lt;11&gt;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09677" w14:textId="77777777" w:rsidR="00490A14" w:rsidRPr="00490A14" w:rsidRDefault="00490A14" w:rsidP="00490A14">
            <w:pPr>
              <w:jc w:val="center"/>
              <w:rPr>
                <w:color w:val="000000"/>
                <w:sz w:val="12"/>
                <w:szCs w:val="12"/>
              </w:rPr>
            </w:pPr>
            <w:r w:rsidRPr="00490A14">
              <w:rPr>
                <w:color w:val="000000"/>
                <w:sz w:val="12"/>
                <w:szCs w:val="12"/>
              </w:rPr>
              <w:t xml:space="preserve">Наличие ограниченного вещного права на имущество &lt;12&gt; </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94AAA" w14:textId="77777777" w:rsidR="00490A14" w:rsidRPr="00490A14" w:rsidRDefault="00490A14" w:rsidP="00490A14">
            <w:pPr>
              <w:jc w:val="center"/>
              <w:rPr>
                <w:color w:val="000000"/>
                <w:sz w:val="12"/>
                <w:szCs w:val="12"/>
              </w:rPr>
            </w:pPr>
            <w:r w:rsidRPr="00490A14">
              <w:rPr>
                <w:color w:val="000000"/>
                <w:sz w:val="12"/>
                <w:szCs w:val="12"/>
              </w:rPr>
              <w:t>ИНН правообладателя &lt;13&gt;</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24A20" w14:textId="77777777" w:rsidR="00490A14" w:rsidRPr="00490A14" w:rsidRDefault="00490A14" w:rsidP="00490A14">
            <w:pPr>
              <w:jc w:val="center"/>
              <w:rPr>
                <w:color w:val="000000"/>
                <w:sz w:val="12"/>
                <w:szCs w:val="12"/>
              </w:rPr>
            </w:pPr>
            <w:r w:rsidRPr="00490A14">
              <w:rPr>
                <w:color w:val="000000"/>
                <w:sz w:val="12"/>
                <w:szCs w:val="12"/>
              </w:rPr>
              <w:t>Контактный номер телефона &lt;14&gt;</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29CD1" w14:textId="77777777" w:rsidR="00490A14" w:rsidRPr="00490A14" w:rsidRDefault="00490A14" w:rsidP="00490A14">
            <w:pPr>
              <w:jc w:val="center"/>
              <w:rPr>
                <w:color w:val="000000"/>
                <w:sz w:val="12"/>
                <w:szCs w:val="12"/>
              </w:rPr>
            </w:pPr>
            <w:r w:rsidRPr="00490A14">
              <w:rPr>
                <w:color w:val="000000"/>
                <w:sz w:val="12"/>
                <w:szCs w:val="12"/>
              </w:rPr>
              <w:t>Адрес электронной почты &lt;15&gt;</w:t>
            </w:r>
          </w:p>
        </w:tc>
      </w:tr>
    </w:tbl>
    <w:p w14:paraId="58AFCA9C" w14:textId="77777777" w:rsidR="00490A14" w:rsidRDefault="00490A14" w:rsidP="00490A14">
      <w:pPr>
        <w:rPr>
          <w:sz w:val="14"/>
          <w:szCs w:val="14"/>
        </w:rPr>
        <w:sectPr w:rsidR="00490A14" w:rsidSect="00576A27">
          <w:footerReference w:type="default" r:id="rId11"/>
          <w:pgSz w:w="16838" w:h="11906" w:orient="landscape"/>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pPr>
    </w:p>
    <w:tbl>
      <w:tblPr>
        <w:tblW w:w="15561" w:type="dxa"/>
        <w:jc w:val="center"/>
        <w:tblLayout w:type="fixed"/>
        <w:tblLook w:val="04A0" w:firstRow="1" w:lastRow="0" w:firstColumn="1" w:lastColumn="0" w:noHBand="0" w:noVBand="1"/>
      </w:tblPr>
      <w:tblGrid>
        <w:gridCol w:w="489"/>
        <w:gridCol w:w="1393"/>
        <w:gridCol w:w="851"/>
        <w:gridCol w:w="708"/>
        <w:gridCol w:w="813"/>
        <w:gridCol w:w="772"/>
        <w:gridCol w:w="671"/>
        <w:gridCol w:w="725"/>
        <w:gridCol w:w="635"/>
        <w:gridCol w:w="652"/>
        <w:gridCol w:w="521"/>
        <w:gridCol w:w="521"/>
        <w:gridCol w:w="654"/>
        <w:gridCol w:w="427"/>
        <w:gridCol w:w="463"/>
        <w:gridCol w:w="691"/>
        <w:gridCol w:w="677"/>
        <w:gridCol w:w="528"/>
        <w:gridCol w:w="716"/>
        <w:gridCol w:w="657"/>
        <w:gridCol w:w="716"/>
        <w:gridCol w:w="580"/>
        <w:gridCol w:w="701"/>
      </w:tblGrid>
      <w:tr w:rsidR="00490A14" w:rsidRPr="00490A14" w14:paraId="3D6C53C9" w14:textId="77777777" w:rsidTr="00107BCB">
        <w:trPr>
          <w:cantSplit/>
          <w:trHeight w:val="4872"/>
          <w:jc w:val="center"/>
        </w:trPr>
        <w:tc>
          <w:tcPr>
            <w:tcW w:w="489" w:type="dxa"/>
            <w:tcBorders>
              <w:top w:val="single" w:sz="4" w:space="0" w:color="auto"/>
              <w:left w:val="single" w:sz="4" w:space="0" w:color="auto"/>
              <w:bottom w:val="single" w:sz="4" w:space="0" w:color="auto"/>
              <w:right w:val="single" w:sz="4" w:space="0" w:color="auto"/>
            </w:tcBorders>
            <w:vAlign w:val="center"/>
            <w:hideMark/>
          </w:tcPr>
          <w:p w14:paraId="6350A725" w14:textId="021E1F9F" w:rsidR="00490A14" w:rsidRPr="00490A14" w:rsidRDefault="00490A14" w:rsidP="00490A14">
            <w:pPr>
              <w:rPr>
                <w:sz w:val="14"/>
                <w:szCs w:val="14"/>
              </w:rPr>
            </w:pPr>
          </w:p>
        </w:tc>
        <w:tc>
          <w:tcPr>
            <w:tcW w:w="1393" w:type="dxa"/>
            <w:tcBorders>
              <w:top w:val="single" w:sz="4" w:space="0" w:color="auto"/>
              <w:left w:val="single" w:sz="4" w:space="0" w:color="auto"/>
              <w:bottom w:val="single" w:sz="4" w:space="0" w:color="auto"/>
              <w:right w:val="single" w:sz="4" w:space="0" w:color="auto"/>
            </w:tcBorders>
            <w:vAlign w:val="center"/>
            <w:hideMark/>
          </w:tcPr>
          <w:p w14:paraId="282922B7" w14:textId="77777777" w:rsidR="00490A14" w:rsidRPr="00490A14" w:rsidRDefault="00490A14" w:rsidP="00490A14">
            <w:pPr>
              <w:rPr>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D258C03" w14:textId="77777777" w:rsidR="00490A14" w:rsidRPr="00490A14" w:rsidRDefault="00490A14" w:rsidP="00490A14">
            <w:pPr>
              <w:rPr>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4793E82" w14:textId="77777777" w:rsidR="00490A14" w:rsidRPr="00490A14" w:rsidRDefault="00490A14" w:rsidP="00490A14">
            <w:pPr>
              <w:rPr>
                <w:sz w:val="14"/>
                <w:szCs w:val="14"/>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DEE3" w14:textId="77777777" w:rsidR="00490A14" w:rsidRPr="00490A14" w:rsidRDefault="00490A14" w:rsidP="00490A14">
            <w:pPr>
              <w:jc w:val="center"/>
              <w:rPr>
                <w:sz w:val="14"/>
                <w:szCs w:val="14"/>
              </w:rPr>
            </w:pPr>
            <w:r w:rsidRPr="00490A14">
              <w:rPr>
                <w:sz w:val="14"/>
                <w:szCs w:val="1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68641" w14:textId="77777777" w:rsidR="00490A14" w:rsidRPr="00490A14" w:rsidRDefault="00490A14" w:rsidP="00490A14">
            <w:pPr>
              <w:jc w:val="center"/>
              <w:rPr>
                <w:sz w:val="14"/>
                <w:szCs w:val="14"/>
              </w:rPr>
            </w:pPr>
            <w:r w:rsidRPr="00490A14">
              <w:rPr>
                <w:sz w:val="14"/>
                <w:szCs w:val="14"/>
              </w:rPr>
              <w:t>Фактическое значение/Проектируемое значение (для объектов незавершенного строительст</w:t>
            </w:r>
            <w:bookmarkStart w:id="0" w:name="_GoBack"/>
            <w:bookmarkEnd w:id="0"/>
            <w:r w:rsidRPr="00490A14">
              <w:rPr>
                <w:sz w:val="14"/>
                <w:szCs w:val="14"/>
              </w:rPr>
              <w:t>ва)</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932A6" w14:textId="77777777" w:rsidR="00490A14" w:rsidRPr="00490A14" w:rsidRDefault="00490A14" w:rsidP="00490A14">
            <w:pPr>
              <w:jc w:val="center"/>
              <w:rPr>
                <w:sz w:val="14"/>
                <w:szCs w:val="14"/>
              </w:rPr>
            </w:pPr>
            <w:r w:rsidRPr="00490A14">
              <w:rPr>
                <w:sz w:val="14"/>
                <w:szCs w:val="14"/>
              </w:rPr>
              <w:t>Единица измерения (для площади - кв. м; для протяженности - м; для глубины залегания - м; для объема - куб. м)</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8C547" w14:textId="77777777" w:rsidR="00490A14" w:rsidRPr="00490A14" w:rsidRDefault="00490A14" w:rsidP="00490A14">
            <w:pPr>
              <w:jc w:val="center"/>
              <w:rPr>
                <w:color w:val="000000"/>
                <w:sz w:val="14"/>
                <w:szCs w:val="14"/>
              </w:rPr>
            </w:pPr>
            <w:r w:rsidRPr="00490A14">
              <w:rPr>
                <w:color w:val="000000"/>
                <w:sz w:val="14"/>
                <w:szCs w:val="14"/>
              </w:rPr>
              <w:t>Номер</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E666" w14:textId="77777777" w:rsidR="00490A14" w:rsidRPr="00490A14" w:rsidRDefault="00490A14" w:rsidP="00490A14">
            <w:pPr>
              <w:jc w:val="center"/>
              <w:rPr>
                <w:color w:val="000000"/>
                <w:sz w:val="14"/>
                <w:szCs w:val="14"/>
              </w:rPr>
            </w:pPr>
            <w:r w:rsidRPr="00490A14">
              <w:rPr>
                <w:color w:val="000000"/>
                <w:sz w:val="14"/>
                <w:szCs w:val="14"/>
              </w:rPr>
              <w:t>Тип (кадастровый, условный, устаревший)</w:t>
            </w:r>
          </w:p>
        </w:tc>
        <w:tc>
          <w:tcPr>
            <w:tcW w:w="652" w:type="dxa"/>
            <w:tcBorders>
              <w:top w:val="single" w:sz="4" w:space="0" w:color="auto"/>
              <w:left w:val="single" w:sz="4" w:space="0" w:color="auto"/>
              <w:bottom w:val="single" w:sz="4" w:space="0" w:color="auto"/>
              <w:right w:val="single" w:sz="4" w:space="0" w:color="auto"/>
            </w:tcBorders>
            <w:vAlign w:val="center"/>
            <w:hideMark/>
          </w:tcPr>
          <w:p w14:paraId="1FE793F9" w14:textId="77777777" w:rsidR="00490A14" w:rsidRPr="00490A14" w:rsidRDefault="00490A14" w:rsidP="00490A14">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vAlign w:val="center"/>
          </w:tcPr>
          <w:p w14:paraId="37A76A94" w14:textId="7F50A839" w:rsidR="00490A14" w:rsidRPr="00490A14" w:rsidRDefault="00490A14" w:rsidP="00490A14">
            <w:pPr>
              <w:rPr>
                <w:color w:val="000000"/>
                <w:sz w:val="14"/>
                <w:szCs w:val="14"/>
              </w:rPr>
            </w:pPr>
            <w:r w:rsidRPr="00490A14">
              <w:rPr>
                <w:color w:val="000000"/>
                <w:sz w:val="14"/>
                <w:szCs w:val="14"/>
              </w:rPr>
              <w:t>Государственный регистрационный знак (при наличии)</w:t>
            </w:r>
          </w:p>
        </w:tc>
        <w:tc>
          <w:tcPr>
            <w:tcW w:w="521" w:type="dxa"/>
            <w:tcBorders>
              <w:top w:val="single" w:sz="4" w:space="0" w:color="auto"/>
              <w:left w:val="single" w:sz="4" w:space="0" w:color="auto"/>
              <w:bottom w:val="single" w:sz="4" w:space="0" w:color="auto"/>
              <w:right w:val="single" w:sz="4" w:space="0" w:color="auto"/>
            </w:tcBorders>
            <w:vAlign w:val="center"/>
            <w:hideMark/>
          </w:tcPr>
          <w:p w14:paraId="122484C9" w14:textId="21AE52B3" w:rsidR="00490A14" w:rsidRPr="00490A14" w:rsidRDefault="00490A14" w:rsidP="00490A14">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vAlign w:val="center"/>
            <w:hideMark/>
          </w:tcPr>
          <w:p w14:paraId="1E06D7E2" w14:textId="77777777" w:rsidR="00490A14" w:rsidRPr="00490A14" w:rsidRDefault="00490A14" w:rsidP="00490A14">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32038" w14:textId="77777777" w:rsidR="00490A14" w:rsidRPr="00490A14" w:rsidRDefault="00490A14" w:rsidP="00490A14">
            <w:pPr>
              <w:jc w:val="center"/>
              <w:rPr>
                <w:color w:val="000000"/>
                <w:sz w:val="14"/>
                <w:szCs w:val="14"/>
              </w:rPr>
            </w:pPr>
            <w:r w:rsidRPr="00490A14">
              <w:rPr>
                <w:color w:val="000000"/>
                <w:sz w:val="14"/>
                <w:szCs w:val="14"/>
              </w:rPr>
              <w:t>Марка, модель</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8031F" w14:textId="77777777" w:rsidR="00490A14" w:rsidRPr="00490A14" w:rsidRDefault="00490A14" w:rsidP="00490A14">
            <w:pPr>
              <w:jc w:val="center"/>
              <w:rPr>
                <w:color w:val="000000"/>
                <w:sz w:val="14"/>
                <w:szCs w:val="14"/>
              </w:rPr>
            </w:pPr>
            <w:r w:rsidRPr="00490A14">
              <w:rPr>
                <w:color w:val="000000"/>
                <w:sz w:val="14"/>
                <w:szCs w:val="14"/>
              </w:rPr>
              <w:t>Год выпуска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CA2FD" w14:textId="77777777" w:rsidR="00490A14" w:rsidRPr="00490A14" w:rsidRDefault="00490A14" w:rsidP="00490A14">
            <w:pPr>
              <w:jc w:val="center"/>
              <w:rPr>
                <w:color w:val="000000"/>
                <w:sz w:val="14"/>
                <w:szCs w:val="14"/>
              </w:rPr>
            </w:pPr>
            <w:r w:rsidRPr="00490A14">
              <w:rPr>
                <w:color w:val="000000"/>
                <w:sz w:val="14"/>
                <w:szCs w:val="14"/>
              </w:rPr>
              <w:t>Состав (</w:t>
            </w:r>
            <w:proofErr w:type="spellStart"/>
            <w:r w:rsidRPr="00490A14">
              <w:rPr>
                <w:color w:val="000000"/>
                <w:sz w:val="14"/>
                <w:szCs w:val="14"/>
              </w:rPr>
              <w:t>принадлежнос-ти</w:t>
            </w:r>
            <w:proofErr w:type="spellEnd"/>
            <w:r w:rsidRPr="00490A14">
              <w:rPr>
                <w:color w:val="000000"/>
                <w:sz w:val="14"/>
                <w:szCs w:val="14"/>
              </w:rPr>
              <w:t>) имущества &lt;9&gt;</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59EDF" w14:textId="77777777" w:rsidR="00490A14" w:rsidRPr="00490A14" w:rsidRDefault="00490A14" w:rsidP="00490A14">
            <w:pPr>
              <w:jc w:val="center"/>
              <w:rPr>
                <w:color w:val="000000"/>
                <w:sz w:val="14"/>
                <w:szCs w:val="14"/>
              </w:rPr>
            </w:pPr>
            <w:r w:rsidRPr="00490A14">
              <w:rPr>
                <w:color w:val="000000"/>
                <w:sz w:val="14"/>
                <w:szCs w:val="14"/>
              </w:rPr>
              <w:t>Наличие права аренды или права безвозмездного пользования на имущество  &lt;10&gt;</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CBE7B" w14:textId="77777777" w:rsidR="00490A14" w:rsidRPr="00490A14" w:rsidRDefault="00490A14" w:rsidP="00490A14">
            <w:pPr>
              <w:jc w:val="center"/>
              <w:rPr>
                <w:color w:val="000000"/>
                <w:sz w:val="14"/>
                <w:szCs w:val="14"/>
              </w:rPr>
            </w:pPr>
            <w:r w:rsidRPr="00490A14">
              <w:rPr>
                <w:color w:val="000000"/>
                <w:sz w:val="14"/>
                <w:szCs w:val="14"/>
              </w:rPr>
              <w:t>Дата окончания срока действия договора (при наличии)</w:t>
            </w:r>
          </w:p>
        </w:tc>
        <w:tc>
          <w:tcPr>
            <w:tcW w:w="716" w:type="dxa"/>
            <w:tcBorders>
              <w:top w:val="single" w:sz="4" w:space="0" w:color="auto"/>
              <w:left w:val="single" w:sz="4" w:space="0" w:color="auto"/>
              <w:bottom w:val="single" w:sz="4" w:space="0" w:color="auto"/>
              <w:right w:val="single" w:sz="4" w:space="0" w:color="auto"/>
            </w:tcBorders>
            <w:vAlign w:val="center"/>
            <w:hideMark/>
          </w:tcPr>
          <w:p w14:paraId="04745CFD" w14:textId="77777777" w:rsidR="00490A14" w:rsidRPr="00490A14" w:rsidRDefault="00490A14" w:rsidP="00490A14">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hideMark/>
          </w:tcPr>
          <w:p w14:paraId="7F200363" w14:textId="77777777" w:rsidR="00490A14" w:rsidRPr="00490A14" w:rsidRDefault="00490A14" w:rsidP="00490A14">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hideMark/>
          </w:tcPr>
          <w:p w14:paraId="0A2EF6FD" w14:textId="77777777" w:rsidR="00490A14" w:rsidRPr="00490A14" w:rsidRDefault="00490A14" w:rsidP="00490A14">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vAlign w:val="center"/>
            <w:hideMark/>
          </w:tcPr>
          <w:p w14:paraId="46C5EB80" w14:textId="77777777" w:rsidR="00490A14" w:rsidRPr="00490A14" w:rsidRDefault="00490A14" w:rsidP="00490A14">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hideMark/>
          </w:tcPr>
          <w:p w14:paraId="31E8720E" w14:textId="77777777" w:rsidR="00490A14" w:rsidRPr="00490A14" w:rsidRDefault="00490A14" w:rsidP="00490A14">
            <w:pPr>
              <w:rPr>
                <w:color w:val="000000"/>
                <w:sz w:val="14"/>
                <w:szCs w:val="14"/>
              </w:rPr>
            </w:pPr>
          </w:p>
        </w:tc>
      </w:tr>
      <w:tr w:rsidR="00490A14" w:rsidRPr="00490A14" w14:paraId="439C2917" w14:textId="77777777" w:rsidTr="00107BCB">
        <w:trPr>
          <w:trHeight w:val="330"/>
          <w:jc w:val="center"/>
        </w:trPr>
        <w:tc>
          <w:tcPr>
            <w:tcW w:w="489" w:type="dxa"/>
            <w:tcBorders>
              <w:top w:val="single" w:sz="4" w:space="0" w:color="auto"/>
              <w:left w:val="single" w:sz="8" w:space="0" w:color="auto"/>
              <w:bottom w:val="single" w:sz="4" w:space="0" w:color="auto"/>
              <w:right w:val="single" w:sz="8" w:space="0" w:color="auto"/>
            </w:tcBorders>
            <w:shd w:val="clear" w:color="auto" w:fill="auto"/>
            <w:hideMark/>
          </w:tcPr>
          <w:p w14:paraId="7FD7118B" w14:textId="77777777" w:rsidR="00490A14" w:rsidRPr="00490A14" w:rsidRDefault="00490A14" w:rsidP="00490A14">
            <w:pPr>
              <w:jc w:val="center"/>
              <w:rPr>
                <w:color w:val="000000"/>
                <w:sz w:val="14"/>
                <w:szCs w:val="14"/>
              </w:rPr>
            </w:pPr>
            <w:r w:rsidRPr="00490A14">
              <w:rPr>
                <w:color w:val="000000"/>
                <w:sz w:val="14"/>
                <w:szCs w:val="14"/>
              </w:rPr>
              <w:t>1</w:t>
            </w:r>
          </w:p>
        </w:tc>
        <w:tc>
          <w:tcPr>
            <w:tcW w:w="1393" w:type="dxa"/>
            <w:tcBorders>
              <w:top w:val="single" w:sz="4" w:space="0" w:color="auto"/>
              <w:left w:val="nil"/>
              <w:bottom w:val="single" w:sz="4" w:space="0" w:color="auto"/>
              <w:right w:val="single" w:sz="8" w:space="0" w:color="auto"/>
            </w:tcBorders>
            <w:shd w:val="clear" w:color="auto" w:fill="auto"/>
            <w:hideMark/>
          </w:tcPr>
          <w:p w14:paraId="78C9054B" w14:textId="77777777" w:rsidR="00490A14" w:rsidRPr="00490A14" w:rsidRDefault="00490A14" w:rsidP="00490A14">
            <w:pPr>
              <w:jc w:val="center"/>
              <w:rPr>
                <w:color w:val="000000"/>
                <w:sz w:val="14"/>
                <w:szCs w:val="14"/>
              </w:rPr>
            </w:pPr>
            <w:r w:rsidRPr="00490A14">
              <w:rPr>
                <w:color w:val="000000"/>
                <w:sz w:val="14"/>
                <w:szCs w:val="14"/>
              </w:rPr>
              <w:t>2</w:t>
            </w:r>
          </w:p>
        </w:tc>
        <w:tc>
          <w:tcPr>
            <w:tcW w:w="851" w:type="dxa"/>
            <w:tcBorders>
              <w:top w:val="single" w:sz="4" w:space="0" w:color="auto"/>
              <w:left w:val="nil"/>
              <w:bottom w:val="single" w:sz="4" w:space="0" w:color="auto"/>
              <w:right w:val="single" w:sz="8" w:space="0" w:color="auto"/>
            </w:tcBorders>
            <w:shd w:val="clear" w:color="auto" w:fill="auto"/>
            <w:hideMark/>
          </w:tcPr>
          <w:p w14:paraId="52DCFB91" w14:textId="77777777" w:rsidR="00490A14" w:rsidRPr="00490A14" w:rsidRDefault="00490A14" w:rsidP="00490A14">
            <w:pPr>
              <w:jc w:val="center"/>
              <w:rPr>
                <w:color w:val="000000"/>
                <w:sz w:val="14"/>
                <w:szCs w:val="14"/>
              </w:rPr>
            </w:pPr>
            <w:r w:rsidRPr="00490A14">
              <w:rPr>
                <w:color w:val="000000"/>
                <w:sz w:val="14"/>
                <w:szCs w:val="14"/>
              </w:rPr>
              <w:t>3</w:t>
            </w:r>
          </w:p>
        </w:tc>
        <w:tc>
          <w:tcPr>
            <w:tcW w:w="708" w:type="dxa"/>
            <w:tcBorders>
              <w:top w:val="single" w:sz="4" w:space="0" w:color="auto"/>
              <w:left w:val="nil"/>
              <w:bottom w:val="single" w:sz="4" w:space="0" w:color="auto"/>
              <w:right w:val="single" w:sz="8" w:space="0" w:color="auto"/>
            </w:tcBorders>
            <w:shd w:val="clear" w:color="auto" w:fill="auto"/>
            <w:hideMark/>
          </w:tcPr>
          <w:p w14:paraId="02ABC41E" w14:textId="77777777" w:rsidR="00490A14" w:rsidRPr="00490A14" w:rsidRDefault="00490A14" w:rsidP="00490A14">
            <w:pPr>
              <w:jc w:val="center"/>
              <w:rPr>
                <w:color w:val="000000"/>
                <w:sz w:val="14"/>
                <w:szCs w:val="14"/>
              </w:rPr>
            </w:pPr>
            <w:r w:rsidRPr="00490A14">
              <w:rPr>
                <w:color w:val="000000"/>
                <w:sz w:val="14"/>
                <w:szCs w:val="14"/>
              </w:rPr>
              <w:t>4</w:t>
            </w:r>
          </w:p>
        </w:tc>
        <w:tc>
          <w:tcPr>
            <w:tcW w:w="813" w:type="dxa"/>
            <w:tcBorders>
              <w:top w:val="single" w:sz="4" w:space="0" w:color="auto"/>
              <w:left w:val="nil"/>
              <w:bottom w:val="single" w:sz="4" w:space="0" w:color="auto"/>
              <w:right w:val="single" w:sz="8" w:space="0" w:color="auto"/>
            </w:tcBorders>
            <w:shd w:val="clear" w:color="auto" w:fill="auto"/>
            <w:hideMark/>
          </w:tcPr>
          <w:p w14:paraId="128F6F98" w14:textId="77777777" w:rsidR="00490A14" w:rsidRPr="00490A14" w:rsidRDefault="00490A14" w:rsidP="00490A14">
            <w:pPr>
              <w:jc w:val="center"/>
              <w:rPr>
                <w:color w:val="000000"/>
                <w:sz w:val="14"/>
                <w:szCs w:val="14"/>
              </w:rPr>
            </w:pPr>
            <w:r w:rsidRPr="00490A14">
              <w:rPr>
                <w:color w:val="000000"/>
                <w:sz w:val="14"/>
                <w:szCs w:val="14"/>
              </w:rPr>
              <w:t>5</w:t>
            </w:r>
          </w:p>
        </w:tc>
        <w:tc>
          <w:tcPr>
            <w:tcW w:w="772" w:type="dxa"/>
            <w:tcBorders>
              <w:top w:val="single" w:sz="4" w:space="0" w:color="auto"/>
              <w:left w:val="nil"/>
              <w:bottom w:val="single" w:sz="4" w:space="0" w:color="auto"/>
              <w:right w:val="single" w:sz="8" w:space="0" w:color="auto"/>
            </w:tcBorders>
            <w:shd w:val="clear" w:color="auto" w:fill="auto"/>
            <w:hideMark/>
          </w:tcPr>
          <w:p w14:paraId="23B8D2A5" w14:textId="77777777" w:rsidR="00490A14" w:rsidRPr="00490A14" w:rsidRDefault="00490A14" w:rsidP="00490A14">
            <w:pPr>
              <w:jc w:val="center"/>
              <w:rPr>
                <w:color w:val="000000"/>
                <w:sz w:val="14"/>
                <w:szCs w:val="14"/>
              </w:rPr>
            </w:pPr>
            <w:r w:rsidRPr="00490A14">
              <w:rPr>
                <w:color w:val="000000"/>
                <w:sz w:val="14"/>
                <w:szCs w:val="14"/>
              </w:rPr>
              <w:t>6</w:t>
            </w:r>
          </w:p>
        </w:tc>
        <w:tc>
          <w:tcPr>
            <w:tcW w:w="671" w:type="dxa"/>
            <w:tcBorders>
              <w:top w:val="single" w:sz="4" w:space="0" w:color="auto"/>
              <w:left w:val="nil"/>
              <w:bottom w:val="single" w:sz="4" w:space="0" w:color="auto"/>
              <w:right w:val="single" w:sz="8" w:space="0" w:color="auto"/>
            </w:tcBorders>
            <w:shd w:val="clear" w:color="auto" w:fill="auto"/>
            <w:hideMark/>
          </w:tcPr>
          <w:p w14:paraId="0475C5CF" w14:textId="77777777" w:rsidR="00490A14" w:rsidRPr="00490A14" w:rsidRDefault="00490A14" w:rsidP="00490A14">
            <w:pPr>
              <w:jc w:val="center"/>
              <w:rPr>
                <w:color w:val="000000"/>
                <w:sz w:val="14"/>
                <w:szCs w:val="14"/>
              </w:rPr>
            </w:pPr>
            <w:r w:rsidRPr="00490A14">
              <w:rPr>
                <w:color w:val="000000"/>
                <w:sz w:val="14"/>
                <w:szCs w:val="14"/>
              </w:rPr>
              <w:t>7</w:t>
            </w:r>
          </w:p>
        </w:tc>
        <w:tc>
          <w:tcPr>
            <w:tcW w:w="725" w:type="dxa"/>
            <w:tcBorders>
              <w:top w:val="single" w:sz="4" w:space="0" w:color="auto"/>
              <w:left w:val="nil"/>
              <w:bottom w:val="single" w:sz="4" w:space="0" w:color="auto"/>
              <w:right w:val="single" w:sz="8" w:space="0" w:color="auto"/>
            </w:tcBorders>
            <w:shd w:val="clear" w:color="auto" w:fill="auto"/>
            <w:hideMark/>
          </w:tcPr>
          <w:p w14:paraId="35323CB7" w14:textId="77777777" w:rsidR="00490A14" w:rsidRPr="00490A14" w:rsidRDefault="00490A14" w:rsidP="00490A14">
            <w:pPr>
              <w:jc w:val="center"/>
              <w:rPr>
                <w:color w:val="000000"/>
                <w:sz w:val="14"/>
                <w:szCs w:val="14"/>
              </w:rPr>
            </w:pPr>
            <w:r w:rsidRPr="00490A14">
              <w:rPr>
                <w:color w:val="000000"/>
                <w:sz w:val="14"/>
                <w:szCs w:val="14"/>
              </w:rPr>
              <w:t>8</w:t>
            </w:r>
          </w:p>
        </w:tc>
        <w:tc>
          <w:tcPr>
            <w:tcW w:w="635" w:type="dxa"/>
            <w:tcBorders>
              <w:top w:val="single" w:sz="4" w:space="0" w:color="auto"/>
              <w:left w:val="nil"/>
              <w:bottom w:val="single" w:sz="4" w:space="0" w:color="auto"/>
              <w:right w:val="single" w:sz="8" w:space="0" w:color="auto"/>
            </w:tcBorders>
            <w:shd w:val="clear" w:color="auto" w:fill="auto"/>
            <w:hideMark/>
          </w:tcPr>
          <w:p w14:paraId="634FF9E4" w14:textId="77777777" w:rsidR="00490A14" w:rsidRPr="00490A14" w:rsidRDefault="00490A14" w:rsidP="00490A14">
            <w:pPr>
              <w:jc w:val="center"/>
              <w:rPr>
                <w:color w:val="000000"/>
                <w:sz w:val="14"/>
                <w:szCs w:val="14"/>
              </w:rPr>
            </w:pPr>
            <w:r w:rsidRPr="00490A14">
              <w:rPr>
                <w:color w:val="000000"/>
                <w:sz w:val="14"/>
                <w:szCs w:val="14"/>
              </w:rPr>
              <w:t>9</w:t>
            </w:r>
          </w:p>
        </w:tc>
        <w:tc>
          <w:tcPr>
            <w:tcW w:w="652" w:type="dxa"/>
            <w:tcBorders>
              <w:top w:val="single" w:sz="4" w:space="0" w:color="auto"/>
              <w:left w:val="nil"/>
              <w:bottom w:val="single" w:sz="4" w:space="0" w:color="auto"/>
              <w:right w:val="single" w:sz="8" w:space="0" w:color="auto"/>
            </w:tcBorders>
            <w:shd w:val="clear" w:color="auto" w:fill="auto"/>
            <w:hideMark/>
          </w:tcPr>
          <w:p w14:paraId="0E328FA0" w14:textId="77777777" w:rsidR="00490A14" w:rsidRPr="00490A14" w:rsidRDefault="00490A14" w:rsidP="00490A14">
            <w:pPr>
              <w:jc w:val="center"/>
              <w:rPr>
                <w:color w:val="000000"/>
                <w:sz w:val="14"/>
                <w:szCs w:val="14"/>
              </w:rPr>
            </w:pPr>
            <w:r w:rsidRPr="00490A14">
              <w:rPr>
                <w:color w:val="000000"/>
                <w:sz w:val="14"/>
                <w:szCs w:val="14"/>
              </w:rPr>
              <w:t>10</w:t>
            </w:r>
          </w:p>
        </w:tc>
        <w:tc>
          <w:tcPr>
            <w:tcW w:w="521" w:type="dxa"/>
            <w:tcBorders>
              <w:top w:val="single" w:sz="4" w:space="0" w:color="auto"/>
              <w:left w:val="nil"/>
              <w:bottom w:val="single" w:sz="4" w:space="0" w:color="auto"/>
              <w:right w:val="nil"/>
            </w:tcBorders>
            <w:vAlign w:val="center"/>
          </w:tcPr>
          <w:p w14:paraId="0B98F11D" w14:textId="54529F32" w:rsidR="00490A14" w:rsidRPr="00490A14" w:rsidRDefault="00490A14" w:rsidP="00490A14">
            <w:pPr>
              <w:jc w:val="center"/>
              <w:rPr>
                <w:color w:val="000000"/>
                <w:sz w:val="14"/>
                <w:szCs w:val="14"/>
              </w:rPr>
            </w:pPr>
            <w:r w:rsidRPr="00490A14">
              <w:rPr>
                <w:color w:val="000000"/>
                <w:sz w:val="14"/>
                <w:szCs w:val="14"/>
              </w:rPr>
              <w:t>13</w:t>
            </w:r>
          </w:p>
        </w:tc>
        <w:tc>
          <w:tcPr>
            <w:tcW w:w="521" w:type="dxa"/>
            <w:tcBorders>
              <w:top w:val="single" w:sz="4" w:space="0" w:color="auto"/>
              <w:left w:val="nil"/>
              <w:bottom w:val="single" w:sz="4" w:space="0" w:color="auto"/>
              <w:right w:val="single" w:sz="8" w:space="0" w:color="auto"/>
            </w:tcBorders>
            <w:shd w:val="clear" w:color="auto" w:fill="auto"/>
            <w:hideMark/>
          </w:tcPr>
          <w:p w14:paraId="44BCA0E7" w14:textId="2CB08988" w:rsidR="00490A14" w:rsidRPr="00490A14" w:rsidRDefault="00490A14" w:rsidP="00490A14">
            <w:pPr>
              <w:jc w:val="center"/>
              <w:rPr>
                <w:color w:val="000000"/>
                <w:sz w:val="14"/>
                <w:szCs w:val="14"/>
              </w:rPr>
            </w:pPr>
            <w:r w:rsidRPr="00490A14">
              <w:rPr>
                <w:color w:val="000000"/>
                <w:sz w:val="14"/>
                <w:szCs w:val="14"/>
              </w:rPr>
              <w:t>11</w:t>
            </w:r>
          </w:p>
        </w:tc>
        <w:tc>
          <w:tcPr>
            <w:tcW w:w="654" w:type="dxa"/>
            <w:tcBorders>
              <w:top w:val="single" w:sz="4" w:space="0" w:color="auto"/>
              <w:left w:val="nil"/>
              <w:bottom w:val="single" w:sz="4" w:space="0" w:color="auto"/>
              <w:right w:val="single" w:sz="8" w:space="0" w:color="auto"/>
            </w:tcBorders>
            <w:shd w:val="clear" w:color="auto" w:fill="auto"/>
            <w:hideMark/>
          </w:tcPr>
          <w:p w14:paraId="1375851A" w14:textId="77777777" w:rsidR="00490A14" w:rsidRPr="00490A14" w:rsidRDefault="00490A14" w:rsidP="00490A14">
            <w:pPr>
              <w:jc w:val="center"/>
              <w:rPr>
                <w:color w:val="000000"/>
                <w:sz w:val="14"/>
                <w:szCs w:val="14"/>
              </w:rPr>
            </w:pPr>
            <w:r w:rsidRPr="00490A14">
              <w:rPr>
                <w:color w:val="000000"/>
                <w:sz w:val="14"/>
                <w:szCs w:val="14"/>
              </w:rPr>
              <w:t>12</w:t>
            </w:r>
          </w:p>
        </w:tc>
        <w:tc>
          <w:tcPr>
            <w:tcW w:w="427" w:type="dxa"/>
            <w:tcBorders>
              <w:top w:val="single" w:sz="4" w:space="0" w:color="auto"/>
              <w:left w:val="nil"/>
              <w:bottom w:val="single" w:sz="4" w:space="0" w:color="auto"/>
              <w:right w:val="single" w:sz="8" w:space="0" w:color="auto"/>
            </w:tcBorders>
            <w:shd w:val="clear" w:color="auto" w:fill="auto"/>
            <w:vAlign w:val="center"/>
            <w:hideMark/>
          </w:tcPr>
          <w:p w14:paraId="2F73EF6C" w14:textId="77777777" w:rsidR="00490A14" w:rsidRPr="00490A14" w:rsidRDefault="00490A14" w:rsidP="00490A14">
            <w:pPr>
              <w:jc w:val="center"/>
              <w:rPr>
                <w:color w:val="000000"/>
                <w:sz w:val="14"/>
                <w:szCs w:val="14"/>
              </w:rPr>
            </w:pPr>
            <w:r w:rsidRPr="00490A14">
              <w:rPr>
                <w:color w:val="000000"/>
                <w:sz w:val="14"/>
                <w:szCs w:val="14"/>
              </w:rPr>
              <w:t>14</w:t>
            </w:r>
          </w:p>
        </w:tc>
        <w:tc>
          <w:tcPr>
            <w:tcW w:w="463" w:type="dxa"/>
            <w:tcBorders>
              <w:top w:val="single" w:sz="4" w:space="0" w:color="auto"/>
              <w:left w:val="nil"/>
              <w:bottom w:val="single" w:sz="4" w:space="0" w:color="auto"/>
              <w:right w:val="single" w:sz="8" w:space="0" w:color="auto"/>
            </w:tcBorders>
            <w:shd w:val="clear" w:color="auto" w:fill="auto"/>
            <w:vAlign w:val="center"/>
            <w:hideMark/>
          </w:tcPr>
          <w:p w14:paraId="0DB4BFE7" w14:textId="77777777" w:rsidR="00490A14" w:rsidRPr="00490A14" w:rsidRDefault="00490A14" w:rsidP="00490A14">
            <w:pPr>
              <w:jc w:val="center"/>
              <w:rPr>
                <w:color w:val="000000"/>
                <w:sz w:val="14"/>
                <w:szCs w:val="14"/>
              </w:rPr>
            </w:pPr>
            <w:r w:rsidRPr="00490A14">
              <w:rPr>
                <w:color w:val="000000"/>
                <w:sz w:val="14"/>
                <w:szCs w:val="14"/>
              </w:rPr>
              <w:t>15</w:t>
            </w:r>
          </w:p>
        </w:tc>
        <w:tc>
          <w:tcPr>
            <w:tcW w:w="691" w:type="dxa"/>
            <w:tcBorders>
              <w:top w:val="single" w:sz="4" w:space="0" w:color="auto"/>
              <w:left w:val="nil"/>
              <w:bottom w:val="single" w:sz="4" w:space="0" w:color="auto"/>
              <w:right w:val="single" w:sz="8" w:space="0" w:color="auto"/>
            </w:tcBorders>
            <w:shd w:val="clear" w:color="auto" w:fill="auto"/>
            <w:vAlign w:val="center"/>
            <w:hideMark/>
          </w:tcPr>
          <w:p w14:paraId="6A32C733" w14:textId="77777777" w:rsidR="00490A14" w:rsidRPr="00490A14" w:rsidRDefault="00490A14" w:rsidP="00490A14">
            <w:pPr>
              <w:jc w:val="center"/>
              <w:rPr>
                <w:color w:val="000000"/>
                <w:sz w:val="14"/>
                <w:szCs w:val="14"/>
              </w:rPr>
            </w:pPr>
            <w:r w:rsidRPr="00490A14">
              <w:rPr>
                <w:color w:val="000000"/>
                <w:sz w:val="14"/>
                <w:szCs w:val="14"/>
              </w:rPr>
              <w:t>16</w:t>
            </w:r>
          </w:p>
        </w:tc>
        <w:tc>
          <w:tcPr>
            <w:tcW w:w="677" w:type="dxa"/>
            <w:tcBorders>
              <w:top w:val="single" w:sz="4" w:space="0" w:color="auto"/>
              <w:left w:val="nil"/>
              <w:bottom w:val="single" w:sz="4" w:space="0" w:color="auto"/>
              <w:right w:val="single" w:sz="8" w:space="0" w:color="auto"/>
            </w:tcBorders>
            <w:shd w:val="clear" w:color="auto" w:fill="auto"/>
            <w:vAlign w:val="center"/>
            <w:hideMark/>
          </w:tcPr>
          <w:p w14:paraId="3910D7E7" w14:textId="77777777" w:rsidR="00490A14" w:rsidRPr="00490A14" w:rsidRDefault="00490A14" w:rsidP="00490A14">
            <w:pPr>
              <w:jc w:val="center"/>
              <w:rPr>
                <w:color w:val="000000"/>
                <w:sz w:val="14"/>
                <w:szCs w:val="14"/>
              </w:rPr>
            </w:pPr>
            <w:r w:rsidRPr="00490A14">
              <w:rPr>
                <w:color w:val="000000"/>
                <w:sz w:val="14"/>
                <w:szCs w:val="14"/>
              </w:rPr>
              <w:t>17</w:t>
            </w:r>
          </w:p>
        </w:tc>
        <w:tc>
          <w:tcPr>
            <w:tcW w:w="528" w:type="dxa"/>
            <w:tcBorders>
              <w:top w:val="single" w:sz="4" w:space="0" w:color="auto"/>
              <w:left w:val="nil"/>
              <w:bottom w:val="single" w:sz="4" w:space="0" w:color="auto"/>
              <w:right w:val="single" w:sz="8" w:space="0" w:color="auto"/>
            </w:tcBorders>
            <w:shd w:val="clear" w:color="auto" w:fill="auto"/>
            <w:vAlign w:val="center"/>
            <w:hideMark/>
          </w:tcPr>
          <w:p w14:paraId="563793BB" w14:textId="77777777" w:rsidR="00490A14" w:rsidRPr="00490A14" w:rsidRDefault="00490A14" w:rsidP="00490A14">
            <w:pPr>
              <w:jc w:val="center"/>
              <w:rPr>
                <w:color w:val="000000"/>
                <w:sz w:val="14"/>
                <w:szCs w:val="14"/>
              </w:rPr>
            </w:pPr>
            <w:r w:rsidRPr="00490A14">
              <w:rPr>
                <w:color w:val="000000"/>
                <w:sz w:val="14"/>
                <w:szCs w:val="14"/>
              </w:rPr>
              <w:t>18</w:t>
            </w:r>
          </w:p>
        </w:tc>
        <w:tc>
          <w:tcPr>
            <w:tcW w:w="716" w:type="dxa"/>
            <w:tcBorders>
              <w:top w:val="single" w:sz="4" w:space="0" w:color="auto"/>
              <w:left w:val="nil"/>
              <w:bottom w:val="single" w:sz="4" w:space="0" w:color="auto"/>
              <w:right w:val="single" w:sz="8" w:space="0" w:color="auto"/>
            </w:tcBorders>
            <w:shd w:val="clear" w:color="auto" w:fill="auto"/>
            <w:vAlign w:val="center"/>
            <w:hideMark/>
          </w:tcPr>
          <w:p w14:paraId="2D2B4C78" w14:textId="77777777" w:rsidR="00490A14" w:rsidRPr="00490A14" w:rsidRDefault="00490A14" w:rsidP="00490A14">
            <w:pPr>
              <w:jc w:val="center"/>
              <w:rPr>
                <w:color w:val="000000"/>
                <w:sz w:val="14"/>
                <w:szCs w:val="14"/>
              </w:rPr>
            </w:pPr>
            <w:r w:rsidRPr="00490A14">
              <w:rPr>
                <w:color w:val="000000"/>
                <w:sz w:val="14"/>
                <w:szCs w:val="14"/>
              </w:rPr>
              <w:t>19</w:t>
            </w:r>
          </w:p>
        </w:tc>
        <w:tc>
          <w:tcPr>
            <w:tcW w:w="657" w:type="dxa"/>
            <w:tcBorders>
              <w:top w:val="single" w:sz="4" w:space="0" w:color="auto"/>
              <w:left w:val="nil"/>
              <w:bottom w:val="single" w:sz="4" w:space="0" w:color="auto"/>
              <w:right w:val="single" w:sz="8" w:space="0" w:color="auto"/>
            </w:tcBorders>
            <w:shd w:val="clear" w:color="auto" w:fill="auto"/>
            <w:vAlign w:val="center"/>
            <w:hideMark/>
          </w:tcPr>
          <w:p w14:paraId="712161C5" w14:textId="77777777" w:rsidR="00490A14" w:rsidRPr="00490A14" w:rsidRDefault="00490A14" w:rsidP="00490A14">
            <w:pPr>
              <w:jc w:val="center"/>
              <w:rPr>
                <w:color w:val="000000"/>
                <w:sz w:val="14"/>
                <w:szCs w:val="14"/>
              </w:rPr>
            </w:pPr>
            <w:r w:rsidRPr="00490A14">
              <w:rPr>
                <w:color w:val="000000"/>
                <w:sz w:val="14"/>
                <w:szCs w:val="14"/>
              </w:rPr>
              <w:t>20</w:t>
            </w:r>
          </w:p>
        </w:tc>
        <w:tc>
          <w:tcPr>
            <w:tcW w:w="716" w:type="dxa"/>
            <w:tcBorders>
              <w:top w:val="single" w:sz="4" w:space="0" w:color="auto"/>
              <w:left w:val="nil"/>
              <w:bottom w:val="single" w:sz="4" w:space="0" w:color="auto"/>
              <w:right w:val="single" w:sz="8" w:space="0" w:color="auto"/>
            </w:tcBorders>
            <w:shd w:val="clear" w:color="auto" w:fill="auto"/>
            <w:vAlign w:val="center"/>
            <w:hideMark/>
          </w:tcPr>
          <w:p w14:paraId="28B0BC07" w14:textId="77777777" w:rsidR="00490A14" w:rsidRPr="00490A14" w:rsidRDefault="00490A14" w:rsidP="00490A14">
            <w:pPr>
              <w:jc w:val="center"/>
              <w:rPr>
                <w:color w:val="000000"/>
                <w:sz w:val="14"/>
                <w:szCs w:val="14"/>
              </w:rPr>
            </w:pPr>
            <w:r w:rsidRPr="00490A14">
              <w:rPr>
                <w:color w:val="000000"/>
                <w:sz w:val="14"/>
                <w:szCs w:val="14"/>
              </w:rPr>
              <w:t>21</w:t>
            </w:r>
          </w:p>
        </w:tc>
        <w:tc>
          <w:tcPr>
            <w:tcW w:w="580" w:type="dxa"/>
            <w:tcBorders>
              <w:top w:val="single" w:sz="4" w:space="0" w:color="auto"/>
              <w:left w:val="nil"/>
              <w:bottom w:val="single" w:sz="4" w:space="0" w:color="auto"/>
              <w:right w:val="single" w:sz="8" w:space="0" w:color="auto"/>
            </w:tcBorders>
            <w:shd w:val="clear" w:color="auto" w:fill="auto"/>
            <w:vAlign w:val="center"/>
            <w:hideMark/>
          </w:tcPr>
          <w:p w14:paraId="1F2A1CF4" w14:textId="77777777" w:rsidR="00490A14" w:rsidRPr="00490A14" w:rsidRDefault="00490A14" w:rsidP="00490A14">
            <w:pPr>
              <w:jc w:val="center"/>
              <w:rPr>
                <w:color w:val="000000"/>
                <w:sz w:val="14"/>
                <w:szCs w:val="14"/>
              </w:rPr>
            </w:pPr>
            <w:r w:rsidRPr="00490A14">
              <w:rPr>
                <w:color w:val="000000"/>
                <w:sz w:val="14"/>
                <w:szCs w:val="14"/>
              </w:rPr>
              <w:t>22</w:t>
            </w:r>
          </w:p>
        </w:tc>
        <w:tc>
          <w:tcPr>
            <w:tcW w:w="701" w:type="dxa"/>
            <w:tcBorders>
              <w:top w:val="single" w:sz="4" w:space="0" w:color="auto"/>
              <w:left w:val="nil"/>
              <w:bottom w:val="single" w:sz="4" w:space="0" w:color="auto"/>
              <w:right w:val="single" w:sz="8" w:space="0" w:color="auto"/>
            </w:tcBorders>
            <w:shd w:val="clear" w:color="auto" w:fill="auto"/>
            <w:vAlign w:val="center"/>
            <w:hideMark/>
          </w:tcPr>
          <w:p w14:paraId="2DA59043" w14:textId="77777777" w:rsidR="00490A14" w:rsidRPr="00490A14" w:rsidRDefault="00490A14" w:rsidP="00490A14">
            <w:pPr>
              <w:jc w:val="center"/>
              <w:rPr>
                <w:color w:val="000000"/>
                <w:sz w:val="14"/>
                <w:szCs w:val="14"/>
              </w:rPr>
            </w:pPr>
            <w:r w:rsidRPr="00490A14">
              <w:rPr>
                <w:color w:val="000000"/>
                <w:sz w:val="14"/>
                <w:szCs w:val="14"/>
              </w:rPr>
              <w:t>23</w:t>
            </w:r>
          </w:p>
        </w:tc>
      </w:tr>
    </w:tbl>
    <w:p w14:paraId="037B6E31" w14:textId="77777777" w:rsidR="00490A14" w:rsidRDefault="00490A14" w:rsidP="00490A14">
      <w:pPr>
        <w:jc w:val="right"/>
        <w:rPr>
          <w:color w:val="000000"/>
          <w:sz w:val="14"/>
          <w:szCs w:val="14"/>
        </w:rPr>
        <w:sectPr w:rsidR="00490A14" w:rsidSect="00576A27">
          <w:pgSz w:w="16838" w:h="11906" w:orient="landscape"/>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pPr>
    </w:p>
    <w:tbl>
      <w:tblPr>
        <w:tblW w:w="15781" w:type="dxa"/>
        <w:jc w:val="center"/>
        <w:tblLayout w:type="fixed"/>
        <w:tblLook w:val="04A0" w:firstRow="1" w:lastRow="0" w:firstColumn="1" w:lastColumn="0" w:noHBand="0" w:noVBand="1"/>
      </w:tblPr>
      <w:tblGrid>
        <w:gridCol w:w="489"/>
        <w:gridCol w:w="1393"/>
        <w:gridCol w:w="851"/>
        <w:gridCol w:w="708"/>
        <w:gridCol w:w="813"/>
        <w:gridCol w:w="772"/>
        <w:gridCol w:w="671"/>
        <w:gridCol w:w="725"/>
        <w:gridCol w:w="635"/>
        <w:gridCol w:w="652"/>
        <w:gridCol w:w="521"/>
        <w:gridCol w:w="654"/>
        <w:gridCol w:w="741"/>
        <w:gridCol w:w="427"/>
        <w:gridCol w:w="463"/>
        <w:gridCol w:w="691"/>
        <w:gridCol w:w="677"/>
        <w:gridCol w:w="528"/>
        <w:gridCol w:w="716"/>
        <w:gridCol w:w="657"/>
        <w:gridCol w:w="716"/>
        <w:gridCol w:w="580"/>
        <w:gridCol w:w="701"/>
      </w:tblGrid>
      <w:tr w:rsidR="00490A14" w:rsidRPr="00490A14" w14:paraId="73E8CA63" w14:textId="77777777" w:rsidTr="00C25E27">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12D86" w14:textId="0D11EB45" w:rsidR="00490A14" w:rsidRPr="00490A14" w:rsidRDefault="00490A14" w:rsidP="00490A14">
            <w:pPr>
              <w:jc w:val="right"/>
              <w:rPr>
                <w:color w:val="000000"/>
                <w:sz w:val="14"/>
                <w:szCs w:val="14"/>
              </w:rPr>
            </w:pPr>
            <w:r w:rsidRPr="00490A14">
              <w:rPr>
                <w:color w:val="000000"/>
                <w:sz w:val="14"/>
                <w:szCs w:val="14"/>
              </w:rPr>
              <w:lastRenderedPageBreak/>
              <w:t>1</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C432C" w14:textId="77777777" w:rsidR="00490A14" w:rsidRPr="00490A14" w:rsidRDefault="00490A14" w:rsidP="00490A14">
            <w:pPr>
              <w:jc w:val="center"/>
              <w:rPr>
                <w:color w:val="000000"/>
                <w:sz w:val="14"/>
                <w:szCs w:val="14"/>
              </w:rPr>
            </w:pPr>
            <w:r w:rsidRPr="00490A14">
              <w:rPr>
                <w:color w:val="000000"/>
                <w:sz w:val="14"/>
                <w:szCs w:val="14"/>
              </w:rPr>
              <w:t xml:space="preserve">Костромская область, Костромской район, </w:t>
            </w:r>
            <w:proofErr w:type="spellStart"/>
            <w:r w:rsidRPr="00490A14">
              <w:rPr>
                <w:color w:val="000000"/>
                <w:sz w:val="14"/>
                <w:szCs w:val="14"/>
              </w:rPr>
              <w:t>с.Сандо</w:t>
            </w:r>
            <w:proofErr w:type="spellEnd"/>
          </w:p>
          <w:p w14:paraId="72C9D27D" w14:textId="77777777" w:rsidR="00490A14" w:rsidRPr="00490A14" w:rsidRDefault="00490A14" w:rsidP="00490A14">
            <w:pPr>
              <w:jc w:val="center"/>
              <w:rPr>
                <w:color w:val="000000"/>
                <w:sz w:val="14"/>
                <w:szCs w:val="14"/>
              </w:rPr>
            </w:pPr>
            <w:r w:rsidRPr="00490A14">
              <w:rPr>
                <w:color w:val="000000"/>
                <w:sz w:val="14"/>
                <w:szCs w:val="14"/>
              </w:rPr>
              <w:t xml:space="preserve">гора, </w:t>
            </w:r>
            <w:proofErr w:type="spellStart"/>
            <w:r w:rsidRPr="00490A14">
              <w:rPr>
                <w:color w:val="000000"/>
                <w:sz w:val="14"/>
                <w:szCs w:val="14"/>
              </w:rPr>
              <w:t>ул.Цент</w:t>
            </w:r>
            <w:proofErr w:type="spellEnd"/>
          </w:p>
          <w:p w14:paraId="439CE7A4" w14:textId="77777777" w:rsidR="00490A14" w:rsidRPr="00490A14" w:rsidRDefault="00490A14" w:rsidP="00490A14">
            <w:pPr>
              <w:jc w:val="center"/>
              <w:rPr>
                <w:color w:val="000000"/>
                <w:sz w:val="14"/>
                <w:szCs w:val="14"/>
              </w:rPr>
            </w:pPr>
            <w:proofErr w:type="spellStart"/>
            <w:r w:rsidRPr="00490A14">
              <w:rPr>
                <w:color w:val="000000"/>
                <w:sz w:val="14"/>
                <w:szCs w:val="14"/>
              </w:rPr>
              <w:t>ральная</w:t>
            </w:r>
            <w:proofErr w:type="spellEnd"/>
            <w:r w:rsidRPr="00490A14">
              <w:rPr>
                <w:color w:val="000000"/>
                <w:sz w:val="14"/>
                <w:szCs w:val="14"/>
              </w:rPr>
              <w:t>, д.6, пом.5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F5D82" w14:textId="77777777" w:rsidR="00490A14" w:rsidRPr="00490A14" w:rsidRDefault="00490A14" w:rsidP="00490A14">
            <w:pPr>
              <w:jc w:val="center"/>
              <w:rPr>
                <w:color w:val="000000"/>
                <w:sz w:val="14"/>
                <w:szCs w:val="14"/>
              </w:rPr>
            </w:pPr>
            <w:r w:rsidRPr="00490A14">
              <w:rPr>
                <w:color w:val="000000"/>
                <w:sz w:val="14"/>
                <w:szCs w:val="14"/>
              </w:rPr>
              <w:t>Не</w:t>
            </w:r>
          </w:p>
          <w:p w14:paraId="4C6349C0" w14:textId="77777777" w:rsidR="00490A14" w:rsidRPr="00490A14" w:rsidRDefault="00490A14" w:rsidP="00490A14">
            <w:pPr>
              <w:jc w:val="center"/>
              <w:rPr>
                <w:color w:val="000000"/>
                <w:sz w:val="14"/>
                <w:szCs w:val="14"/>
              </w:rPr>
            </w:pPr>
            <w:proofErr w:type="spellStart"/>
            <w:r w:rsidRPr="00490A14">
              <w:rPr>
                <w:color w:val="000000"/>
                <w:sz w:val="14"/>
                <w:szCs w:val="14"/>
              </w:rPr>
              <w:t>Жи</w:t>
            </w:r>
            <w:proofErr w:type="spellEnd"/>
          </w:p>
          <w:p w14:paraId="1811189A" w14:textId="77777777" w:rsidR="00490A14" w:rsidRPr="00490A14" w:rsidRDefault="00490A14" w:rsidP="00490A14">
            <w:pPr>
              <w:jc w:val="center"/>
              <w:rPr>
                <w:color w:val="000000"/>
                <w:sz w:val="14"/>
                <w:szCs w:val="14"/>
              </w:rPr>
            </w:pPr>
            <w:proofErr w:type="spellStart"/>
            <w:r w:rsidRPr="00490A14">
              <w:rPr>
                <w:color w:val="000000"/>
                <w:sz w:val="14"/>
                <w:szCs w:val="14"/>
              </w:rPr>
              <w:t>лое</w:t>
            </w:r>
            <w:proofErr w:type="spellEnd"/>
            <w:r w:rsidRPr="00490A14">
              <w:rPr>
                <w:color w:val="000000"/>
                <w:sz w:val="14"/>
                <w:szCs w:val="14"/>
              </w:rPr>
              <w:t xml:space="preserve"> </w:t>
            </w:r>
            <w:proofErr w:type="spellStart"/>
            <w:r w:rsidRPr="00490A14">
              <w:rPr>
                <w:color w:val="000000"/>
                <w:sz w:val="14"/>
                <w:szCs w:val="14"/>
              </w:rPr>
              <w:t>помеще</w:t>
            </w:r>
            <w:proofErr w:type="spellEnd"/>
          </w:p>
          <w:p w14:paraId="62E99B38" w14:textId="77777777" w:rsidR="00490A14" w:rsidRPr="00490A14" w:rsidRDefault="00490A14" w:rsidP="00490A14">
            <w:pPr>
              <w:jc w:val="center"/>
              <w:rPr>
                <w:color w:val="000000"/>
                <w:sz w:val="14"/>
                <w:szCs w:val="14"/>
              </w:rPr>
            </w:pPr>
            <w:proofErr w:type="spellStart"/>
            <w:r w:rsidRPr="00490A14">
              <w:rPr>
                <w:color w:val="000000"/>
                <w:sz w:val="14"/>
                <w:szCs w:val="14"/>
              </w:rPr>
              <w:t>ние</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93ED" w14:textId="77777777" w:rsidR="00490A14" w:rsidRPr="00490A14" w:rsidRDefault="00490A14" w:rsidP="00490A14">
            <w:pPr>
              <w:jc w:val="center"/>
              <w:rPr>
                <w:color w:val="000000"/>
                <w:sz w:val="14"/>
                <w:szCs w:val="14"/>
              </w:rPr>
            </w:pPr>
            <w:proofErr w:type="spellStart"/>
            <w:r w:rsidRPr="00490A14">
              <w:rPr>
                <w:color w:val="000000"/>
                <w:sz w:val="14"/>
                <w:szCs w:val="14"/>
              </w:rPr>
              <w:t>Помеще</w:t>
            </w:r>
            <w:proofErr w:type="spellEnd"/>
          </w:p>
          <w:p w14:paraId="5FDBCA1B" w14:textId="77777777" w:rsidR="00490A14" w:rsidRPr="00490A14" w:rsidRDefault="00490A14" w:rsidP="00490A14">
            <w:pPr>
              <w:jc w:val="center"/>
              <w:rPr>
                <w:color w:val="000000"/>
                <w:sz w:val="14"/>
                <w:szCs w:val="14"/>
              </w:rPr>
            </w:pPr>
            <w:proofErr w:type="spellStart"/>
            <w:r w:rsidRPr="00490A14">
              <w:rPr>
                <w:color w:val="000000"/>
                <w:sz w:val="14"/>
                <w:szCs w:val="14"/>
              </w:rPr>
              <w:t>ние</w:t>
            </w:r>
            <w:proofErr w:type="spellEnd"/>
            <w:r w:rsidRPr="00490A14">
              <w:rPr>
                <w:color w:val="000000"/>
                <w:sz w:val="14"/>
                <w:szCs w:val="14"/>
              </w:rPr>
              <w:t xml:space="preserve"> №5 в д.6</w:t>
            </w:r>
          </w:p>
        </w:tc>
        <w:tc>
          <w:tcPr>
            <w:tcW w:w="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553F0" w14:textId="77777777" w:rsidR="00490A14" w:rsidRPr="00490A14" w:rsidRDefault="00490A14" w:rsidP="00490A14">
            <w:pPr>
              <w:rPr>
                <w:color w:val="000000"/>
                <w:sz w:val="14"/>
                <w:szCs w:val="14"/>
              </w:rPr>
            </w:pPr>
            <w:r w:rsidRPr="00490A14">
              <w:rPr>
                <w:color w:val="000000"/>
                <w:sz w:val="14"/>
                <w:szCs w:val="14"/>
              </w:rPr>
              <w:t> </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1E7C5" w14:textId="77777777" w:rsidR="00490A14" w:rsidRPr="00490A14" w:rsidRDefault="00490A14" w:rsidP="00490A14">
            <w:pPr>
              <w:rPr>
                <w:color w:val="000000"/>
                <w:sz w:val="14"/>
                <w:szCs w:val="14"/>
              </w:rPr>
            </w:pPr>
            <w:r w:rsidRPr="00490A14">
              <w:rPr>
                <w:color w:val="000000"/>
                <w:sz w:val="14"/>
                <w:szCs w:val="14"/>
              </w:rPr>
              <w:t> </w:t>
            </w: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53247" w14:textId="77777777" w:rsidR="00490A14" w:rsidRPr="00490A14" w:rsidRDefault="00490A14" w:rsidP="00490A14">
            <w:pPr>
              <w:rPr>
                <w:color w:val="000000"/>
                <w:sz w:val="14"/>
                <w:szCs w:val="14"/>
              </w:rPr>
            </w:pPr>
            <w:r w:rsidRPr="00490A14">
              <w:rPr>
                <w:color w:val="000000"/>
                <w:sz w:val="14"/>
                <w:szCs w:val="14"/>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6B319" w14:textId="77777777" w:rsidR="00490A14" w:rsidRPr="00490A14" w:rsidRDefault="00490A14" w:rsidP="00490A14">
            <w:pPr>
              <w:jc w:val="center"/>
              <w:rPr>
                <w:color w:val="000000"/>
                <w:sz w:val="14"/>
                <w:szCs w:val="14"/>
              </w:rPr>
            </w:pPr>
            <w:r w:rsidRPr="00490A14">
              <w:rPr>
                <w:color w:val="000000"/>
                <w:sz w:val="14"/>
                <w:szCs w:val="14"/>
              </w:rPr>
              <w:t>44:07:100102:145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218FBC" w14:textId="77777777" w:rsidR="00490A14" w:rsidRPr="00490A14" w:rsidRDefault="00490A14" w:rsidP="00490A14">
            <w:pPr>
              <w:rPr>
                <w:color w:val="000000"/>
                <w:sz w:val="14"/>
                <w:szCs w:val="14"/>
              </w:rPr>
            </w:pPr>
            <w:r w:rsidRPr="00490A14">
              <w:rPr>
                <w:color w:val="000000"/>
                <w:sz w:val="14"/>
                <w:szCs w:val="14"/>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40E57" w14:textId="77777777" w:rsidR="00490A14" w:rsidRPr="00490A14" w:rsidRDefault="00490A14" w:rsidP="00490A14">
            <w:pPr>
              <w:rPr>
                <w:color w:val="000000"/>
                <w:sz w:val="14"/>
                <w:szCs w:val="14"/>
              </w:rPr>
            </w:pPr>
            <w:r w:rsidRPr="00490A14">
              <w:rPr>
                <w:color w:val="000000"/>
                <w:sz w:val="14"/>
                <w:szCs w:val="14"/>
              </w:rPr>
              <w:t>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700CA" w14:textId="77777777" w:rsidR="00490A14" w:rsidRPr="00490A14" w:rsidRDefault="00490A14" w:rsidP="00490A14">
            <w:pPr>
              <w:rPr>
                <w:color w:val="000000"/>
                <w:sz w:val="14"/>
                <w:szCs w:val="14"/>
              </w:rPr>
            </w:pPr>
            <w:r w:rsidRPr="00490A14">
              <w:rPr>
                <w:color w:val="000000"/>
                <w:sz w:val="14"/>
                <w:szCs w:val="14"/>
              </w:rPr>
              <w:t>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60F6A" w14:textId="77777777" w:rsidR="00490A14" w:rsidRPr="00490A14" w:rsidRDefault="00490A14" w:rsidP="00490A14">
            <w:pPr>
              <w:rPr>
                <w:color w:val="000000"/>
                <w:sz w:val="14"/>
                <w:szCs w:val="14"/>
              </w:rPr>
            </w:pPr>
            <w:r w:rsidRPr="00490A14">
              <w:rPr>
                <w:color w:val="000000"/>
                <w:sz w:val="14"/>
                <w:szCs w:val="14"/>
              </w:rPr>
              <w:t>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A1AAB" w14:textId="77777777" w:rsidR="00490A14" w:rsidRPr="00490A14" w:rsidRDefault="00490A14" w:rsidP="00490A14">
            <w:pPr>
              <w:rPr>
                <w:color w:val="000000"/>
                <w:sz w:val="14"/>
                <w:szCs w:val="14"/>
              </w:rPr>
            </w:pPr>
            <w:r w:rsidRPr="00490A14">
              <w:rPr>
                <w:color w:val="000000"/>
                <w:sz w:val="14"/>
                <w:szCs w:val="14"/>
              </w:rPr>
              <w:t>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DDEB2" w14:textId="77777777" w:rsidR="00490A14" w:rsidRPr="00490A14" w:rsidRDefault="00490A14" w:rsidP="00490A14">
            <w:pPr>
              <w:rPr>
                <w:color w:val="000000"/>
                <w:sz w:val="14"/>
                <w:szCs w:val="14"/>
              </w:rPr>
            </w:pPr>
            <w:r w:rsidRPr="00490A14">
              <w:rPr>
                <w:color w:val="000000"/>
                <w:sz w:val="14"/>
                <w:szCs w:val="14"/>
              </w:rPr>
              <w:t>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2544EF" w14:textId="77777777" w:rsidR="00490A14" w:rsidRPr="00490A14" w:rsidRDefault="00490A14" w:rsidP="00490A14">
            <w:pPr>
              <w:rPr>
                <w:color w:val="000000"/>
                <w:sz w:val="14"/>
                <w:szCs w:val="14"/>
              </w:rPr>
            </w:pPr>
            <w:r w:rsidRPr="00490A14">
              <w:rPr>
                <w:color w:val="000000"/>
                <w:sz w:val="14"/>
                <w:szCs w:val="14"/>
              </w:rPr>
              <w:t> </w:t>
            </w:r>
          </w:p>
        </w:tc>
        <w:tc>
          <w:tcPr>
            <w:tcW w:w="6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23860" w14:textId="77777777" w:rsidR="00490A14" w:rsidRPr="00490A14" w:rsidRDefault="00490A14" w:rsidP="00490A14">
            <w:pPr>
              <w:rPr>
                <w:color w:val="000000"/>
                <w:sz w:val="14"/>
                <w:szCs w:val="14"/>
              </w:rPr>
            </w:pPr>
            <w:r w:rsidRPr="00490A14">
              <w:rPr>
                <w:color w:val="000000"/>
                <w:sz w:val="14"/>
                <w:szCs w:val="14"/>
              </w:rPr>
              <w:t> </w:t>
            </w:r>
          </w:p>
        </w:tc>
        <w:tc>
          <w:tcPr>
            <w:tcW w:w="6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99384" w14:textId="77777777" w:rsidR="00490A14" w:rsidRPr="00490A14" w:rsidRDefault="00490A14" w:rsidP="00490A14">
            <w:pPr>
              <w:rPr>
                <w:color w:val="000000"/>
                <w:sz w:val="14"/>
                <w:szCs w:val="14"/>
              </w:rPr>
            </w:pPr>
            <w:r w:rsidRPr="00490A14">
              <w:rPr>
                <w:color w:val="000000"/>
                <w:sz w:val="14"/>
                <w:szCs w:val="14"/>
              </w:rPr>
              <w:t> </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2D0438" w14:textId="77777777" w:rsidR="00490A14" w:rsidRPr="00490A14" w:rsidRDefault="00490A14" w:rsidP="00490A14">
            <w:pPr>
              <w:rPr>
                <w:color w:val="000000"/>
                <w:sz w:val="14"/>
                <w:szCs w:val="14"/>
              </w:rPr>
            </w:pPr>
            <w:r w:rsidRPr="00490A14">
              <w:rPr>
                <w:color w:val="000000"/>
                <w:sz w:val="14"/>
                <w:szCs w:val="14"/>
              </w:rPr>
              <w:t> </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7CD4E" w14:textId="77777777" w:rsidR="00490A14" w:rsidRPr="00490A14" w:rsidRDefault="00490A14" w:rsidP="00490A14">
            <w:pPr>
              <w:rPr>
                <w:color w:val="000000"/>
                <w:sz w:val="14"/>
                <w:szCs w:val="14"/>
              </w:rPr>
            </w:pPr>
            <w:r w:rsidRPr="00490A14">
              <w:rPr>
                <w:color w:val="000000"/>
                <w:sz w:val="14"/>
                <w:szCs w:val="14"/>
              </w:rPr>
              <w:t>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C17EE" w14:textId="77777777" w:rsidR="00490A14" w:rsidRPr="00490A14" w:rsidRDefault="00490A14" w:rsidP="00490A14">
            <w:pPr>
              <w:rPr>
                <w:color w:val="000000"/>
                <w:sz w:val="14"/>
                <w:szCs w:val="14"/>
              </w:rPr>
            </w:pPr>
            <w:r w:rsidRPr="00490A14">
              <w:rPr>
                <w:color w:val="000000"/>
                <w:sz w:val="14"/>
                <w:szCs w:val="14"/>
              </w:rPr>
              <w:t> </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EE332" w14:textId="77777777" w:rsidR="00490A14" w:rsidRPr="00490A14" w:rsidRDefault="00490A14" w:rsidP="00490A14">
            <w:pPr>
              <w:rPr>
                <w:color w:val="000000"/>
                <w:sz w:val="14"/>
                <w:szCs w:val="14"/>
              </w:rPr>
            </w:pPr>
            <w:r w:rsidRPr="00490A14">
              <w:rPr>
                <w:color w:val="000000"/>
                <w:sz w:val="14"/>
                <w:szCs w:val="14"/>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2ED7EC" w14:textId="77777777" w:rsidR="00490A14" w:rsidRPr="00490A14" w:rsidRDefault="00490A14" w:rsidP="00490A14">
            <w:pPr>
              <w:rPr>
                <w:color w:val="000000"/>
                <w:sz w:val="14"/>
                <w:szCs w:val="14"/>
              </w:rPr>
            </w:pPr>
            <w:r w:rsidRPr="00490A14">
              <w:rPr>
                <w:color w:val="000000"/>
                <w:sz w:val="14"/>
                <w:szCs w:val="14"/>
              </w:rPr>
              <w:t> </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E3BCD" w14:textId="77777777" w:rsidR="00490A14" w:rsidRPr="00490A14" w:rsidRDefault="00490A14" w:rsidP="00490A14">
            <w:pPr>
              <w:rPr>
                <w:color w:val="000000"/>
                <w:sz w:val="14"/>
                <w:szCs w:val="14"/>
              </w:rPr>
            </w:pPr>
            <w:r w:rsidRPr="00490A14">
              <w:rPr>
                <w:color w:val="000000"/>
                <w:sz w:val="14"/>
                <w:szCs w:val="14"/>
              </w:rPr>
              <w:t> </w:t>
            </w:r>
          </w:p>
        </w:tc>
      </w:tr>
    </w:tbl>
    <w:p w14:paraId="346621BF" w14:textId="77777777" w:rsidR="00490A14" w:rsidRDefault="00490A14" w:rsidP="00490A14">
      <w:pPr>
        <w:jc w:val="right"/>
        <w:rPr>
          <w:color w:val="000000"/>
          <w:sz w:val="14"/>
          <w:szCs w:val="14"/>
        </w:rPr>
        <w:sectPr w:rsidR="00490A14" w:rsidSect="00576A27">
          <w:pgSz w:w="16838" w:h="11906" w:orient="landscape"/>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pPr>
    </w:p>
    <w:tbl>
      <w:tblPr>
        <w:tblW w:w="15781" w:type="dxa"/>
        <w:jc w:val="center"/>
        <w:tblLayout w:type="fixed"/>
        <w:tblLook w:val="04A0" w:firstRow="1" w:lastRow="0" w:firstColumn="1" w:lastColumn="0" w:noHBand="0" w:noVBand="1"/>
      </w:tblPr>
      <w:tblGrid>
        <w:gridCol w:w="489"/>
        <w:gridCol w:w="1393"/>
        <w:gridCol w:w="851"/>
        <w:gridCol w:w="708"/>
        <w:gridCol w:w="813"/>
        <w:gridCol w:w="772"/>
        <w:gridCol w:w="671"/>
        <w:gridCol w:w="725"/>
        <w:gridCol w:w="635"/>
        <w:gridCol w:w="652"/>
        <w:gridCol w:w="521"/>
        <w:gridCol w:w="654"/>
        <w:gridCol w:w="741"/>
        <w:gridCol w:w="427"/>
        <w:gridCol w:w="463"/>
        <w:gridCol w:w="691"/>
        <w:gridCol w:w="677"/>
        <w:gridCol w:w="528"/>
        <w:gridCol w:w="716"/>
        <w:gridCol w:w="657"/>
        <w:gridCol w:w="716"/>
        <w:gridCol w:w="580"/>
        <w:gridCol w:w="701"/>
      </w:tblGrid>
      <w:tr w:rsidR="00490A14" w:rsidRPr="00490A14" w14:paraId="1CB646CC" w14:textId="77777777" w:rsidTr="00C25E27">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44A92A88" w14:textId="19498453" w:rsidR="00490A14" w:rsidRPr="00490A14" w:rsidRDefault="00490A14" w:rsidP="00490A14">
            <w:pPr>
              <w:jc w:val="right"/>
              <w:rPr>
                <w:color w:val="000000"/>
                <w:sz w:val="14"/>
                <w:szCs w:val="14"/>
              </w:rPr>
            </w:pPr>
            <w:r w:rsidRPr="00490A14">
              <w:rPr>
                <w:color w:val="000000"/>
                <w:sz w:val="14"/>
                <w:szCs w:val="14"/>
              </w:rPr>
              <w:lastRenderedPageBreak/>
              <w:t>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8D172E8" w14:textId="77777777" w:rsidR="00490A14" w:rsidRPr="00490A14" w:rsidRDefault="00490A14" w:rsidP="00490A14">
            <w:pPr>
              <w:jc w:val="center"/>
              <w:rPr>
                <w:color w:val="000000"/>
                <w:sz w:val="14"/>
                <w:szCs w:val="14"/>
              </w:rPr>
            </w:pPr>
            <w:r w:rsidRPr="00490A14">
              <w:rPr>
                <w:color w:val="000000"/>
                <w:sz w:val="14"/>
                <w:szCs w:val="14"/>
              </w:rPr>
              <w:t>Костромская область, Костромской район, п.Мисково, ул. Некрасова, д.13, пом.3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31FD69" w14:textId="77777777" w:rsidR="00490A14" w:rsidRPr="00490A14" w:rsidRDefault="00490A14" w:rsidP="00490A14">
            <w:pPr>
              <w:jc w:val="center"/>
              <w:rPr>
                <w:color w:val="000000"/>
                <w:sz w:val="14"/>
                <w:szCs w:val="14"/>
              </w:rPr>
            </w:pPr>
            <w:r w:rsidRPr="00490A14">
              <w:rPr>
                <w:color w:val="000000"/>
                <w:sz w:val="14"/>
                <w:szCs w:val="14"/>
              </w:rPr>
              <w:t>Не</w:t>
            </w:r>
          </w:p>
          <w:p w14:paraId="46D3516D" w14:textId="77777777" w:rsidR="00490A14" w:rsidRPr="00490A14" w:rsidRDefault="00490A14" w:rsidP="00490A14">
            <w:pPr>
              <w:jc w:val="center"/>
              <w:rPr>
                <w:color w:val="000000"/>
                <w:sz w:val="14"/>
                <w:szCs w:val="14"/>
              </w:rPr>
            </w:pPr>
            <w:proofErr w:type="spellStart"/>
            <w:r w:rsidRPr="00490A14">
              <w:rPr>
                <w:color w:val="000000"/>
                <w:sz w:val="14"/>
                <w:szCs w:val="14"/>
              </w:rPr>
              <w:t>Жи</w:t>
            </w:r>
            <w:proofErr w:type="spellEnd"/>
          </w:p>
          <w:p w14:paraId="33E7A9DA" w14:textId="77777777" w:rsidR="00490A14" w:rsidRPr="00490A14" w:rsidRDefault="00490A14" w:rsidP="00490A14">
            <w:pPr>
              <w:jc w:val="center"/>
              <w:rPr>
                <w:color w:val="000000"/>
                <w:sz w:val="14"/>
                <w:szCs w:val="14"/>
              </w:rPr>
            </w:pPr>
            <w:proofErr w:type="spellStart"/>
            <w:r w:rsidRPr="00490A14">
              <w:rPr>
                <w:color w:val="000000"/>
                <w:sz w:val="14"/>
                <w:szCs w:val="14"/>
              </w:rPr>
              <w:t>лое</w:t>
            </w:r>
            <w:proofErr w:type="spellEnd"/>
            <w:r w:rsidRPr="00490A14">
              <w:rPr>
                <w:color w:val="000000"/>
                <w:sz w:val="14"/>
                <w:szCs w:val="14"/>
              </w:rPr>
              <w:t xml:space="preserve"> </w:t>
            </w:r>
            <w:proofErr w:type="spellStart"/>
            <w:r w:rsidRPr="00490A14">
              <w:rPr>
                <w:color w:val="000000"/>
                <w:sz w:val="14"/>
                <w:szCs w:val="14"/>
              </w:rPr>
              <w:t>помеще</w:t>
            </w:r>
            <w:proofErr w:type="spellEnd"/>
          </w:p>
          <w:p w14:paraId="596BCF35" w14:textId="77777777" w:rsidR="00490A14" w:rsidRPr="00490A14" w:rsidRDefault="00490A14" w:rsidP="00490A14">
            <w:pPr>
              <w:jc w:val="center"/>
              <w:rPr>
                <w:color w:val="000000"/>
                <w:sz w:val="14"/>
                <w:szCs w:val="14"/>
              </w:rPr>
            </w:pPr>
            <w:proofErr w:type="spellStart"/>
            <w:r w:rsidRPr="00490A14">
              <w:rPr>
                <w:color w:val="000000"/>
                <w:sz w:val="14"/>
                <w:szCs w:val="14"/>
              </w:rPr>
              <w:t>ние</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F91B3E" w14:textId="77777777" w:rsidR="00490A14" w:rsidRPr="00490A14" w:rsidRDefault="00490A14" w:rsidP="00490A14">
            <w:pPr>
              <w:jc w:val="center"/>
              <w:rPr>
                <w:color w:val="000000"/>
                <w:sz w:val="14"/>
                <w:szCs w:val="14"/>
              </w:rPr>
            </w:pPr>
            <w:r w:rsidRPr="00490A14">
              <w:rPr>
                <w:color w:val="000000"/>
                <w:sz w:val="14"/>
                <w:szCs w:val="14"/>
              </w:rPr>
              <w:t>Ком</w:t>
            </w:r>
          </w:p>
          <w:p w14:paraId="4A96DE15" w14:textId="77777777" w:rsidR="00490A14" w:rsidRPr="00490A14" w:rsidRDefault="00490A14" w:rsidP="00490A14">
            <w:pPr>
              <w:jc w:val="center"/>
              <w:rPr>
                <w:color w:val="000000"/>
                <w:sz w:val="14"/>
                <w:szCs w:val="14"/>
              </w:rPr>
            </w:pPr>
            <w:proofErr w:type="spellStart"/>
            <w:r w:rsidRPr="00490A14">
              <w:rPr>
                <w:color w:val="000000"/>
                <w:sz w:val="14"/>
                <w:szCs w:val="14"/>
              </w:rPr>
              <w:t>ната</w:t>
            </w:r>
            <w:proofErr w:type="spellEnd"/>
            <w:r w:rsidRPr="00490A14">
              <w:rPr>
                <w:color w:val="000000"/>
                <w:sz w:val="14"/>
                <w:szCs w:val="14"/>
              </w:rPr>
              <w:t xml:space="preserve"> №8 в </w:t>
            </w:r>
            <w:proofErr w:type="spellStart"/>
            <w:r w:rsidRPr="00490A14">
              <w:rPr>
                <w:color w:val="000000"/>
                <w:sz w:val="14"/>
                <w:szCs w:val="14"/>
              </w:rPr>
              <w:t>помеще</w:t>
            </w:r>
            <w:proofErr w:type="spellEnd"/>
          </w:p>
          <w:p w14:paraId="18D2AD30" w14:textId="77777777" w:rsidR="00490A14" w:rsidRPr="00490A14" w:rsidRDefault="00490A14" w:rsidP="00490A14">
            <w:pPr>
              <w:jc w:val="center"/>
              <w:rPr>
                <w:color w:val="000000"/>
                <w:sz w:val="14"/>
                <w:szCs w:val="14"/>
              </w:rPr>
            </w:pPr>
            <w:proofErr w:type="spellStart"/>
            <w:r w:rsidRPr="00490A14">
              <w:rPr>
                <w:color w:val="000000"/>
                <w:sz w:val="14"/>
                <w:szCs w:val="14"/>
              </w:rPr>
              <w:t>нии</w:t>
            </w:r>
            <w:proofErr w:type="spellEnd"/>
            <w:r w:rsidRPr="00490A14">
              <w:rPr>
                <w:color w:val="000000"/>
                <w:sz w:val="14"/>
                <w:szCs w:val="14"/>
              </w:rPr>
              <w:t xml:space="preserve"> №3 </w:t>
            </w:r>
          </w:p>
          <w:p w14:paraId="654AD0F1" w14:textId="77777777" w:rsidR="00490A14" w:rsidRPr="00490A14" w:rsidRDefault="00490A14" w:rsidP="00490A14">
            <w:pPr>
              <w:jc w:val="center"/>
              <w:rPr>
                <w:color w:val="000000"/>
                <w:sz w:val="14"/>
                <w:szCs w:val="14"/>
              </w:rPr>
            </w:pPr>
            <w:r w:rsidRPr="00490A14">
              <w:rPr>
                <w:color w:val="000000"/>
                <w:sz w:val="14"/>
                <w:szCs w:val="14"/>
              </w:rPr>
              <w:t>в д.13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23EAAD6" w14:textId="77777777" w:rsidR="00490A14" w:rsidRPr="00490A14" w:rsidRDefault="00490A14" w:rsidP="00490A14">
            <w:pPr>
              <w:jc w:val="center"/>
              <w:rPr>
                <w:color w:val="000000"/>
                <w:sz w:val="14"/>
                <w:szCs w:val="14"/>
              </w:rPr>
            </w:pPr>
            <w:r w:rsidRPr="00490A14">
              <w:rPr>
                <w:color w:val="000000"/>
                <w:sz w:val="14"/>
                <w:szCs w:val="14"/>
              </w:rPr>
              <w:t>16</w:t>
            </w:r>
          </w:p>
        </w:tc>
        <w:tc>
          <w:tcPr>
            <w:tcW w:w="772" w:type="dxa"/>
            <w:tcBorders>
              <w:top w:val="single" w:sz="4" w:space="0" w:color="auto"/>
              <w:left w:val="single" w:sz="4" w:space="0" w:color="auto"/>
              <w:bottom w:val="single" w:sz="4" w:space="0" w:color="auto"/>
              <w:right w:val="single" w:sz="4" w:space="0" w:color="auto"/>
            </w:tcBorders>
            <w:shd w:val="clear" w:color="auto" w:fill="auto"/>
            <w:vAlign w:val="bottom"/>
          </w:tcPr>
          <w:p w14:paraId="392C7BD4" w14:textId="77777777" w:rsidR="00490A14" w:rsidRPr="00490A14" w:rsidRDefault="00490A14" w:rsidP="00490A14">
            <w:pP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7A9754AC" w14:textId="77777777" w:rsidR="00490A14" w:rsidRPr="00490A14" w:rsidRDefault="00490A14" w:rsidP="00490A14">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A984778" w14:textId="77777777" w:rsidR="00490A14" w:rsidRPr="00490A14" w:rsidRDefault="00490A14" w:rsidP="00490A14">
            <w:pPr>
              <w:jc w:val="center"/>
              <w:rPr>
                <w:color w:val="000000"/>
                <w:sz w:val="14"/>
                <w:szCs w:val="14"/>
              </w:rPr>
            </w:pPr>
            <w:r w:rsidRPr="00490A14">
              <w:rPr>
                <w:color w:val="000000"/>
                <w:sz w:val="14"/>
                <w:szCs w:val="14"/>
              </w:rPr>
              <w:t>44:07:101702:451</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5EFA792B" w14:textId="77777777" w:rsidR="00490A14" w:rsidRPr="00490A14" w:rsidRDefault="00490A14" w:rsidP="00490A14">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bottom"/>
          </w:tcPr>
          <w:p w14:paraId="4A0757C3" w14:textId="77777777" w:rsidR="00490A14" w:rsidRPr="00490A14" w:rsidRDefault="00490A14" w:rsidP="00490A14">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14:paraId="16BEB852" w14:textId="77777777" w:rsidR="00490A14" w:rsidRPr="00490A14" w:rsidRDefault="00490A14" w:rsidP="00490A14">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2DB1EB85" w14:textId="77777777" w:rsidR="00490A14" w:rsidRPr="00490A14" w:rsidRDefault="00490A14" w:rsidP="00490A14">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1DA51CF8" w14:textId="77777777" w:rsidR="00490A14" w:rsidRPr="00490A14" w:rsidRDefault="00490A14" w:rsidP="00490A14">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bottom"/>
          </w:tcPr>
          <w:p w14:paraId="62550CCA" w14:textId="77777777" w:rsidR="00490A14" w:rsidRPr="00490A14" w:rsidRDefault="00490A14" w:rsidP="00490A14">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bottom"/>
          </w:tcPr>
          <w:p w14:paraId="73D89226" w14:textId="77777777" w:rsidR="00490A14" w:rsidRPr="00490A14" w:rsidRDefault="00490A14" w:rsidP="00490A14">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bottom"/>
          </w:tcPr>
          <w:p w14:paraId="566BA3CE" w14:textId="77777777" w:rsidR="00490A14" w:rsidRPr="00490A14" w:rsidRDefault="00490A14" w:rsidP="00490A14">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bottom"/>
          </w:tcPr>
          <w:p w14:paraId="7A77F42B" w14:textId="77777777" w:rsidR="00490A14" w:rsidRPr="00490A14" w:rsidRDefault="00490A14" w:rsidP="00490A14">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14:paraId="66DF09C2" w14:textId="77777777" w:rsidR="00490A14" w:rsidRPr="00490A14" w:rsidRDefault="00490A14" w:rsidP="00490A14">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14:paraId="1586464C" w14:textId="77777777" w:rsidR="00490A14" w:rsidRPr="00490A14" w:rsidRDefault="00490A14" w:rsidP="00490A14">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bottom"/>
          </w:tcPr>
          <w:p w14:paraId="5B439DE3" w14:textId="77777777" w:rsidR="00490A14" w:rsidRPr="00490A14" w:rsidRDefault="00490A14" w:rsidP="00490A14">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14:paraId="4C0CE3DB" w14:textId="77777777" w:rsidR="00490A14" w:rsidRPr="00490A14" w:rsidRDefault="00490A14" w:rsidP="00490A14">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14:paraId="258E32F5" w14:textId="77777777" w:rsidR="00490A14" w:rsidRPr="00490A14" w:rsidRDefault="00490A14" w:rsidP="00490A14">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14:paraId="5B45B825" w14:textId="77777777" w:rsidR="00490A14" w:rsidRPr="00490A14" w:rsidRDefault="00490A14" w:rsidP="00490A14">
            <w:pPr>
              <w:rPr>
                <w:color w:val="000000"/>
                <w:sz w:val="14"/>
                <w:szCs w:val="14"/>
              </w:rPr>
            </w:pPr>
          </w:p>
        </w:tc>
      </w:tr>
      <w:tr w:rsidR="00490A14" w:rsidRPr="00490A14" w14:paraId="1CC28D03" w14:textId="77777777" w:rsidTr="00C25E27">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7C6D468" w14:textId="77777777" w:rsidR="00490A14" w:rsidRPr="00490A14" w:rsidRDefault="00490A14" w:rsidP="00490A14">
            <w:pPr>
              <w:jc w:val="right"/>
              <w:rPr>
                <w:color w:val="000000"/>
                <w:sz w:val="14"/>
                <w:szCs w:val="14"/>
              </w:rPr>
            </w:pPr>
            <w:r w:rsidRPr="00490A14">
              <w:rPr>
                <w:color w:val="000000"/>
                <w:sz w:val="14"/>
                <w:szCs w:val="14"/>
              </w:rPr>
              <w:t>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41CF5A85" w14:textId="77777777" w:rsidR="00490A14" w:rsidRPr="00490A14" w:rsidRDefault="00490A14" w:rsidP="00490A14">
            <w:pPr>
              <w:jc w:val="center"/>
              <w:rPr>
                <w:color w:val="000000"/>
                <w:sz w:val="14"/>
                <w:szCs w:val="14"/>
              </w:rPr>
            </w:pPr>
            <w:r w:rsidRPr="00490A14">
              <w:rPr>
                <w:color w:val="000000"/>
                <w:sz w:val="14"/>
                <w:szCs w:val="14"/>
              </w:rPr>
              <w:t>Костромская область, р-н. Костромской, д. Починок-</w:t>
            </w:r>
            <w:proofErr w:type="spellStart"/>
            <w:r w:rsidRPr="00490A14">
              <w:rPr>
                <w:color w:val="000000"/>
                <w:sz w:val="14"/>
                <w:szCs w:val="14"/>
              </w:rPr>
              <w:t>Чапков</w:t>
            </w:r>
            <w:proofErr w:type="spellEnd"/>
            <w:r w:rsidRPr="00490A14">
              <w:rPr>
                <w:color w:val="000000"/>
                <w:sz w:val="14"/>
                <w:szCs w:val="14"/>
              </w:rPr>
              <w:t>, д. б/н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D077C2" w14:textId="77777777" w:rsidR="00490A14" w:rsidRPr="00490A14" w:rsidRDefault="00490A14" w:rsidP="00490A14">
            <w:pPr>
              <w:jc w:val="center"/>
              <w:rPr>
                <w:color w:val="000000"/>
                <w:sz w:val="14"/>
                <w:szCs w:val="14"/>
              </w:rPr>
            </w:pPr>
            <w:r w:rsidRPr="00490A14">
              <w:rPr>
                <w:color w:val="000000"/>
                <w:sz w:val="14"/>
                <w:szCs w:val="14"/>
              </w:rPr>
              <w:t>Сооружение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8F2658" w14:textId="77777777" w:rsidR="00490A14" w:rsidRPr="00490A14" w:rsidRDefault="00490A14" w:rsidP="00490A14">
            <w:pPr>
              <w:jc w:val="center"/>
              <w:rPr>
                <w:color w:val="000000"/>
                <w:sz w:val="14"/>
                <w:szCs w:val="14"/>
              </w:rPr>
            </w:pPr>
            <w:r w:rsidRPr="00490A14">
              <w:rPr>
                <w:color w:val="000000"/>
                <w:sz w:val="14"/>
                <w:szCs w:val="14"/>
              </w:rPr>
              <w:t>Силосная траншея на 400 тонн</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20BEC1C8" w14:textId="77777777" w:rsidR="00490A14" w:rsidRPr="00490A14" w:rsidRDefault="00490A14" w:rsidP="00490A14">
            <w:pPr>
              <w:jc w:val="center"/>
              <w:rPr>
                <w:color w:val="000000"/>
                <w:sz w:val="14"/>
                <w:szCs w:val="14"/>
              </w:rPr>
            </w:pPr>
            <w:r w:rsidRPr="00490A14">
              <w:rPr>
                <w:color w:val="000000"/>
                <w:sz w:val="14"/>
                <w:szCs w:val="14"/>
              </w:rPr>
              <w:t>382.2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11CD7E4" w14:textId="77777777" w:rsidR="00490A14" w:rsidRPr="00490A14" w:rsidRDefault="00490A14" w:rsidP="00490A14">
            <w:pPr>
              <w:jc w:val="cente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bottom"/>
          </w:tcPr>
          <w:p w14:paraId="5A93358B" w14:textId="77777777" w:rsidR="00490A14" w:rsidRPr="00490A14" w:rsidRDefault="00490A14" w:rsidP="00490A14">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5C7A0F07" w14:textId="77777777" w:rsidR="00490A14" w:rsidRPr="00490A14" w:rsidRDefault="00490A14" w:rsidP="00490A14">
            <w:pPr>
              <w:jc w:val="center"/>
              <w:rPr>
                <w:color w:val="000000"/>
                <w:sz w:val="14"/>
                <w:szCs w:val="14"/>
              </w:rPr>
            </w:pPr>
            <w:r w:rsidRPr="00490A14">
              <w:rPr>
                <w:color w:val="000000"/>
                <w:sz w:val="14"/>
                <w:szCs w:val="14"/>
              </w:rPr>
              <w:t>44:07:100201:131</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14:paraId="519F7135" w14:textId="77777777" w:rsidR="00490A14" w:rsidRPr="00490A14" w:rsidRDefault="00490A14" w:rsidP="00490A14">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bottom"/>
          </w:tcPr>
          <w:p w14:paraId="6CC6ED25" w14:textId="77777777" w:rsidR="00490A14" w:rsidRPr="00490A14" w:rsidRDefault="00490A14" w:rsidP="00490A14">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14:paraId="26849E0D" w14:textId="77777777" w:rsidR="00490A14" w:rsidRPr="00490A14" w:rsidRDefault="00490A14" w:rsidP="00490A14">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48B02B12" w14:textId="77777777" w:rsidR="00490A14" w:rsidRPr="00490A14" w:rsidRDefault="00490A14" w:rsidP="00490A14">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9711CEB" w14:textId="77777777" w:rsidR="00490A14" w:rsidRPr="00490A14" w:rsidRDefault="00490A14" w:rsidP="00490A14">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bottom"/>
          </w:tcPr>
          <w:p w14:paraId="736F32DE" w14:textId="77777777" w:rsidR="00490A14" w:rsidRPr="00490A14" w:rsidRDefault="00490A14" w:rsidP="00490A14">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bottom"/>
          </w:tcPr>
          <w:p w14:paraId="0BFF6424" w14:textId="77777777" w:rsidR="00490A14" w:rsidRPr="00490A14" w:rsidRDefault="00490A14" w:rsidP="00490A14">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bottom"/>
          </w:tcPr>
          <w:p w14:paraId="5FB1655C" w14:textId="77777777" w:rsidR="00490A14" w:rsidRPr="00490A14" w:rsidRDefault="00490A14" w:rsidP="00490A14">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bottom"/>
          </w:tcPr>
          <w:p w14:paraId="338A61AD" w14:textId="77777777" w:rsidR="00490A14" w:rsidRPr="00490A14" w:rsidRDefault="00490A14" w:rsidP="00490A14">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14:paraId="5ED1E8DC" w14:textId="77777777" w:rsidR="00490A14" w:rsidRPr="00490A14" w:rsidRDefault="00490A14" w:rsidP="00490A14">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14:paraId="35DF36E9" w14:textId="77777777" w:rsidR="00490A14" w:rsidRPr="00490A14" w:rsidRDefault="00490A14" w:rsidP="00490A14">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bottom"/>
          </w:tcPr>
          <w:p w14:paraId="4F4A4D34" w14:textId="77777777" w:rsidR="00490A14" w:rsidRPr="00490A14" w:rsidRDefault="00490A14" w:rsidP="00490A14">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14:paraId="7080A572" w14:textId="77777777" w:rsidR="00490A14" w:rsidRPr="00490A14" w:rsidRDefault="00490A14" w:rsidP="00490A14">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tcPr>
          <w:p w14:paraId="1257F34A" w14:textId="77777777" w:rsidR="00490A14" w:rsidRPr="00490A14" w:rsidRDefault="00490A14" w:rsidP="00490A14">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14:paraId="531D0E83" w14:textId="77777777" w:rsidR="00490A14" w:rsidRPr="00490A14" w:rsidRDefault="00490A14" w:rsidP="00490A14">
            <w:pPr>
              <w:rPr>
                <w:color w:val="000000"/>
                <w:sz w:val="14"/>
                <w:szCs w:val="14"/>
              </w:rPr>
            </w:pPr>
          </w:p>
        </w:tc>
      </w:tr>
      <w:tr w:rsidR="00490A14" w:rsidRPr="00490A14" w14:paraId="4CA646DB" w14:textId="77777777" w:rsidTr="00C25E27">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6EA86243" w14:textId="77777777" w:rsidR="00490A14" w:rsidRPr="00490A14" w:rsidRDefault="00490A14" w:rsidP="00490A14">
            <w:pPr>
              <w:jc w:val="right"/>
              <w:rPr>
                <w:color w:val="000000"/>
                <w:sz w:val="14"/>
                <w:szCs w:val="14"/>
              </w:rPr>
            </w:pPr>
            <w:r w:rsidRPr="00490A14">
              <w:rPr>
                <w:color w:val="000000"/>
                <w:sz w:val="14"/>
                <w:szCs w:val="14"/>
              </w:rPr>
              <w:t>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4CCE8AB1" w14:textId="77777777" w:rsidR="00490A14" w:rsidRPr="00490A14" w:rsidRDefault="00490A14" w:rsidP="00490A14">
            <w:pPr>
              <w:suppressAutoHyphens/>
              <w:autoSpaceDE w:val="0"/>
              <w:rPr>
                <w:sz w:val="14"/>
                <w:szCs w:val="14"/>
                <w:lang w:eastAsia="ar-SA"/>
              </w:rPr>
            </w:pPr>
            <w:r w:rsidRPr="00490A14">
              <w:rPr>
                <w:sz w:val="14"/>
                <w:szCs w:val="14"/>
                <w:lang w:eastAsia="ar-SA"/>
              </w:rPr>
              <w:t>Костромская область, р-н. Костромской, д. Починок-</w:t>
            </w:r>
            <w:proofErr w:type="spellStart"/>
            <w:r w:rsidRPr="00490A14">
              <w:rPr>
                <w:sz w:val="14"/>
                <w:szCs w:val="14"/>
                <w:lang w:eastAsia="ar-SA"/>
              </w:rPr>
              <w:t>Чапков</w:t>
            </w:r>
            <w:proofErr w:type="spellEnd"/>
            <w:r w:rsidRPr="00490A14">
              <w:rPr>
                <w:sz w:val="14"/>
                <w:szCs w:val="14"/>
                <w:lang w:eastAsia="ar-SA"/>
              </w:rPr>
              <w:t>, д. б/н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AB86F0" w14:textId="77777777" w:rsidR="00490A14" w:rsidRPr="00490A14" w:rsidRDefault="00490A14" w:rsidP="00490A14">
            <w:pPr>
              <w:jc w:val="center"/>
              <w:rPr>
                <w:color w:val="000000"/>
                <w:sz w:val="14"/>
                <w:szCs w:val="14"/>
              </w:rPr>
            </w:pPr>
            <w:r w:rsidRPr="00490A14">
              <w:rPr>
                <w:color w:val="000000"/>
                <w:sz w:val="14"/>
                <w:szCs w:val="14"/>
              </w:rPr>
              <w:t>Нежилое здание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64687A" w14:textId="77777777" w:rsidR="00490A14" w:rsidRPr="00490A14" w:rsidRDefault="00490A14" w:rsidP="00490A14">
            <w:pPr>
              <w:jc w:val="center"/>
              <w:rPr>
                <w:color w:val="000000"/>
                <w:sz w:val="14"/>
                <w:szCs w:val="14"/>
              </w:rPr>
            </w:pPr>
            <w:r w:rsidRPr="00490A14">
              <w:rPr>
                <w:color w:val="000000"/>
                <w:sz w:val="14"/>
                <w:szCs w:val="14"/>
              </w:rPr>
              <w:t>Коровник инв. № 0203</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408C824" w14:textId="77777777" w:rsidR="00490A14" w:rsidRPr="00490A14" w:rsidRDefault="00490A14" w:rsidP="00490A14">
            <w:pPr>
              <w:jc w:val="center"/>
              <w:rPr>
                <w:color w:val="000000"/>
                <w:sz w:val="14"/>
                <w:szCs w:val="14"/>
              </w:rPr>
            </w:pPr>
            <w:r w:rsidRPr="00490A14">
              <w:rPr>
                <w:color w:val="000000"/>
                <w:sz w:val="14"/>
                <w:szCs w:val="14"/>
              </w:rPr>
              <w:t>946.2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FF2F347" w14:textId="77777777" w:rsidR="00490A14" w:rsidRPr="00490A14" w:rsidRDefault="00490A14" w:rsidP="00490A14">
            <w:pP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566BE1B4" w14:textId="77777777" w:rsidR="00490A14" w:rsidRPr="00490A14" w:rsidRDefault="00490A14" w:rsidP="00490A14">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03BE9A6D" w14:textId="77777777" w:rsidR="00490A14" w:rsidRPr="00490A14" w:rsidRDefault="00490A14" w:rsidP="00490A14">
            <w:pPr>
              <w:jc w:val="center"/>
              <w:rPr>
                <w:color w:val="000000"/>
                <w:sz w:val="14"/>
                <w:szCs w:val="14"/>
              </w:rPr>
            </w:pPr>
            <w:r w:rsidRPr="00490A14">
              <w:rPr>
                <w:color w:val="000000"/>
                <w:sz w:val="14"/>
                <w:szCs w:val="14"/>
              </w:rPr>
              <w:t>44:07:100201:133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236E784" w14:textId="77777777" w:rsidR="00490A14" w:rsidRPr="00490A14" w:rsidRDefault="00490A14" w:rsidP="00490A14">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4F5C9B54" w14:textId="77777777" w:rsidR="00490A14" w:rsidRPr="00490A14" w:rsidRDefault="00490A14" w:rsidP="00490A14">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EBFC055" w14:textId="77777777" w:rsidR="00490A14" w:rsidRPr="00490A14" w:rsidRDefault="00490A14" w:rsidP="00490A14">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0D42360D" w14:textId="77777777" w:rsidR="00490A14" w:rsidRPr="00490A14" w:rsidRDefault="00490A14" w:rsidP="00490A14">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0205AE7" w14:textId="77777777" w:rsidR="00490A14" w:rsidRPr="00490A14" w:rsidRDefault="00490A14" w:rsidP="00490A14">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344C2304" w14:textId="77777777" w:rsidR="00490A14" w:rsidRPr="00490A14" w:rsidRDefault="00490A14" w:rsidP="00490A14">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67E814C9" w14:textId="77777777" w:rsidR="00490A14" w:rsidRPr="00490A14" w:rsidRDefault="00490A14" w:rsidP="00490A14">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4D725609" w14:textId="77777777" w:rsidR="00490A14" w:rsidRPr="00490A14" w:rsidRDefault="00490A14" w:rsidP="00490A14">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365B6A24" w14:textId="77777777" w:rsidR="00490A14" w:rsidRPr="00490A14" w:rsidRDefault="00490A14" w:rsidP="00490A14">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C03BCDE" w14:textId="77777777" w:rsidR="00490A14" w:rsidRPr="00490A14" w:rsidRDefault="00490A14" w:rsidP="00490A14">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6719006" w14:textId="77777777" w:rsidR="00490A14" w:rsidRPr="00490A14" w:rsidRDefault="00490A14" w:rsidP="00490A14">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DAF2E4B" w14:textId="77777777" w:rsidR="00490A14" w:rsidRPr="00490A14" w:rsidRDefault="00490A14" w:rsidP="00490A14">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48FAD3E" w14:textId="77777777" w:rsidR="00490A14" w:rsidRPr="00490A14" w:rsidRDefault="00490A14" w:rsidP="00490A14">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6F5EDA2" w14:textId="77777777" w:rsidR="00490A14" w:rsidRPr="00490A14" w:rsidRDefault="00490A14" w:rsidP="00490A14">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23AA059E" w14:textId="77777777" w:rsidR="00490A14" w:rsidRPr="00490A14" w:rsidRDefault="00490A14" w:rsidP="00490A14">
            <w:pPr>
              <w:rPr>
                <w:color w:val="000000"/>
                <w:sz w:val="14"/>
                <w:szCs w:val="14"/>
              </w:rPr>
            </w:pPr>
          </w:p>
        </w:tc>
      </w:tr>
      <w:tr w:rsidR="00490A14" w:rsidRPr="00490A14" w14:paraId="6136644B" w14:textId="77777777" w:rsidTr="00C25E27">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21F90BD6" w14:textId="77777777" w:rsidR="00490A14" w:rsidRPr="00490A14" w:rsidRDefault="00490A14" w:rsidP="00490A14">
            <w:pPr>
              <w:jc w:val="right"/>
              <w:rPr>
                <w:color w:val="000000"/>
                <w:sz w:val="14"/>
                <w:szCs w:val="14"/>
              </w:rPr>
            </w:pPr>
            <w:r w:rsidRPr="00490A14">
              <w:rPr>
                <w:color w:val="000000"/>
                <w:sz w:val="14"/>
                <w:szCs w:val="14"/>
              </w:rPr>
              <w:t>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A47E722" w14:textId="77777777" w:rsidR="00490A14" w:rsidRPr="00490A14" w:rsidRDefault="00490A14" w:rsidP="00490A14">
            <w:pPr>
              <w:suppressAutoHyphens/>
              <w:autoSpaceDE w:val="0"/>
              <w:rPr>
                <w:sz w:val="14"/>
                <w:szCs w:val="14"/>
                <w:lang w:eastAsia="ar-SA"/>
              </w:rPr>
            </w:pPr>
            <w:r w:rsidRPr="00490A14">
              <w:rPr>
                <w:sz w:val="14"/>
                <w:szCs w:val="14"/>
                <w:lang w:eastAsia="ar-SA"/>
              </w:rPr>
              <w:t>Костромская область, р-н. Костромской, д. Починок-</w:t>
            </w:r>
            <w:proofErr w:type="spellStart"/>
            <w:r w:rsidRPr="00490A14">
              <w:rPr>
                <w:sz w:val="14"/>
                <w:szCs w:val="14"/>
                <w:lang w:eastAsia="ar-SA"/>
              </w:rPr>
              <w:t>Чапков</w:t>
            </w:r>
            <w:proofErr w:type="spellEnd"/>
            <w:r w:rsidRPr="00490A14">
              <w:rPr>
                <w:sz w:val="14"/>
                <w:szCs w:val="14"/>
                <w:lang w:eastAsia="ar-SA"/>
              </w:rPr>
              <w:t>, д. б/н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7AEDBF" w14:textId="77777777" w:rsidR="00490A14" w:rsidRPr="00490A14" w:rsidRDefault="00490A14" w:rsidP="00490A14">
            <w:pPr>
              <w:jc w:val="center"/>
              <w:rPr>
                <w:color w:val="000000"/>
                <w:sz w:val="14"/>
                <w:szCs w:val="14"/>
              </w:rPr>
            </w:pPr>
            <w:r w:rsidRPr="00490A14">
              <w:rPr>
                <w:color w:val="000000"/>
                <w:sz w:val="14"/>
                <w:szCs w:val="14"/>
              </w:rPr>
              <w:t>Нежилое здание</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FFB5E3" w14:textId="77777777" w:rsidR="00490A14" w:rsidRPr="00490A14" w:rsidRDefault="00490A14" w:rsidP="00490A14">
            <w:pPr>
              <w:jc w:val="center"/>
              <w:rPr>
                <w:color w:val="000000"/>
                <w:sz w:val="14"/>
                <w:szCs w:val="14"/>
              </w:rPr>
            </w:pPr>
            <w:r w:rsidRPr="00490A14">
              <w:rPr>
                <w:color w:val="000000"/>
                <w:sz w:val="14"/>
                <w:szCs w:val="14"/>
              </w:rPr>
              <w:t>Коровник</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5F1CF2F" w14:textId="77777777" w:rsidR="00490A14" w:rsidRPr="00490A14" w:rsidRDefault="00490A14" w:rsidP="00490A14">
            <w:pPr>
              <w:jc w:val="center"/>
              <w:rPr>
                <w:color w:val="000000"/>
                <w:sz w:val="14"/>
                <w:szCs w:val="14"/>
              </w:rPr>
            </w:pPr>
            <w:r w:rsidRPr="00490A14">
              <w:rPr>
                <w:color w:val="000000"/>
                <w:sz w:val="14"/>
                <w:szCs w:val="14"/>
              </w:rPr>
              <w:t>1086.4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8A61285" w14:textId="77777777" w:rsidR="00490A14" w:rsidRPr="00490A14" w:rsidRDefault="00490A14" w:rsidP="00490A14">
            <w:pP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562146FD" w14:textId="77777777" w:rsidR="00490A14" w:rsidRPr="00490A14" w:rsidRDefault="00490A14" w:rsidP="00490A14">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55AD4D79" w14:textId="77777777" w:rsidR="00490A14" w:rsidRPr="00490A14" w:rsidRDefault="00490A14" w:rsidP="00490A14">
            <w:pPr>
              <w:jc w:val="center"/>
              <w:rPr>
                <w:color w:val="000000"/>
                <w:sz w:val="14"/>
                <w:szCs w:val="14"/>
              </w:rPr>
            </w:pPr>
            <w:r w:rsidRPr="00490A14">
              <w:rPr>
                <w:color w:val="000000"/>
                <w:sz w:val="14"/>
                <w:szCs w:val="14"/>
              </w:rPr>
              <w:t>44:07:100201:129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481F492" w14:textId="77777777" w:rsidR="00490A14" w:rsidRPr="00490A14" w:rsidRDefault="00490A14" w:rsidP="00490A14">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3890682C" w14:textId="77777777" w:rsidR="00490A14" w:rsidRPr="00490A14" w:rsidRDefault="00490A14" w:rsidP="00490A14">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6F91F74" w14:textId="77777777" w:rsidR="00490A14" w:rsidRPr="00490A14" w:rsidRDefault="00490A14" w:rsidP="00490A14">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6E3852D8" w14:textId="77777777" w:rsidR="00490A14" w:rsidRPr="00490A14" w:rsidRDefault="00490A14" w:rsidP="00490A14">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1CF2108" w14:textId="77777777" w:rsidR="00490A14" w:rsidRPr="00490A14" w:rsidRDefault="00490A14" w:rsidP="00490A14">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232ED6D" w14:textId="77777777" w:rsidR="00490A14" w:rsidRPr="00490A14" w:rsidRDefault="00490A14" w:rsidP="00490A14">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76CB26F1" w14:textId="77777777" w:rsidR="00490A14" w:rsidRPr="00490A14" w:rsidRDefault="00490A14" w:rsidP="00490A14">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6AA1F32A" w14:textId="77777777" w:rsidR="00490A14" w:rsidRPr="00490A14" w:rsidRDefault="00490A14" w:rsidP="00490A14">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61FA8220" w14:textId="77777777" w:rsidR="00490A14" w:rsidRPr="00490A14" w:rsidRDefault="00490A14" w:rsidP="00490A14">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25EE6BB" w14:textId="77777777" w:rsidR="00490A14" w:rsidRPr="00490A14" w:rsidRDefault="00490A14" w:rsidP="00490A14">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DC67D5B" w14:textId="77777777" w:rsidR="00490A14" w:rsidRPr="00490A14" w:rsidRDefault="00490A14" w:rsidP="00490A14">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72C3FBB3" w14:textId="77777777" w:rsidR="00490A14" w:rsidRPr="00490A14" w:rsidRDefault="00490A14" w:rsidP="00490A14">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39BF4BE" w14:textId="77777777" w:rsidR="00490A14" w:rsidRPr="00490A14" w:rsidRDefault="00490A14" w:rsidP="00490A14">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108FA75" w14:textId="77777777" w:rsidR="00490A14" w:rsidRPr="00490A14" w:rsidRDefault="00490A14" w:rsidP="00490A14">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007D47C1" w14:textId="77777777" w:rsidR="00490A14" w:rsidRPr="00490A14" w:rsidRDefault="00490A14" w:rsidP="00490A14">
            <w:pPr>
              <w:rPr>
                <w:color w:val="000000"/>
                <w:sz w:val="14"/>
                <w:szCs w:val="14"/>
              </w:rPr>
            </w:pPr>
          </w:p>
        </w:tc>
      </w:tr>
      <w:tr w:rsidR="00490A14" w:rsidRPr="00490A14" w14:paraId="723BE911" w14:textId="77777777" w:rsidTr="00C25E27">
        <w:trPr>
          <w:trHeight w:val="915"/>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7EB27F63" w14:textId="0FDE9EDF" w:rsidR="00490A14" w:rsidRPr="00490A14" w:rsidRDefault="00576A27" w:rsidP="00490A14">
            <w:pPr>
              <w:jc w:val="right"/>
              <w:rPr>
                <w:color w:val="000000"/>
                <w:sz w:val="14"/>
                <w:szCs w:val="14"/>
              </w:rPr>
            </w:pPr>
            <w:r>
              <w:rPr>
                <w:color w:val="000000"/>
                <w:sz w:val="14"/>
                <w:szCs w:val="14"/>
              </w:rPr>
              <w:t>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0CE0515" w14:textId="77777777" w:rsidR="00490A14" w:rsidRPr="00490A14" w:rsidRDefault="00490A14" w:rsidP="00490A14">
            <w:pPr>
              <w:suppressAutoHyphens/>
              <w:autoSpaceDE w:val="0"/>
              <w:rPr>
                <w:sz w:val="14"/>
                <w:szCs w:val="14"/>
                <w:lang w:eastAsia="ar-SA"/>
              </w:rPr>
            </w:pPr>
            <w:r w:rsidRPr="00490A14">
              <w:rPr>
                <w:sz w:val="14"/>
                <w:szCs w:val="14"/>
                <w:lang w:eastAsia="ar-SA"/>
              </w:rPr>
              <w:t>Костромская область, р-н Костромской, д Починок-</w:t>
            </w:r>
            <w:proofErr w:type="spellStart"/>
            <w:r w:rsidRPr="00490A14">
              <w:rPr>
                <w:sz w:val="14"/>
                <w:szCs w:val="14"/>
                <w:lang w:eastAsia="ar-SA"/>
              </w:rPr>
              <w:t>Чапков</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A5C3E2" w14:textId="77777777" w:rsidR="00490A14" w:rsidRPr="00490A14" w:rsidRDefault="00490A14" w:rsidP="00490A14">
            <w:pPr>
              <w:jc w:val="center"/>
              <w:rPr>
                <w:color w:val="000000"/>
                <w:sz w:val="14"/>
                <w:szCs w:val="14"/>
              </w:rPr>
            </w:pPr>
            <w:r w:rsidRPr="00490A14">
              <w:rPr>
                <w:color w:val="000000"/>
                <w:sz w:val="14"/>
                <w:szCs w:val="14"/>
              </w:rPr>
              <w:t>Объект незавершенного строительства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5872FE" w14:textId="77777777" w:rsidR="00490A14" w:rsidRPr="00490A14" w:rsidRDefault="00490A14" w:rsidP="00490A14">
            <w:pPr>
              <w:jc w:val="center"/>
              <w:rPr>
                <w:color w:val="000000"/>
                <w:sz w:val="14"/>
                <w:szCs w:val="14"/>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0405576" w14:textId="77777777" w:rsidR="00490A14" w:rsidRPr="00490A14" w:rsidRDefault="00490A14" w:rsidP="00490A14">
            <w:pPr>
              <w:jc w:val="center"/>
              <w:rPr>
                <w:color w:val="000000"/>
                <w:sz w:val="14"/>
                <w:szCs w:val="14"/>
              </w:rPr>
            </w:pPr>
            <w:r w:rsidRPr="00490A14">
              <w:rPr>
                <w:color w:val="000000"/>
                <w:sz w:val="14"/>
                <w:szCs w:val="14"/>
              </w:rPr>
              <w:t>1145.4</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F1B6BE1" w14:textId="77777777" w:rsidR="00490A14" w:rsidRPr="00490A14" w:rsidRDefault="00490A14" w:rsidP="00490A14">
            <w:pPr>
              <w:rPr>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4A0672AD" w14:textId="77777777" w:rsidR="00490A14" w:rsidRPr="00490A14" w:rsidRDefault="00490A14" w:rsidP="00490A14">
            <w:pPr>
              <w:rPr>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746A2BD0" w14:textId="77777777" w:rsidR="00490A14" w:rsidRPr="00490A14" w:rsidRDefault="00490A14" w:rsidP="00490A14">
            <w:pPr>
              <w:jc w:val="center"/>
              <w:rPr>
                <w:color w:val="000000"/>
                <w:sz w:val="14"/>
                <w:szCs w:val="14"/>
              </w:rPr>
            </w:pPr>
            <w:r w:rsidRPr="00490A14">
              <w:rPr>
                <w:color w:val="000000"/>
                <w:sz w:val="14"/>
                <w:szCs w:val="14"/>
              </w:rPr>
              <w:t>44:07:100201:128</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81FCA04" w14:textId="77777777" w:rsidR="00490A14" w:rsidRPr="00490A14" w:rsidRDefault="00490A14" w:rsidP="00490A14">
            <w:pPr>
              <w:rPr>
                <w:color w:val="000000"/>
                <w:sz w:val="14"/>
                <w:szCs w:val="14"/>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6695D43E" w14:textId="77777777" w:rsidR="00490A14" w:rsidRPr="00490A14" w:rsidRDefault="00490A14" w:rsidP="00490A14">
            <w:pPr>
              <w:rPr>
                <w:color w:val="000000"/>
                <w:sz w:val="14"/>
                <w:szCs w:val="1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CFC31BB" w14:textId="77777777" w:rsidR="00490A14" w:rsidRPr="00490A14" w:rsidRDefault="00490A14" w:rsidP="00490A14">
            <w:pPr>
              <w:rPr>
                <w:color w:val="000000"/>
                <w:sz w:val="14"/>
                <w:szCs w:val="14"/>
              </w:rPr>
            </w:pP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20C994B" w14:textId="77777777" w:rsidR="00490A14" w:rsidRPr="00490A14" w:rsidRDefault="00490A14" w:rsidP="00490A14">
            <w:pPr>
              <w:rPr>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8619B3B" w14:textId="77777777" w:rsidR="00490A14" w:rsidRPr="00490A14" w:rsidRDefault="00490A14" w:rsidP="00490A14">
            <w:pPr>
              <w:rPr>
                <w:color w:val="000000"/>
                <w:sz w:val="14"/>
                <w:szCs w:val="1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38CD6C4" w14:textId="77777777" w:rsidR="00490A14" w:rsidRPr="00490A14" w:rsidRDefault="00490A14" w:rsidP="00490A14">
            <w:pPr>
              <w:rPr>
                <w:color w:val="000000"/>
                <w:sz w:val="14"/>
                <w:szCs w:val="14"/>
              </w:rPr>
            </w:pP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6D17D6BF" w14:textId="77777777" w:rsidR="00490A14" w:rsidRPr="00490A14" w:rsidRDefault="00490A14" w:rsidP="00490A14">
            <w:pPr>
              <w:rPr>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46964A68" w14:textId="77777777" w:rsidR="00490A14" w:rsidRPr="00490A14" w:rsidRDefault="00490A14" w:rsidP="00490A14">
            <w:pPr>
              <w:rPr>
                <w:color w:val="000000"/>
                <w:sz w:val="14"/>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EB15CB7" w14:textId="77777777" w:rsidR="00490A14" w:rsidRPr="00490A14" w:rsidRDefault="00490A14" w:rsidP="00490A14">
            <w:pPr>
              <w:rPr>
                <w:color w:val="000000"/>
                <w:sz w:val="14"/>
                <w:szCs w:val="1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53E7F4B" w14:textId="77777777" w:rsidR="00490A14" w:rsidRPr="00490A14" w:rsidRDefault="00490A14" w:rsidP="00490A14">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9A63D89" w14:textId="77777777" w:rsidR="00490A14" w:rsidRPr="00490A14" w:rsidRDefault="00490A14" w:rsidP="00490A14">
            <w:pPr>
              <w:rPr>
                <w:color w:val="000000"/>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99369B7" w14:textId="77777777" w:rsidR="00490A14" w:rsidRPr="00490A14" w:rsidRDefault="00490A14" w:rsidP="00490A14">
            <w:pPr>
              <w:rPr>
                <w:color w:val="000000"/>
                <w:sz w:val="14"/>
                <w:szCs w:val="14"/>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74B6D1E" w14:textId="77777777" w:rsidR="00490A14" w:rsidRPr="00490A14" w:rsidRDefault="00490A14" w:rsidP="00490A14">
            <w:pPr>
              <w:rPr>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3A5F75B" w14:textId="77777777" w:rsidR="00490A14" w:rsidRPr="00490A14" w:rsidRDefault="00490A14" w:rsidP="00490A14">
            <w:pPr>
              <w:rPr>
                <w:color w:val="000000"/>
                <w:sz w:val="14"/>
                <w:szCs w:val="14"/>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710F47A1" w14:textId="77777777" w:rsidR="00490A14" w:rsidRPr="00490A14" w:rsidRDefault="00490A14" w:rsidP="00490A14">
            <w:pPr>
              <w:rPr>
                <w:color w:val="000000"/>
                <w:sz w:val="14"/>
                <w:szCs w:val="14"/>
              </w:rPr>
            </w:pPr>
          </w:p>
        </w:tc>
      </w:tr>
    </w:tbl>
    <w:p w14:paraId="7F691B7F" w14:textId="77777777" w:rsidR="00490A14" w:rsidRPr="00490A14" w:rsidRDefault="00490A14" w:rsidP="00490A14">
      <w:pPr>
        <w:widowControl w:val="0"/>
        <w:autoSpaceDE w:val="0"/>
        <w:autoSpaceDN w:val="0"/>
        <w:adjustRightInd w:val="0"/>
        <w:rPr>
          <w:b/>
          <w:sz w:val="18"/>
          <w:szCs w:val="18"/>
        </w:rPr>
      </w:pPr>
    </w:p>
    <w:p w14:paraId="7E50CDBF" w14:textId="77777777" w:rsidR="00490A14" w:rsidRPr="00490A14" w:rsidRDefault="00490A14" w:rsidP="00490A14">
      <w:pPr>
        <w:suppressAutoHyphens/>
        <w:autoSpaceDE w:val="0"/>
        <w:rPr>
          <w:sz w:val="18"/>
          <w:szCs w:val="18"/>
          <w:lang w:eastAsia="ar-SA"/>
        </w:rPr>
      </w:pPr>
    </w:p>
    <w:p w14:paraId="7CF206E7" w14:textId="77777777" w:rsidR="00490A14" w:rsidRPr="00490A14" w:rsidRDefault="00490A14" w:rsidP="00490A14">
      <w:pPr>
        <w:suppressAutoHyphens/>
        <w:autoSpaceDE w:val="0"/>
        <w:jc w:val="both"/>
        <w:rPr>
          <w:sz w:val="18"/>
          <w:szCs w:val="18"/>
          <w:lang w:eastAsia="ar-SA"/>
        </w:rPr>
      </w:pPr>
    </w:p>
    <w:p w14:paraId="6BFFC91F" w14:textId="77777777" w:rsidR="00490A14" w:rsidRPr="00490A14" w:rsidRDefault="00490A14" w:rsidP="00490A14">
      <w:pPr>
        <w:suppressAutoHyphens/>
        <w:autoSpaceDE w:val="0"/>
        <w:jc w:val="both"/>
        <w:rPr>
          <w:sz w:val="18"/>
          <w:szCs w:val="18"/>
          <w:lang w:eastAsia="ar-SA"/>
        </w:rPr>
      </w:pPr>
    </w:p>
    <w:p w14:paraId="4ED3982E" w14:textId="77777777" w:rsidR="00490A14" w:rsidRPr="00490A14" w:rsidRDefault="00490A14" w:rsidP="00490A14">
      <w:pPr>
        <w:suppressAutoHyphens/>
        <w:autoSpaceDE w:val="0"/>
        <w:jc w:val="both"/>
        <w:rPr>
          <w:sz w:val="18"/>
          <w:szCs w:val="18"/>
          <w:lang w:eastAsia="ar-SA"/>
        </w:rPr>
      </w:pPr>
    </w:p>
    <w:p w14:paraId="26820889" w14:textId="77777777" w:rsidR="00490A14" w:rsidRPr="00490A14" w:rsidRDefault="00490A14" w:rsidP="00490A14">
      <w:pPr>
        <w:suppressAutoHyphens/>
        <w:autoSpaceDE w:val="0"/>
        <w:jc w:val="both"/>
        <w:rPr>
          <w:sz w:val="18"/>
          <w:szCs w:val="18"/>
          <w:lang w:eastAsia="ar-SA"/>
        </w:rPr>
      </w:pPr>
    </w:p>
    <w:p w14:paraId="46AFCE86" w14:textId="77777777" w:rsidR="00490A14" w:rsidRDefault="00490A14" w:rsidP="00490A14">
      <w:pPr>
        <w:suppressAutoHyphens/>
        <w:autoSpaceDE w:val="0"/>
        <w:jc w:val="both"/>
        <w:rPr>
          <w:sz w:val="18"/>
          <w:szCs w:val="18"/>
          <w:lang w:eastAsia="ar-SA"/>
        </w:rPr>
        <w:sectPr w:rsidR="00490A14" w:rsidSect="00576A27">
          <w:pgSz w:w="16838" w:h="11906" w:orient="landscape"/>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705C7FD" w14:textId="77777777" w:rsidR="00576A27" w:rsidRPr="00576A27" w:rsidRDefault="00576A27" w:rsidP="0057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576A27">
        <w:rPr>
          <w:rFonts w:eastAsia="Calibri"/>
          <w:sz w:val="28"/>
          <w:szCs w:val="28"/>
        </w:rPr>
        <w:lastRenderedPageBreak/>
        <w:t>АДМИНИСТРАЦИЯ САНДОГОРСКОГО СЕЛЬСКОГО ПОСЕЛЕНИЯ КОСТРОМСКОГО МУНИЦИПАЛЬНОГО РАЙОНА</w:t>
      </w:r>
    </w:p>
    <w:p w14:paraId="53D5E2EA" w14:textId="77777777" w:rsidR="00576A27" w:rsidRPr="00576A27" w:rsidRDefault="00576A27" w:rsidP="0057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576A27">
        <w:rPr>
          <w:rFonts w:eastAsia="Calibri"/>
          <w:sz w:val="28"/>
          <w:szCs w:val="28"/>
        </w:rPr>
        <w:t>КОСТРОМСКОЙ ОБЛАСТИ</w:t>
      </w:r>
    </w:p>
    <w:p w14:paraId="4F6F1914" w14:textId="77777777" w:rsidR="00576A27" w:rsidRPr="00576A27" w:rsidRDefault="00576A27" w:rsidP="0057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Calibri" w:hAnsi="Courier New" w:cs="Courier New"/>
          <w:sz w:val="28"/>
          <w:szCs w:val="28"/>
        </w:rPr>
      </w:pPr>
    </w:p>
    <w:p w14:paraId="7421E795" w14:textId="77777777" w:rsidR="00576A27" w:rsidRPr="00576A27" w:rsidRDefault="00576A27" w:rsidP="0057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Calibri" w:hAnsi="Courier New" w:cs="Courier New"/>
          <w:b/>
          <w:bCs/>
          <w:sz w:val="20"/>
          <w:szCs w:val="20"/>
        </w:rPr>
      </w:pPr>
      <w:r w:rsidRPr="00576A27">
        <w:rPr>
          <w:rFonts w:eastAsia="Calibri"/>
          <w:b/>
          <w:bCs/>
          <w:sz w:val="27"/>
          <w:szCs w:val="27"/>
        </w:rPr>
        <w:t>П О С Т А Н О В Л Е Н И Е</w:t>
      </w:r>
    </w:p>
    <w:p w14:paraId="53BE3EBB" w14:textId="77777777" w:rsidR="00576A27" w:rsidRPr="00576A27" w:rsidRDefault="00576A27" w:rsidP="0057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alibri" w:hAnsi="Courier New" w:cs="Courier New"/>
          <w:sz w:val="20"/>
          <w:szCs w:val="20"/>
        </w:rPr>
      </w:pPr>
    </w:p>
    <w:p w14:paraId="447972A9" w14:textId="77777777" w:rsidR="00576A27" w:rsidRPr="00576A27" w:rsidRDefault="00576A27" w:rsidP="0057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sidRPr="00576A27">
        <w:rPr>
          <w:rFonts w:eastAsia="Calibri"/>
          <w:sz w:val="28"/>
          <w:szCs w:val="28"/>
        </w:rPr>
        <w:t>от 28 мая 2024 года №47                                                  с. Сандогора</w:t>
      </w:r>
    </w:p>
    <w:p w14:paraId="0230985D" w14:textId="77777777" w:rsidR="00576A27" w:rsidRPr="00576A27" w:rsidRDefault="00576A27" w:rsidP="0057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p>
    <w:tbl>
      <w:tblPr>
        <w:tblW w:w="9712" w:type="dxa"/>
        <w:tblInd w:w="-106" w:type="dxa"/>
        <w:tblLook w:val="00A0" w:firstRow="1" w:lastRow="0" w:firstColumn="1" w:lastColumn="0" w:noHBand="0" w:noVBand="0"/>
      </w:tblPr>
      <w:tblGrid>
        <w:gridCol w:w="7018"/>
        <w:gridCol w:w="2694"/>
      </w:tblGrid>
      <w:tr w:rsidR="00576A27" w:rsidRPr="00576A27" w14:paraId="7F33D9D0" w14:textId="77777777" w:rsidTr="00C25E27">
        <w:trPr>
          <w:trHeight w:val="1685"/>
        </w:trPr>
        <w:tc>
          <w:tcPr>
            <w:tcW w:w="7018" w:type="dxa"/>
          </w:tcPr>
          <w:p w14:paraId="1D51C888" w14:textId="77777777" w:rsidR="00576A27" w:rsidRPr="00576A27" w:rsidRDefault="00576A27" w:rsidP="00576A27">
            <w:pPr>
              <w:spacing w:after="240" w:line="330" w:lineRule="atLeast"/>
              <w:jc w:val="both"/>
              <w:textAlignment w:val="baseline"/>
              <w:outlineLvl w:val="1"/>
              <w:rPr>
                <w:rFonts w:eastAsia="Calibri"/>
                <w:sz w:val="28"/>
                <w:szCs w:val="28"/>
              </w:rPr>
            </w:pPr>
            <w:r w:rsidRPr="00576A27">
              <w:rPr>
                <w:rFonts w:eastAsia="Calibri"/>
                <w:sz w:val="28"/>
                <w:szCs w:val="28"/>
              </w:rPr>
              <w:t>Об утверждении муниципальной программы «Развитие малого и среднего предпринимательства на территории муниципального образования Сандогорское сельское поселение Костромского муниципального района Костромской области на 2024 - 2026 годы»</w:t>
            </w:r>
          </w:p>
        </w:tc>
        <w:tc>
          <w:tcPr>
            <w:tcW w:w="2694" w:type="dxa"/>
          </w:tcPr>
          <w:p w14:paraId="6586CB58" w14:textId="77777777" w:rsidR="00576A27" w:rsidRPr="00576A27" w:rsidRDefault="00576A27" w:rsidP="00576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p>
        </w:tc>
      </w:tr>
    </w:tbl>
    <w:p w14:paraId="03380185" w14:textId="77777777" w:rsidR="00576A27" w:rsidRPr="00576A27" w:rsidRDefault="00576A27" w:rsidP="00576A27">
      <w:pPr>
        <w:ind w:firstLine="567"/>
        <w:jc w:val="both"/>
        <w:textAlignment w:val="baseline"/>
        <w:rPr>
          <w:rFonts w:eastAsia="Calibri"/>
          <w:sz w:val="28"/>
          <w:szCs w:val="28"/>
        </w:rPr>
      </w:pPr>
      <w:r w:rsidRPr="00576A27">
        <w:rPr>
          <w:rFonts w:eastAsia="Calibri"/>
          <w:sz w:val="28"/>
          <w:szCs w:val="28"/>
        </w:rPr>
        <w:t>В соответствии со статьей 179 </w:t>
      </w:r>
      <w:hyperlink r:id="rId12" w:history="1">
        <w:r w:rsidRPr="00576A27">
          <w:rPr>
            <w:rFonts w:eastAsia="Calibri"/>
            <w:sz w:val="28"/>
            <w:szCs w:val="28"/>
          </w:rPr>
          <w:t>Бюджетного кодекса Российской Федерации</w:t>
        </w:r>
      </w:hyperlink>
      <w:r w:rsidRPr="00576A27">
        <w:rPr>
          <w:rFonts w:eastAsia="Calibri"/>
          <w:sz w:val="28"/>
          <w:szCs w:val="28"/>
        </w:rPr>
        <w:t>, статьей 14 </w:t>
      </w:r>
      <w:hyperlink r:id="rId13" w:anchor="7D20K3" w:history="1">
        <w:r w:rsidRPr="00576A27">
          <w:rPr>
            <w:rFonts w:eastAsia="Calibri"/>
            <w:sz w:val="28"/>
            <w:szCs w:val="28"/>
          </w:rPr>
          <w:t>Федерального закона от 06.10.2003 года N 131-ФЗ «Об общих принципах организации местного самоуправления в Российской Федерации</w:t>
        </w:r>
      </w:hyperlink>
      <w:r w:rsidRPr="00576A27">
        <w:rPr>
          <w:rFonts w:eastAsia="Calibri"/>
          <w:sz w:val="28"/>
          <w:szCs w:val="28"/>
          <w:lang w:eastAsia="en-US"/>
        </w:rPr>
        <w:t>»</w:t>
      </w:r>
      <w:r w:rsidRPr="00576A27">
        <w:rPr>
          <w:rFonts w:eastAsia="Calibri"/>
          <w:sz w:val="28"/>
          <w:szCs w:val="28"/>
        </w:rPr>
        <w:t>, </w:t>
      </w:r>
      <w:hyperlink r:id="rId14" w:anchor="64U0IK" w:history="1">
        <w:r w:rsidRPr="00576A27">
          <w:rPr>
            <w:rFonts w:eastAsia="Calibri"/>
            <w:sz w:val="28"/>
            <w:szCs w:val="28"/>
          </w:rPr>
          <w:t>Федеральным законом от 24.07.2007 года N 209-ФЗ «О развитии малого и среднего предпринимательства в Российской Федерации</w:t>
        </w:r>
      </w:hyperlink>
      <w:r w:rsidRPr="00576A27">
        <w:rPr>
          <w:rFonts w:eastAsia="Calibri"/>
          <w:sz w:val="28"/>
          <w:szCs w:val="28"/>
          <w:lang w:eastAsia="en-US"/>
        </w:rPr>
        <w:t>»</w:t>
      </w:r>
      <w:r w:rsidRPr="00576A27">
        <w:rPr>
          <w:rFonts w:eastAsia="Calibri"/>
          <w:sz w:val="28"/>
          <w:szCs w:val="28"/>
        </w:rPr>
        <w:t>, администрация Сандогорского сельского поселения</w:t>
      </w:r>
    </w:p>
    <w:p w14:paraId="169EEFA9" w14:textId="77777777" w:rsidR="00576A27" w:rsidRPr="00576A27" w:rsidRDefault="00576A27" w:rsidP="00576A27">
      <w:pPr>
        <w:ind w:firstLine="567"/>
        <w:jc w:val="both"/>
        <w:textAlignment w:val="baseline"/>
        <w:rPr>
          <w:rFonts w:eastAsia="Calibri"/>
          <w:sz w:val="28"/>
          <w:szCs w:val="28"/>
        </w:rPr>
      </w:pPr>
      <w:r w:rsidRPr="00576A27">
        <w:rPr>
          <w:rFonts w:eastAsia="Calibri"/>
          <w:sz w:val="28"/>
          <w:szCs w:val="28"/>
        </w:rPr>
        <w:t xml:space="preserve"> ПОСТАНОВЛЯЕТ:</w:t>
      </w:r>
    </w:p>
    <w:p w14:paraId="6A5CDD8B" w14:textId="77777777" w:rsidR="00576A27" w:rsidRPr="00576A27" w:rsidRDefault="00576A27" w:rsidP="00576A27">
      <w:pPr>
        <w:ind w:firstLine="567"/>
        <w:jc w:val="both"/>
        <w:textAlignment w:val="baseline"/>
        <w:rPr>
          <w:rFonts w:eastAsia="Calibri"/>
          <w:sz w:val="28"/>
          <w:szCs w:val="28"/>
        </w:rPr>
      </w:pPr>
      <w:r w:rsidRPr="00576A27">
        <w:rPr>
          <w:rFonts w:eastAsia="Calibri"/>
          <w:sz w:val="28"/>
          <w:szCs w:val="28"/>
        </w:rPr>
        <w:t xml:space="preserve">1. Утвердить муниципальную программу «Развитие малого и среднего предпринимательства на территории муниципального образования Сандогорское сельское поселение Костромского муниципального района Костромской области на 2024 - 2026 годы» (приложение). </w:t>
      </w:r>
    </w:p>
    <w:p w14:paraId="07AC025A" w14:textId="77777777" w:rsidR="00576A27" w:rsidRPr="00576A27" w:rsidRDefault="00576A27" w:rsidP="00576A27">
      <w:pPr>
        <w:ind w:firstLine="567"/>
        <w:contextualSpacing/>
        <w:jc w:val="both"/>
        <w:textAlignment w:val="baseline"/>
        <w:rPr>
          <w:rFonts w:eastAsia="Calibri"/>
          <w:sz w:val="28"/>
          <w:szCs w:val="28"/>
        </w:rPr>
      </w:pPr>
      <w:r w:rsidRPr="00576A27">
        <w:rPr>
          <w:rFonts w:eastAsia="Calibri"/>
          <w:sz w:val="28"/>
          <w:szCs w:val="28"/>
        </w:rPr>
        <w:t>2. Постановление администрации Сандогорского сельского поселения от 23 июня 2021 года №36 «Об утверждении муниципальной программы «Развитие малого и среднего предпринимательства на территории муниципального образования Сандогорское сельское поселение Костромского муниципального района Костромской области на 2021 - 2023 годы» считать утратившим силу.</w:t>
      </w:r>
    </w:p>
    <w:p w14:paraId="6CE2FCE7" w14:textId="77777777" w:rsidR="00576A27" w:rsidRPr="00576A27" w:rsidRDefault="00576A27" w:rsidP="00576A27">
      <w:pPr>
        <w:ind w:firstLine="567"/>
        <w:jc w:val="both"/>
        <w:textAlignment w:val="baseline"/>
        <w:rPr>
          <w:rFonts w:eastAsia="Calibri"/>
          <w:sz w:val="28"/>
          <w:szCs w:val="28"/>
        </w:rPr>
      </w:pPr>
      <w:r w:rsidRPr="00576A27">
        <w:rPr>
          <w:rFonts w:eastAsia="Calibri"/>
          <w:sz w:val="28"/>
          <w:szCs w:val="28"/>
        </w:rPr>
        <w:t>3. Настоящее постановление вступает в силу с момента его подписания и подлежит официальному опубликованию.</w:t>
      </w:r>
    </w:p>
    <w:p w14:paraId="5B0D0B53" w14:textId="77777777" w:rsidR="00576A27" w:rsidRPr="00576A27" w:rsidRDefault="00576A27" w:rsidP="00576A27">
      <w:pPr>
        <w:suppressAutoHyphens/>
        <w:ind w:firstLine="567"/>
        <w:jc w:val="both"/>
        <w:rPr>
          <w:rFonts w:eastAsia="Calibri"/>
          <w:sz w:val="28"/>
          <w:szCs w:val="28"/>
          <w:lang w:eastAsia="ar-SA"/>
        </w:rPr>
      </w:pPr>
      <w:r w:rsidRPr="00576A27">
        <w:rPr>
          <w:rFonts w:eastAsia="Calibri"/>
          <w:sz w:val="28"/>
          <w:szCs w:val="28"/>
          <w:lang w:eastAsia="ar-SA"/>
        </w:rPr>
        <w:t>4. Контроль за исполнением настоящего постановления оставляю за собой.</w:t>
      </w:r>
    </w:p>
    <w:p w14:paraId="1E784E17" w14:textId="0B32261E" w:rsidR="00576A27" w:rsidRDefault="00576A27" w:rsidP="00576A27">
      <w:pPr>
        <w:suppressAutoHyphens/>
        <w:ind w:firstLine="709"/>
        <w:jc w:val="both"/>
        <w:rPr>
          <w:rFonts w:eastAsia="Calibri"/>
          <w:sz w:val="28"/>
          <w:szCs w:val="28"/>
          <w:lang w:eastAsia="ar-SA"/>
        </w:rPr>
      </w:pPr>
    </w:p>
    <w:p w14:paraId="1DED14C2" w14:textId="2513D431" w:rsidR="00576A27" w:rsidRDefault="00576A27" w:rsidP="00576A27">
      <w:pPr>
        <w:suppressAutoHyphens/>
        <w:ind w:firstLine="709"/>
        <w:jc w:val="both"/>
        <w:rPr>
          <w:rFonts w:eastAsia="Calibri"/>
          <w:sz w:val="28"/>
          <w:szCs w:val="28"/>
          <w:lang w:eastAsia="ar-SA"/>
        </w:rPr>
      </w:pPr>
    </w:p>
    <w:p w14:paraId="04C01666" w14:textId="77777777" w:rsidR="00576A27" w:rsidRPr="00576A27" w:rsidRDefault="00576A27" w:rsidP="00576A27">
      <w:pPr>
        <w:suppressAutoHyphens/>
        <w:ind w:firstLine="709"/>
        <w:jc w:val="both"/>
        <w:rPr>
          <w:rFonts w:eastAsia="Calibri"/>
          <w:sz w:val="28"/>
          <w:szCs w:val="28"/>
          <w:lang w:eastAsia="ar-SA"/>
        </w:rPr>
      </w:pPr>
    </w:p>
    <w:tbl>
      <w:tblPr>
        <w:tblStyle w:val="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3166"/>
        <w:gridCol w:w="3178"/>
      </w:tblGrid>
      <w:tr w:rsidR="00576A27" w:rsidRPr="00576A27" w14:paraId="3E1FD5CB" w14:textId="77777777" w:rsidTr="00C25E27">
        <w:tc>
          <w:tcPr>
            <w:tcW w:w="3180" w:type="dxa"/>
          </w:tcPr>
          <w:p w14:paraId="08588128" w14:textId="77777777" w:rsidR="00576A27" w:rsidRPr="00576A27" w:rsidRDefault="00576A27" w:rsidP="00576A27">
            <w:pPr>
              <w:spacing w:after="200" w:line="276" w:lineRule="auto"/>
              <w:jc w:val="both"/>
              <w:rPr>
                <w:rFonts w:ascii="Times New Roman" w:hAnsi="Times New Roman" w:cs="Times New Roman"/>
                <w:sz w:val="28"/>
                <w:szCs w:val="28"/>
              </w:rPr>
            </w:pPr>
            <w:r w:rsidRPr="00576A27">
              <w:rPr>
                <w:rFonts w:ascii="Times New Roman" w:hAnsi="Times New Roman" w:cs="Times New Roman"/>
                <w:sz w:val="28"/>
                <w:szCs w:val="28"/>
              </w:rPr>
              <w:t>Глава Сандогорского сельского поселения</w:t>
            </w:r>
          </w:p>
        </w:tc>
        <w:tc>
          <w:tcPr>
            <w:tcW w:w="3166" w:type="dxa"/>
          </w:tcPr>
          <w:p w14:paraId="465F82DE" w14:textId="77777777" w:rsidR="00576A27" w:rsidRPr="00576A27" w:rsidRDefault="00576A27" w:rsidP="00576A27">
            <w:pPr>
              <w:spacing w:after="200" w:line="276" w:lineRule="auto"/>
              <w:jc w:val="both"/>
              <w:rPr>
                <w:rFonts w:ascii="Times New Roman" w:hAnsi="Times New Roman" w:cs="Times New Roman"/>
                <w:sz w:val="28"/>
                <w:szCs w:val="28"/>
              </w:rPr>
            </w:pPr>
          </w:p>
        </w:tc>
        <w:tc>
          <w:tcPr>
            <w:tcW w:w="3178" w:type="dxa"/>
          </w:tcPr>
          <w:p w14:paraId="592C6659" w14:textId="77777777" w:rsidR="00576A27" w:rsidRPr="00576A27" w:rsidRDefault="00576A27" w:rsidP="00576A27">
            <w:pPr>
              <w:spacing w:line="276" w:lineRule="auto"/>
              <w:jc w:val="both"/>
              <w:rPr>
                <w:rFonts w:ascii="Times New Roman" w:hAnsi="Times New Roman" w:cs="Times New Roman"/>
                <w:sz w:val="28"/>
                <w:szCs w:val="28"/>
              </w:rPr>
            </w:pPr>
          </w:p>
          <w:p w14:paraId="175F4D29" w14:textId="77777777" w:rsidR="00576A27" w:rsidRPr="00576A27" w:rsidRDefault="00576A27" w:rsidP="00576A27">
            <w:pPr>
              <w:spacing w:line="276" w:lineRule="auto"/>
              <w:jc w:val="both"/>
              <w:rPr>
                <w:rFonts w:ascii="Times New Roman" w:hAnsi="Times New Roman" w:cs="Times New Roman"/>
                <w:sz w:val="28"/>
                <w:szCs w:val="28"/>
              </w:rPr>
            </w:pPr>
            <w:r w:rsidRPr="00576A27">
              <w:rPr>
                <w:rFonts w:ascii="Times New Roman" w:hAnsi="Times New Roman" w:cs="Times New Roman"/>
                <w:sz w:val="28"/>
                <w:szCs w:val="28"/>
              </w:rPr>
              <w:t xml:space="preserve">А.А. </w:t>
            </w:r>
            <w:proofErr w:type="spellStart"/>
            <w:r w:rsidRPr="00576A27">
              <w:rPr>
                <w:rFonts w:ascii="Times New Roman" w:hAnsi="Times New Roman" w:cs="Times New Roman"/>
                <w:sz w:val="28"/>
                <w:szCs w:val="28"/>
              </w:rPr>
              <w:t>Нургазизов</w:t>
            </w:r>
            <w:proofErr w:type="spellEnd"/>
          </w:p>
        </w:tc>
      </w:tr>
    </w:tbl>
    <w:p w14:paraId="6659938D" w14:textId="28A24491" w:rsidR="00576A27" w:rsidRDefault="00576A27" w:rsidP="00576A27">
      <w:pPr>
        <w:spacing w:line="330" w:lineRule="atLeast"/>
        <w:jc w:val="right"/>
        <w:textAlignment w:val="baseline"/>
        <w:outlineLvl w:val="1"/>
        <w:rPr>
          <w:rFonts w:eastAsia="Calibri"/>
          <w:sz w:val="28"/>
          <w:szCs w:val="28"/>
        </w:rPr>
      </w:pPr>
    </w:p>
    <w:p w14:paraId="742D45D1" w14:textId="72696243" w:rsidR="00576A27" w:rsidRDefault="00576A27" w:rsidP="00576A27">
      <w:pPr>
        <w:spacing w:line="330" w:lineRule="atLeast"/>
        <w:jc w:val="right"/>
        <w:textAlignment w:val="baseline"/>
        <w:outlineLvl w:val="1"/>
        <w:rPr>
          <w:rFonts w:eastAsia="Calibri"/>
          <w:sz w:val="28"/>
          <w:szCs w:val="28"/>
        </w:rPr>
      </w:pPr>
    </w:p>
    <w:p w14:paraId="29C3C973" w14:textId="77777777" w:rsidR="00576A27" w:rsidRDefault="00576A27" w:rsidP="00576A27">
      <w:pPr>
        <w:spacing w:line="330" w:lineRule="atLeast"/>
        <w:jc w:val="right"/>
        <w:textAlignment w:val="baseline"/>
        <w:outlineLvl w:val="1"/>
        <w:rPr>
          <w:rFonts w:eastAsia="Calibri"/>
          <w:sz w:val="28"/>
          <w:szCs w:val="28"/>
        </w:rPr>
      </w:pPr>
    </w:p>
    <w:p w14:paraId="74154CFE" w14:textId="77777777" w:rsidR="00576A27" w:rsidRDefault="00576A27" w:rsidP="00576A27">
      <w:pPr>
        <w:spacing w:line="330" w:lineRule="atLeast"/>
        <w:jc w:val="right"/>
        <w:textAlignment w:val="baseline"/>
        <w:outlineLvl w:val="1"/>
        <w:rPr>
          <w:rFonts w:eastAsia="Calibri"/>
          <w:sz w:val="28"/>
          <w:szCs w:val="28"/>
        </w:rPr>
      </w:pPr>
    </w:p>
    <w:p w14:paraId="0BD44BA6" w14:textId="77777777" w:rsidR="00576A27" w:rsidRDefault="00576A27" w:rsidP="00576A27">
      <w:pPr>
        <w:spacing w:line="330" w:lineRule="atLeast"/>
        <w:jc w:val="right"/>
        <w:textAlignment w:val="baseline"/>
        <w:outlineLvl w:val="1"/>
        <w:rPr>
          <w:rFonts w:eastAsia="Calibri"/>
          <w:sz w:val="28"/>
          <w:szCs w:val="28"/>
        </w:rPr>
      </w:pPr>
    </w:p>
    <w:p w14:paraId="157E7B04" w14:textId="71C774AF" w:rsidR="00576A27" w:rsidRPr="00576A27" w:rsidRDefault="00576A27" w:rsidP="00576A27">
      <w:pPr>
        <w:spacing w:line="330" w:lineRule="atLeast"/>
        <w:jc w:val="right"/>
        <w:textAlignment w:val="baseline"/>
        <w:outlineLvl w:val="1"/>
        <w:rPr>
          <w:rFonts w:eastAsia="Calibri"/>
          <w:sz w:val="28"/>
          <w:szCs w:val="28"/>
        </w:rPr>
      </w:pPr>
      <w:r w:rsidRPr="00576A27">
        <w:rPr>
          <w:rFonts w:eastAsia="Calibri"/>
          <w:sz w:val="28"/>
          <w:szCs w:val="28"/>
        </w:rPr>
        <w:lastRenderedPageBreak/>
        <w:t>Приложение</w:t>
      </w:r>
    </w:p>
    <w:p w14:paraId="3042066C" w14:textId="77777777" w:rsidR="00576A27" w:rsidRPr="00576A27" w:rsidRDefault="00576A27" w:rsidP="00576A27">
      <w:pPr>
        <w:spacing w:line="330" w:lineRule="atLeast"/>
        <w:jc w:val="right"/>
        <w:textAlignment w:val="baseline"/>
        <w:outlineLvl w:val="1"/>
        <w:rPr>
          <w:rFonts w:eastAsia="Calibri"/>
          <w:sz w:val="28"/>
          <w:szCs w:val="28"/>
        </w:rPr>
      </w:pPr>
      <w:r w:rsidRPr="00576A27">
        <w:rPr>
          <w:rFonts w:eastAsia="Calibri"/>
          <w:sz w:val="28"/>
          <w:szCs w:val="28"/>
        </w:rPr>
        <w:t>Утверждена</w:t>
      </w:r>
    </w:p>
    <w:p w14:paraId="6FFD1906" w14:textId="77777777" w:rsidR="00576A27" w:rsidRPr="00576A27" w:rsidRDefault="00576A27" w:rsidP="00576A27">
      <w:pPr>
        <w:spacing w:line="330" w:lineRule="atLeast"/>
        <w:jc w:val="right"/>
        <w:textAlignment w:val="baseline"/>
        <w:outlineLvl w:val="1"/>
        <w:rPr>
          <w:rFonts w:eastAsia="Calibri"/>
          <w:sz w:val="28"/>
          <w:szCs w:val="28"/>
        </w:rPr>
      </w:pPr>
      <w:r w:rsidRPr="00576A27">
        <w:rPr>
          <w:rFonts w:eastAsia="Calibri"/>
          <w:sz w:val="28"/>
          <w:szCs w:val="28"/>
        </w:rPr>
        <w:t>постановлением администрации</w:t>
      </w:r>
    </w:p>
    <w:p w14:paraId="5BB5F96F" w14:textId="77777777" w:rsidR="00576A27" w:rsidRPr="00576A27" w:rsidRDefault="00576A27" w:rsidP="00576A27">
      <w:pPr>
        <w:spacing w:line="330" w:lineRule="atLeast"/>
        <w:jc w:val="right"/>
        <w:textAlignment w:val="baseline"/>
        <w:outlineLvl w:val="1"/>
        <w:rPr>
          <w:rFonts w:eastAsia="Calibri"/>
          <w:sz w:val="28"/>
          <w:szCs w:val="28"/>
        </w:rPr>
      </w:pPr>
      <w:r w:rsidRPr="00576A27">
        <w:rPr>
          <w:rFonts w:eastAsia="Calibri"/>
          <w:sz w:val="28"/>
          <w:szCs w:val="28"/>
        </w:rPr>
        <w:t xml:space="preserve">Сандогорского сельского поселения </w:t>
      </w:r>
    </w:p>
    <w:p w14:paraId="6F2EF3B5" w14:textId="77777777" w:rsidR="00576A27" w:rsidRPr="00576A27" w:rsidRDefault="00576A27" w:rsidP="00576A27">
      <w:pPr>
        <w:spacing w:after="240" w:line="330" w:lineRule="atLeast"/>
        <w:jc w:val="right"/>
        <w:textAlignment w:val="baseline"/>
        <w:outlineLvl w:val="1"/>
        <w:rPr>
          <w:rFonts w:eastAsia="Calibri"/>
          <w:b/>
          <w:bCs/>
          <w:sz w:val="28"/>
          <w:szCs w:val="28"/>
        </w:rPr>
      </w:pPr>
      <w:r w:rsidRPr="00576A27">
        <w:rPr>
          <w:rFonts w:eastAsia="Calibri"/>
          <w:sz w:val="28"/>
          <w:szCs w:val="28"/>
        </w:rPr>
        <w:t>от 28 мая 2024 года №47</w:t>
      </w:r>
    </w:p>
    <w:p w14:paraId="77486588" w14:textId="77777777" w:rsidR="00576A27" w:rsidRPr="00576A27" w:rsidRDefault="00576A27" w:rsidP="00576A27">
      <w:pPr>
        <w:spacing w:after="240" w:line="330" w:lineRule="atLeast"/>
        <w:jc w:val="center"/>
        <w:textAlignment w:val="baseline"/>
        <w:outlineLvl w:val="1"/>
        <w:rPr>
          <w:rFonts w:eastAsia="Calibri"/>
          <w:b/>
          <w:bCs/>
          <w:sz w:val="28"/>
          <w:szCs w:val="28"/>
        </w:rPr>
      </w:pPr>
      <w:r w:rsidRPr="00576A27">
        <w:rPr>
          <w:rFonts w:eastAsia="Calibri"/>
          <w:b/>
          <w:bCs/>
          <w:sz w:val="28"/>
          <w:szCs w:val="28"/>
        </w:rPr>
        <w:t>МУНИЦИПАЛЬНАЯ ПРОГРАММА</w:t>
      </w:r>
    </w:p>
    <w:p w14:paraId="2F6BF922" w14:textId="77777777" w:rsidR="00576A27" w:rsidRPr="00576A27" w:rsidRDefault="00576A27" w:rsidP="00576A27">
      <w:pPr>
        <w:jc w:val="center"/>
        <w:textAlignment w:val="baseline"/>
        <w:outlineLvl w:val="1"/>
        <w:rPr>
          <w:rFonts w:eastAsia="Calibri"/>
          <w:sz w:val="28"/>
          <w:szCs w:val="28"/>
        </w:rPr>
      </w:pPr>
      <w:r w:rsidRPr="00576A27">
        <w:rPr>
          <w:rFonts w:eastAsia="Calibri"/>
          <w:sz w:val="28"/>
          <w:szCs w:val="28"/>
        </w:rPr>
        <w:t>«РАЗВИТИЕ МАЛОГО И СРЕДНЕГО ПРЕДПРИНИМАТЕЛЬСТВА</w:t>
      </w:r>
    </w:p>
    <w:p w14:paraId="5C416863" w14:textId="77777777" w:rsidR="00576A27" w:rsidRPr="00576A27" w:rsidRDefault="00576A27" w:rsidP="00576A27">
      <w:pPr>
        <w:jc w:val="center"/>
        <w:textAlignment w:val="baseline"/>
        <w:outlineLvl w:val="1"/>
        <w:rPr>
          <w:rFonts w:eastAsia="Calibri"/>
          <w:sz w:val="28"/>
          <w:szCs w:val="28"/>
        </w:rPr>
      </w:pPr>
      <w:r w:rsidRPr="00576A27">
        <w:rPr>
          <w:rFonts w:eastAsia="Calibri"/>
          <w:sz w:val="28"/>
          <w:szCs w:val="28"/>
        </w:rPr>
        <w:t xml:space="preserve"> НА ТЕРРИТОРИИ МУНИЦИПАЛЬНОГО ОБРАЗОВАНИЯ САНДОГОРСКОЕ СЕЛЬСКОЕ ПОСЕЛЕНИЕ КОСТРОМСКОГО МУНИЦИПАЛЬНОГО РАЙОНА КОСТРОМСКОЙ ОБЛАСТИ»</w:t>
      </w:r>
    </w:p>
    <w:p w14:paraId="544E9267" w14:textId="77777777" w:rsidR="00576A27" w:rsidRPr="00576A27" w:rsidRDefault="00576A27" w:rsidP="00576A27">
      <w:pPr>
        <w:jc w:val="center"/>
        <w:textAlignment w:val="baseline"/>
        <w:outlineLvl w:val="1"/>
        <w:rPr>
          <w:rFonts w:eastAsia="Calibri"/>
          <w:sz w:val="28"/>
          <w:szCs w:val="28"/>
        </w:rPr>
      </w:pPr>
    </w:p>
    <w:p w14:paraId="65535D98" w14:textId="77777777" w:rsidR="00576A27" w:rsidRPr="00576A27" w:rsidRDefault="00576A27" w:rsidP="00576A27">
      <w:pPr>
        <w:spacing w:after="240"/>
        <w:jc w:val="center"/>
        <w:textAlignment w:val="baseline"/>
        <w:outlineLvl w:val="1"/>
        <w:rPr>
          <w:rFonts w:eastAsia="Calibri"/>
          <w:sz w:val="28"/>
          <w:szCs w:val="28"/>
        </w:rPr>
      </w:pPr>
      <w:r w:rsidRPr="00576A27">
        <w:rPr>
          <w:rFonts w:eastAsia="Calibri"/>
          <w:sz w:val="28"/>
          <w:szCs w:val="28"/>
        </w:rPr>
        <w:t>ПАСПОРТ</w:t>
      </w:r>
    </w:p>
    <w:p w14:paraId="4A3A8ACD" w14:textId="77777777" w:rsidR="00576A27" w:rsidRPr="00576A27" w:rsidRDefault="00576A27" w:rsidP="00576A27">
      <w:pPr>
        <w:spacing w:after="240"/>
        <w:jc w:val="center"/>
        <w:textAlignment w:val="baseline"/>
        <w:outlineLvl w:val="1"/>
        <w:rPr>
          <w:rFonts w:eastAsia="Calibri"/>
          <w:sz w:val="28"/>
          <w:szCs w:val="28"/>
        </w:rPr>
      </w:pPr>
      <w:r w:rsidRPr="00576A27">
        <w:rPr>
          <w:rFonts w:eastAsia="Calibri"/>
          <w:sz w:val="28"/>
          <w:szCs w:val="28"/>
        </w:rPr>
        <w:t> муниципальной программы «Развитие малого и среднего предпринимательства на территории муниципального образования Сандогорское сельское поселение Костромского муниципального района Костромской области»</w:t>
      </w:r>
    </w:p>
    <w:tbl>
      <w:tblPr>
        <w:tblW w:w="0" w:type="auto"/>
        <w:tblInd w:w="2" w:type="dxa"/>
        <w:tblCellMar>
          <w:left w:w="0" w:type="dxa"/>
          <w:right w:w="0" w:type="dxa"/>
        </w:tblCellMar>
        <w:tblLook w:val="00A0" w:firstRow="1" w:lastRow="0" w:firstColumn="1" w:lastColumn="0" w:noHBand="0" w:noVBand="0"/>
      </w:tblPr>
      <w:tblGrid>
        <w:gridCol w:w="2957"/>
        <w:gridCol w:w="6468"/>
      </w:tblGrid>
      <w:tr w:rsidR="00576A27" w:rsidRPr="00576A27" w14:paraId="2BCEEE81" w14:textId="77777777" w:rsidTr="00C25E27">
        <w:trPr>
          <w:trHeight w:val="12"/>
        </w:trPr>
        <w:tc>
          <w:tcPr>
            <w:tcW w:w="2957" w:type="dxa"/>
            <w:tcBorders>
              <w:top w:val="nil"/>
              <w:left w:val="nil"/>
              <w:bottom w:val="nil"/>
              <w:right w:val="nil"/>
            </w:tcBorders>
          </w:tcPr>
          <w:p w14:paraId="42EBBA9B" w14:textId="77777777" w:rsidR="00576A27" w:rsidRPr="00576A27" w:rsidRDefault="00576A27" w:rsidP="00576A27">
            <w:pPr>
              <w:rPr>
                <w:rFonts w:eastAsia="Calibri"/>
                <w:sz w:val="28"/>
                <w:szCs w:val="28"/>
              </w:rPr>
            </w:pPr>
          </w:p>
        </w:tc>
        <w:tc>
          <w:tcPr>
            <w:tcW w:w="6468" w:type="dxa"/>
            <w:tcBorders>
              <w:top w:val="nil"/>
              <w:left w:val="nil"/>
              <w:bottom w:val="nil"/>
              <w:right w:val="nil"/>
            </w:tcBorders>
          </w:tcPr>
          <w:p w14:paraId="6862A7DE" w14:textId="77777777" w:rsidR="00576A27" w:rsidRPr="00576A27" w:rsidRDefault="00576A27" w:rsidP="00576A27">
            <w:pPr>
              <w:rPr>
                <w:rFonts w:eastAsia="Calibri"/>
                <w:sz w:val="28"/>
                <w:szCs w:val="28"/>
              </w:rPr>
            </w:pPr>
          </w:p>
        </w:tc>
      </w:tr>
      <w:tr w:rsidR="00576A27" w:rsidRPr="00576A27" w14:paraId="09EA9736" w14:textId="77777777" w:rsidTr="00C25E2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A09232" w14:textId="77777777" w:rsidR="00576A27" w:rsidRPr="00576A27" w:rsidRDefault="00576A27" w:rsidP="00576A27">
            <w:pPr>
              <w:textAlignment w:val="baseline"/>
              <w:rPr>
                <w:rFonts w:eastAsia="Calibri"/>
                <w:sz w:val="28"/>
                <w:szCs w:val="28"/>
              </w:rPr>
            </w:pPr>
            <w:r w:rsidRPr="00576A27">
              <w:rPr>
                <w:rFonts w:eastAsia="Calibri"/>
                <w:sz w:val="28"/>
                <w:szCs w:val="28"/>
              </w:rPr>
              <w:t>Наименование Программы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155F01" w14:textId="77777777" w:rsidR="00576A27" w:rsidRPr="00576A27" w:rsidRDefault="00576A27" w:rsidP="00576A27">
            <w:pPr>
              <w:jc w:val="both"/>
              <w:textAlignment w:val="baseline"/>
              <w:rPr>
                <w:rFonts w:eastAsia="Calibri"/>
                <w:sz w:val="28"/>
                <w:szCs w:val="28"/>
              </w:rPr>
            </w:pPr>
            <w:r w:rsidRPr="00576A27">
              <w:rPr>
                <w:rFonts w:eastAsia="Calibri"/>
                <w:sz w:val="28"/>
                <w:szCs w:val="28"/>
              </w:rPr>
              <w:t>Муниципальная программа «Развитие малого и среднего предпринимательства на территории муниципального образования Сандогорское сельское поселение Костромского муниципального района Костромской области» (далее - Программа)</w:t>
            </w:r>
          </w:p>
        </w:tc>
      </w:tr>
      <w:tr w:rsidR="00576A27" w:rsidRPr="00576A27" w14:paraId="1F42E58A" w14:textId="77777777" w:rsidTr="00C25E2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B7B130" w14:textId="77777777" w:rsidR="00576A27" w:rsidRPr="00576A27" w:rsidRDefault="00576A27" w:rsidP="00576A27">
            <w:pPr>
              <w:textAlignment w:val="baseline"/>
              <w:rPr>
                <w:rFonts w:eastAsia="Calibri"/>
                <w:sz w:val="28"/>
                <w:szCs w:val="28"/>
              </w:rPr>
            </w:pPr>
            <w:r w:rsidRPr="00576A27">
              <w:rPr>
                <w:rFonts w:eastAsia="Calibri"/>
                <w:sz w:val="28"/>
                <w:szCs w:val="28"/>
              </w:rPr>
              <w:t>Заказчик Программы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152540" w14:textId="77777777" w:rsidR="00576A27" w:rsidRPr="00576A27" w:rsidRDefault="00576A27" w:rsidP="00576A27">
            <w:pPr>
              <w:jc w:val="both"/>
              <w:textAlignment w:val="baseline"/>
              <w:rPr>
                <w:rFonts w:eastAsia="Calibri"/>
                <w:sz w:val="28"/>
                <w:szCs w:val="28"/>
              </w:rPr>
            </w:pPr>
            <w:r w:rsidRPr="00576A27">
              <w:rPr>
                <w:rFonts w:eastAsia="Calibri"/>
                <w:sz w:val="28"/>
                <w:szCs w:val="28"/>
              </w:rPr>
              <w:t>Администрация муниципального образования Сандогорское сельское поселение Костромского муниципального района Костромской области</w:t>
            </w:r>
          </w:p>
        </w:tc>
      </w:tr>
      <w:tr w:rsidR="00576A27" w:rsidRPr="00576A27" w14:paraId="37C90761" w14:textId="77777777" w:rsidTr="00C25E2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6C9814" w14:textId="77777777" w:rsidR="00576A27" w:rsidRPr="00576A27" w:rsidRDefault="00576A27" w:rsidP="00576A27">
            <w:pPr>
              <w:textAlignment w:val="baseline"/>
              <w:rPr>
                <w:rFonts w:eastAsia="Calibri"/>
                <w:sz w:val="28"/>
                <w:szCs w:val="28"/>
              </w:rPr>
            </w:pPr>
            <w:r w:rsidRPr="00576A27">
              <w:rPr>
                <w:rFonts w:eastAsia="Calibri"/>
                <w:sz w:val="28"/>
                <w:szCs w:val="28"/>
              </w:rPr>
              <w:t>Исполнители Программы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1312E7" w14:textId="77777777" w:rsidR="00576A27" w:rsidRPr="00576A27" w:rsidRDefault="00576A27" w:rsidP="00576A27">
            <w:pPr>
              <w:jc w:val="both"/>
              <w:textAlignment w:val="baseline"/>
              <w:rPr>
                <w:rFonts w:eastAsia="Calibri"/>
                <w:sz w:val="28"/>
                <w:szCs w:val="28"/>
              </w:rPr>
            </w:pPr>
            <w:r w:rsidRPr="00576A27">
              <w:rPr>
                <w:rFonts w:eastAsia="Calibri"/>
                <w:sz w:val="28"/>
                <w:szCs w:val="28"/>
              </w:rPr>
              <w:t>Администрация муниципального образования  Сандогорское сельское поселение Костромского муниципального района Костромской области</w:t>
            </w:r>
          </w:p>
        </w:tc>
      </w:tr>
      <w:tr w:rsidR="00576A27" w:rsidRPr="00576A27" w14:paraId="49918789" w14:textId="77777777" w:rsidTr="00C25E2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2CD773" w14:textId="77777777" w:rsidR="00576A27" w:rsidRPr="00576A27" w:rsidRDefault="00576A27" w:rsidP="00576A27">
            <w:pPr>
              <w:textAlignment w:val="baseline"/>
              <w:rPr>
                <w:rFonts w:eastAsia="Calibri"/>
                <w:sz w:val="28"/>
                <w:szCs w:val="28"/>
              </w:rPr>
            </w:pPr>
            <w:r w:rsidRPr="00576A27">
              <w:rPr>
                <w:rFonts w:eastAsia="Calibri"/>
                <w:sz w:val="28"/>
                <w:szCs w:val="28"/>
              </w:rPr>
              <w:t>Основание для разработки Программы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522DFE" w14:textId="77777777" w:rsidR="00576A27" w:rsidRPr="00576A27" w:rsidRDefault="00576A27" w:rsidP="00576A27">
            <w:pPr>
              <w:jc w:val="both"/>
              <w:textAlignment w:val="baseline"/>
              <w:rPr>
                <w:rFonts w:eastAsia="Calibri"/>
                <w:sz w:val="28"/>
                <w:szCs w:val="28"/>
              </w:rPr>
            </w:pPr>
            <w:r w:rsidRPr="00576A27">
              <w:rPr>
                <w:rFonts w:eastAsia="Calibri"/>
                <w:sz w:val="28"/>
                <w:szCs w:val="28"/>
              </w:rPr>
              <w:t>- </w:t>
            </w:r>
            <w:hyperlink r:id="rId15" w:anchor="7D20K3" w:history="1">
              <w:r w:rsidRPr="00576A27">
                <w:rPr>
                  <w:rFonts w:eastAsia="Calibri"/>
                  <w:sz w:val="28"/>
                  <w:szCs w:val="28"/>
                </w:rPr>
                <w:t>Федеральный закон от 06.10.2003 N 131-ФЗ «Об общих принципах организации местного самоуправления в Российской Федерации</w:t>
              </w:r>
            </w:hyperlink>
            <w:r w:rsidRPr="00576A27">
              <w:rPr>
                <w:rFonts w:eastAsia="Calibri"/>
                <w:sz w:val="28"/>
                <w:szCs w:val="28"/>
                <w:lang w:eastAsia="en-US"/>
              </w:rPr>
              <w:t>»</w:t>
            </w:r>
            <w:r w:rsidRPr="00576A27">
              <w:rPr>
                <w:rFonts w:eastAsia="Calibri"/>
                <w:sz w:val="28"/>
                <w:szCs w:val="28"/>
              </w:rPr>
              <w:t>;</w:t>
            </w:r>
          </w:p>
          <w:p w14:paraId="78BB5398" w14:textId="77777777" w:rsidR="00576A27" w:rsidRPr="00576A27" w:rsidRDefault="00576A27" w:rsidP="00576A27">
            <w:pPr>
              <w:jc w:val="both"/>
              <w:textAlignment w:val="baseline"/>
              <w:rPr>
                <w:rFonts w:eastAsia="Calibri"/>
                <w:sz w:val="28"/>
                <w:szCs w:val="28"/>
              </w:rPr>
            </w:pPr>
            <w:r w:rsidRPr="00576A27">
              <w:rPr>
                <w:rFonts w:eastAsia="Calibri"/>
                <w:sz w:val="28"/>
                <w:szCs w:val="28"/>
              </w:rPr>
              <w:t>- </w:t>
            </w:r>
            <w:hyperlink r:id="rId16" w:anchor="64U0IK" w:history="1">
              <w:r w:rsidRPr="00576A27">
                <w:rPr>
                  <w:rFonts w:eastAsia="Calibri"/>
                  <w:sz w:val="28"/>
                  <w:szCs w:val="28"/>
                </w:rPr>
                <w:t>Федеральный закон от 24.07.2007 N 209-ФЗ «О развитии малого и среднего предпринимательства в Российской Федерации</w:t>
              </w:r>
            </w:hyperlink>
            <w:r w:rsidRPr="00576A27">
              <w:rPr>
                <w:rFonts w:eastAsia="Calibri"/>
                <w:sz w:val="28"/>
                <w:szCs w:val="28"/>
                <w:lang w:eastAsia="en-US"/>
              </w:rPr>
              <w:t>»</w:t>
            </w:r>
            <w:r w:rsidRPr="00576A27">
              <w:rPr>
                <w:rFonts w:eastAsia="Calibri"/>
                <w:sz w:val="28"/>
                <w:szCs w:val="28"/>
              </w:rPr>
              <w:t>;</w:t>
            </w:r>
          </w:p>
          <w:p w14:paraId="4582E4D5" w14:textId="77777777" w:rsidR="00576A27" w:rsidRPr="00576A27" w:rsidRDefault="00576A27" w:rsidP="00576A27">
            <w:pPr>
              <w:jc w:val="both"/>
              <w:textAlignment w:val="baseline"/>
              <w:rPr>
                <w:rFonts w:eastAsia="Calibri"/>
                <w:sz w:val="28"/>
                <w:szCs w:val="28"/>
              </w:rPr>
            </w:pPr>
            <w:r w:rsidRPr="00576A27">
              <w:rPr>
                <w:rFonts w:eastAsia="Calibri"/>
                <w:sz w:val="28"/>
                <w:szCs w:val="28"/>
              </w:rPr>
              <w:t>- Устав муниципального образования  Сандогорское сельское поселение Костромского муниципального района Костромской области</w:t>
            </w:r>
          </w:p>
        </w:tc>
      </w:tr>
      <w:tr w:rsidR="00576A27" w:rsidRPr="00576A27" w14:paraId="648709EA" w14:textId="77777777" w:rsidTr="00C25E2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096989" w14:textId="77777777" w:rsidR="00576A27" w:rsidRPr="00576A27" w:rsidRDefault="00576A27" w:rsidP="00576A27">
            <w:pPr>
              <w:textAlignment w:val="baseline"/>
              <w:rPr>
                <w:rFonts w:eastAsia="Calibri"/>
                <w:sz w:val="28"/>
                <w:szCs w:val="28"/>
              </w:rPr>
            </w:pPr>
            <w:r w:rsidRPr="00576A27">
              <w:rPr>
                <w:rFonts w:eastAsia="Calibri"/>
                <w:sz w:val="28"/>
                <w:szCs w:val="28"/>
              </w:rPr>
              <w:t>Сроки исполнения Программы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2293A5" w14:textId="77777777" w:rsidR="00576A27" w:rsidRPr="00576A27" w:rsidRDefault="00576A27" w:rsidP="00576A27">
            <w:pPr>
              <w:textAlignment w:val="baseline"/>
              <w:rPr>
                <w:rFonts w:eastAsia="Calibri"/>
                <w:color w:val="FF0000"/>
                <w:sz w:val="28"/>
                <w:szCs w:val="28"/>
              </w:rPr>
            </w:pPr>
            <w:r w:rsidRPr="00576A27">
              <w:rPr>
                <w:rFonts w:eastAsia="Calibri"/>
                <w:sz w:val="28"/>
                <w:szCs w:val="28"/>
              </w:rPr>
              <w:t>2024 - 2026 годы</w:t>
            </w:r>
          </w:p>
        </w:tc>
      </w:tr>
      <w:tr w:rsidR="00576A27" w:rsidRPr="00576A27" w14:paraId="6DCBAA76" w14:textId="77777777" w:rsidTr="00C25E2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944235" w14:textId="77777777" w:rsidR="00576A27" w:rsidRPr="00576A27" w:rsidRDefault="00576A27" w:rsidP="00576A27">
            <w:pPr>
              <w:textAlignment w:val="baseline"/>
              <w:rPr>
                <w:rFonts w:eastAsia="Calibri"/>
                <w:sz w:val="28"/>
                <w:szCs w:val="28"/>
              </w:rPr>
            </w:pPr>
            <w:r w:rsidRPr="00576A27">
              <w:rPr>
                <w:rFonts w:eastAsia="Calibri"/>
                <w:sz w:val="28"/>
                <w:szCs w:val="28"/>
              </w:rPr>
              <w:t>Цель Программы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BCA9D1" w14:textId="77777777" w:rsidR="00576A27" w:rsidRPr="00576A27" w:rsidRDefault="00576A27" w:rsidP="00576A27">
            <w:pPr>
              <w:jc w:val="both"/>
              <w:textAlignment w:val="baseline"/>
              <w:rPr>
                <w:rFonts w:eastAsia="Calibri"/>
                <w:sz w:val="28"/>
                <w:szCs w:val="28"/>
              </w:rPr>
            </w:pPr>
            <w:r w:rsidRPr="00576A27">
              <w:rPr>
                <w:rFonts w:eastAsia="Calibri"/>
                <w:sz w:val="28"/>
                <w:szCs w:val="28"/>
              </w:rPr>
              <w:t xml:space="preserve">Обеспечение благоприятных условий развития субъектов малого и среднего предпринимательства, </w:t>
            </w:r>
            <w:r w:rsidRPr="00576A27">
              <w:rPr>
                <w:rFonts w:eastAsia="Calibri"/>
                <w:sz w:val="28"/>
                <w:szCs w:val="28"/>
              </w:rPr>
              <w:lastRenderedPageBreak/>
              <w:t>осуществляющих свою деятельность на территории муниципального образования  Сандогорское сельское поселение Костромского муниципального района Костромской области</w:t>
            </w:r>
          </w:p>
        </w:tc>
      </w:tr>
      <w:tr w:rsidR="00576A27" w:rsidRPr="00576A27" w14:paraId="1047DD16" w14:textId="77777777" w:rsidTr="00C25E2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774AB" w14:textId="77777777" w:rsidR="00576A27" w:rsidRPr="00576A27" w:rsidRDefault="00576A27" w:rsidP="00576A27">
            <w:pPr>
              <w:textAlignment w:val="baseline"/>
              <w:rPr>
                <w:rFonts w:eastAsia="Calibri"/>
                <w:sz w:val="28"/>
                <w:szCs w:val="28"/>
              </w:rPr>
            </w:pPr>
            <w:r w:rsidRPr="00576A27">
              <w:rPr>
                <w:rFonts w:eastAsia="Calibri"/>
                <w:sz w:val="28"/>
                <w:szCs w:val="28"/>
              </w:rPr>
              <w:lastRenderedPageBreak/>
              <w:t>Задачи Программы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238B13" w14:textId="77777777" w:rsidR="00576A27" w:rsidRPr="00576A27" w:rsidRDefault="00576A27" w:rsidP="00576A27">
            <w:pPr>
              <w:textAlignment w:val="baseline"/>
              <w:rPr>
                <w:rFonts w:eastAsia="Calibri"/>
                <w:sz w:val="28"/>
                <w:szCs w:val="28"/>
              </w:rPr>
            </w:pPr>
            <w:r w:rsidRPr="00576A27">
              <w:rPr>
                <w:rFonts w:eastAsia="Calibri"/>
                <w:sz w:val="28"/>
                <w:szCs w:val="28"/>
              </w:rPr>
              <w:t>- устранение административных барьеров, препятствующих развитию малого предпринимательства;</w:t>
            </w:r>
          </w:p>
          <w:p w14:paraId="4D9B58A1" w14:textId="77777777" w:rsidR="00576A27" w:rsidRPr="00576A27" w:rsidRDefault="00576A27" w:rsidP="00576A27">
            <w:pPr>
              <w:textAlignment w:val="baseline"/>
              <w:rPr>
                <w:rFonts w:eastAsia="Calibri"/>
                <w:sz w:val="28"/>
                <w:szCs w:val="28"/>
              </w:rPr>
            </w:pPr>
            <w:r w:rsidRPr="00576A27">
              <w:rPr>
                <w:rFonts w:eastAsia="Calibri"/>
                <w:sz w:val="28"/>
                <w:szCs w:val="28"/>
              </w:rPr>
              <w:t>- обеспечение взаимодействия органов местного самоуправления с предпринимательскими структурами для совершенствования поддержки малого бизнеса;</w:t>
            </w:r>
          </w:p>
          <w:p w14:paraId="5BA3F4B9" w14:textId="77777777" w:rsidR="00576A27" w:rsidRPr="00576A27" w:rsidRDefault="00576A27" w:rsidP="00576A27">
            <w:pPr>
              <w:textAlignment w:val="baseline"/>
              <w:rPr>
                <w:rFonts w:eastAsia="Calibri"/>
                <w:sz w:val="28"/>
                <w:szCs w:val="28"/>
              </w:rPr>
            </w:pPr>
            <w:r w:rsidRPr="00576A27">
              <w:rPr>
                <w:rFonts w:eastAsia="Calibri"/>
                <w:sz w:val="28"/>
                <w:szCs w:val="28"/>
              </w:rPr>
              <w:t>- оказание консультационных, информационных и юридических услуг субъектам малого предпринимательства;</w:t>
            </w:r>
          </w:p>
          <w:p w14:paraId="3BF04E0D" w14:textId="77777777" w:rsidR="00576A27" w:rsidRPr="00576A27" w:rsidRDefault="00576A27" w:rsidP="00576A27">
            <w:pPr>
              <w:textAlignment w:val="baseline"/>
              <w:rPr>
                <w:rFonts w:eastAsia="Calibri"/>
                <w:sz w:val="28"/>
                <w:szCs w:val="28"/>
              </w:rPr>
            </w:pPr>
            <w:r w:rsidRPr="00576A27">
              <w:rPr>
                <w:rFonts w:eastAsia="Calibri"/>
                <w:sz w:val="28"/>
                <w:szCs w:val="28"/>
              </w:rPr>
              <w:t>- привлечение малого и среднего предпринимательства к участию в приоритетных проектах, выполнению муниципальных заказов в различных сферах деятельности;</w:t>
            </w:r>
          </w:p>
          <w:p w14:paraId="0CEF1155" w14:textId="77777777" w:rsidR="00576A27" w:rsidRPr="00576A27" w:rsidRDefault="00576A27" w:rsidP="00576A27">
            <w:pPr>
              <w:textAlignment w:val="baseline"/>
              <w:rPr>
                <w:rFonts w:eastAsia="Calibri"/>
                <w:sz w:val="28"/>
                <w:szCs w:val="28"/>
              </w:rPr>
            </w:pPr>
            <w:r w:rsidRPr="00576A27">
              <w:rPr>
                <w:rFonts w:eastAsia="Calibri"/>
                <w:sz w:val="28"/>
                <w:szCs w:val="28"/>
              </w:rPr>
              <w:t>- создание муниципальной нормативно-правовой базы, регулирующей вопросы развития и поддержки малого и среднего предпринимательства;</w:t>
            </w:r>
          </w:p>
          <w:p w14:paraId="4A789DBB" w14:textId="77777777" w:rsidR="00576A27" w:rsidRPr="00576A27" w:rsidRDefault="00576A27" w:rsidP="00576A27">
            <w:pPr>
              <w:textAlignment w:val="baseline"/>
              <w:rPr>
                <w:rFonts w:eastAsia="Calibri"/>
                <w:sz w:val="28"/>
                <w:szCs w:val="28"/>
              </w:rPr>
            </w:pPr>
            <w:r w:rsidRPr="00576A27">
              <w:rPr>
                <w:rFonts w:eastAsia="Calibri"/>
                <w:sz w:val="28"/>
                <w:szCs w:val="28"/>
              </w:rPr>
              <w:t>- пропаганда и популяризация предпринимательской деятельности</w:t>
            </w:r>
          </w:p>
        </w:tc>
      </w:tr>
      <w:tr w:rsidR="00576A27" w:rsidRPr="00576A27" w14:paraId="1D2316FB" w14:textId="77777777" w:rsidTr="00C25E2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F959C7" w14:textId="77777777" w:rsidR="00576A27" w:rsidRPr="00576A27" w:rsidRDefault="00576A27" w:rsidP="00576A27">
            <w:pPr>
              <w:textAlignment w:val="baseline"/>
              <w:rPr>
                <w:rFonts w:eastAsia="Calibri"/>
                <w:sz w:val="28"/>
                <w:szCs w:val="28"/>
              </w:rPr>
            </w:pPr>
            <w:r w:rsidRPr="00576A27">
              <w:rPr>
                <w:rFonts w:eastAsia="Calibri"/>
                <w:sz w:val="28"/>
                <w:szCs w:val="28"/>
              </w:rPr>
              <w:t>Целевые показатели</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F5F765" w14:textId="77777777" w:rsidR="00576A27" w:rsidRPr="00576A27" w:rsidRDefault="00576A27" w:rsidP="00576A27">
            <w:pPr>
              <w:textAlignment w:val="baseline"/>
              <w:rPr>
                <w:rFonts w:eastAsia="Calibri"/>
                <w:sz w:val="28"/>
                <w:szCs w:val="28"/>
              </w:rPr>
            </w:pPr>
            <w:r w:rsidRPr="00576A27">
              <w:rPr>
                <w:rFonts w:eastAsia="Calibri"/>
                <w:sz w:val="28"/>
                <w:szCs w:val="28"/>
              </w:rPr>
              <w:t>- количество организаций (предпринимателей), которым оказана поддержка (единиц);</w:t>
            </w:r>
          </w:p>
          <w:p w14:paraId="762097D5" w14:textId="77777777" w:rsidR="00576A27" w:rsidRPr="00576A27" w:rsidRDefault="00576A27" w:rsidP="00576A27">
            <w:pPr>
              <w:textAlignment w:val="baseline"/>
              <w:rPr>
                <w:rFonts w:eastAsia="Calibri"/>
                <w:sz w:val="28"/>
                <w:szCs w:val="28"/>
              </w:rPr>
            </w:pPr>
            <w:r w:rsidRPr="00576A27">
              <w:rPr>
                <w:rFonts w:eastAsia="Calibri"/>
                <w:sz w:val="28"/>
                <w:szCs w:val="28"/>
              </w:rPr>
              <w:t>- создано (сохранено) рабочих мест (единиц);</w:t>
            </w:r>
          </w:p>
          <w:p w14:paraId="5B6DC4C8" w14:textId="77777777" w:rsidR="00576A27" w:rsidRPr="00576A27" w:rsidRDefault="00576A27" w:rsidP="00576A27">
            <w:pPr>
              <w:textAlignment w:val="baseline"/>
              <w:rPr>
                <w:rFonts w:eastAsia="Calibri"/>
                <w:sz w:val="28"/>
                <w:szCs w:val="28"/>
              </w:rPr>
            </w:pPr>
            <w:r w:rsidRPr="00576A27">
              <w:rPr>
                <w:rFonts w:eastAsia="Calibri"/>
                <w:sz w:val="28"/>
                <w:szCs w:val="28"/>
              </w:rPr>
              <w:t>- количество вновь созданных организаций (предпринимателей)</w:t>
            </w:r>
          </w:p>
        </w:tc>
      </w:tr>
      <w:tr w:rsidR="00576A27" w:rsidRPr="00576A27" w14:paraId="693180B0" w14:textId="77777777" w:rsidTr="00C25E2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356B5B" w14:textId="77777777" w:rsidR="00576A27" w:rsidRPr="00576A27" w:rsidRDefault="00576A27" w:rsidP="00576A27">
            <w:pPr>
              <w:textAlignment w:val="baseline"/>
              <w:rPr>
                <w:rFonts w:eastAsia="Calibri"/>
                <w:sz w:val="28"/>
                <w:szCs w:val="28"/>
              </w:rPr>
            </w:pPr>
            <w:r w:rsidRPr="00576A27">
              <w:rPr>
                <w:rFonts w:eastAsia="Calibri"/>
                <w:sz w:val="28"/>
                <w:szCs w:val="28"/>
              </w:rPr>
              <w:t>Источники финансирования Программы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646989" w14:textId="77777777" w:rsidR="00576A27" w:rsidRPr="00576A27" w:rsidRDefault="00576A27" w:rsidP="00576A27">
            <w:pPr>
              <w:textAlignment w:val="baseline"/>
              <w:rPr>
                <w:rFonts w:eastAsia="Calibri"/>
                <w:sz w:val="28"/>
                <w:szCs w:val="28"/>
              </w:rPr>
            </w:pPr>
            <w:r w:rsidRPr="00576A27">
              <w:rPr>
                <w:rFonts w:eastAsia="Calibri"/>
                <w:sz w:val="28"/>
                <w:szCs w:val="28"/>
              </w:rPr>
              <w:t>Бюджет муниципального образования Сандогорское сельское поселение Костромского муниципального района Костромской области</w:t>
            </w:r>
          </w:p>
        </w:tc>
      </w:tr>
      <w:tr w:rsidR="00576A27" w:rsidRPr="00576A27" w14:paraId="24C981FC" w14:textId="77777777" w:rsidTr="00C25E2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22CA90" w14:textId="77777777" w:rsidR="00576A27" w:rsidRPr="00576A27" w:rsidRDefault="00576A27" w:rsidP="00576A27">
            <w:pPr>
              <w:textAlignment w:val="baseline"/>
              <w:rPr>
                <w:rFonts w:eastAsia="Calibri"/>
                <w:sz w:val="28"/>
                <w:szCs w:val="28"/>
              </w:rPr>
            </w:pPr>
            <w:r w:rsidRPr="00576A27">
              <w:rPr>
                <w:rFonts w:eastAsia="Calibri"/>
                <w:sz w:val="28"/>
                <w:szCs w:val="28"/>
              </w:rPr>
              <w:t>Ожидаемые конечные результаты реализации Программы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C1BBFE" w14:textId="77777777" w:rsidR="00576A27" w:rsidRPr="00576A27" w:rsidRDefault="00576A27" w:rsidP="00576A27">
            <w:pPr>
              <w:textAlignment w:val="baseline"/>
              <w:rPr>
                <w:rFonts w:eastAsia="Calibri"/>
                <w:sz w:val="28"/>
                <w:szCs w:val="28"/>
              </w:rPr>
            </w:pPr>
            <w:r w:rsidRPr="00576A27">
              <w:rPr>
                <w:rFonts w:eastAsia="Calibri"/>
                <w:sz w:val="28"/>
                <w:szCs w:val="28"/>
              </w:rPr>
              <w:t>- Увеличение количества вновь создаваемых и сохранение действующих субъектов малого и среднего предпринимательства;</w:t>
            </w:r>
          </w:p>
          <w:p w14:paraId="5355FCA1" w14:textId="77777777" w:rsidR="00576A27" w:rsidRPr="00576A27" w:rsidRDefault="00576A27" w:rsidP="00576A27">
            <w:pPr>
              <w:textAlignment w:val="baseline"/>
              <w:rPr>
                <w:rFonts w:eastAsia="Calibri"/>
                <w:sz w:val="28"/>
                <w:szCs w:val="28"/>
              </w:rPr>
            </w:pPr>
            <w:r w:rsidRPr="00576A27">
              <w:rPr>
                <w:rFonts w:eastAsia="Calibri"/>
                <w:sz w:val="28"/>
                <w:szCs w:val="28"/>
              </w:rPr>
              <w:t>- увеличение количества рабочих мест</w:t>
            </w:r>
          </w:p>
        </w:tc>
      </w:tr>
      <w:tr w:rsidR="00576A27" w:rsidRPr="00576A27" w14:paraId="67004F7A" w14:textId="77777777" w:rsidTr="00C25E27">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8C5DB0" w14:textId="77777777" w:rsidR="00576A27" w:rsidRPr="00576A27" w:rsidRDefault="00576A27" w:rsidP="00576A27">
            <w:pPr>
              <w:textAlignment w:val="baseline"/>
              <w:rPr>
                <w:rFonts w:eastAsia="Calibri"/>
                <w:sz w:val="28"/>
                <w:szCs w:val="28"/>
              </w:rPr>
            </w:pPr>
            <w:r w:rsidRPr="00576A27">
              <w:rPr>
                <w:rFonts w:eastAsia="Calibri"/>
                <w:sz w:val="28"/>
                <w:szCs w:val="28"/>
              </w:rPr>
              <w:t>Система организации контроля за исполнением Программы</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F30B2B" w14:textId="77777777" w:rsidR="00576A27" w:rsidRPr="00576A27" w:rsidRDefault="00576A27" w:rsidP="00576A27">
            <w:pPr>
              <w:textAlignment w:val="baseline"/>
              <w:rPr>
                <w:rFonts w:eastAsia="Calibri"/>
                <w:sz w:val="28"/>
                <w:szCs w:val="28"/>
              </w:rPr>
            </w:pPr>
            <w:r w:rsidRPr="00576A27">
              <w:rPr>
                <w:rFonts w:eastAsia="Calibri"/>
                <w:sz w:val="28"/>
                <w:szCs w:val="28"/>
              </w:rPr>
              <w:t>Контроль за реализацией Программы осуществляется Администрацией муниципального образования Сандогорское сельское поселение Костромского муниципального района Костромской области</w:t>
            </w:r>
          </w:p>
        </w:tc>
      </w:tr>
    </w:tbl>
    <w:p w14:paraId="11F5F9E1" w14:textId="77777777" w:rsidR="00576A27" w:rsidRPr="00576A27" w:rsidRDefault="00576A27" w:rsidP="00576A27">
      <w:pPr>
        <w:spacing w:after="240" w:line="330" w:lineRule="atLeast"/>
        <w:jc w:val="center"/>
        <w:textAlignment w:val="baseline"/>
        <w:outlineLvl w:val="2"/>
        <w:rPr>
          <w:rFonts w:eastAsia="Calibri"/>
          <w:b/>
          <w:bCs/>
          <w:sz w:val="28"/>
          <w:szCs w:val="28"/>
        </w:rPr>
      </w:pPr>
    </w:p>
    <w:p w14:paraId="247FD833" w14:textId="77777777" w:rsidR="00576A27" w:rsidRPr="00576A27" w:rsidRDefault="00576A27" w:rsidP="00576A27">
      <w:pPr>
        <w:spacing w:after="240" w:line="330" w:lineRule="atLeast"/>
        <w:jc w:val="center"/>
        <w:textAlignment w:val="baseline"/>
        <w:outlineLvl w:val="2"/>
        <w:rPr>
          <w:rFonts w:eastAsia="Calibri"/>
          <w:b/>
          <w:bCs/>
          <w:sz w:val="28"/>
          <w:szCs w:val="28"/>
        </w:rPr>
      </w:pPr>
      <w:r w:rsidRPr="00576A27">
        <w:rPr>
          <w:rFonts w:eastAsia="Calibri"/>
          <w:b/>
          <w:bCs/>
          <w:sz w:val="28"/>
          <w:szCs w:val="28"/>
        </w:rPr>
        <w:lastRenderedPageBreak/>
        <w:t>I. Содержание проблемы и обоснование необходимости ее решения программными методами</w:t>
      </w:r>
    </w:p>
    <w:p w14:paraId="5795DD7D"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Малое и среднее предпринимательство играет важную роль в решении экономических и социальных задач муниципального образования Сандогорское сельское поселение. Развитие малого и среднего предпринимательства способствует насыщению потребительского рынка товарами и услугами, обеспечивает занятость населения, формирует конкурентную среду, что является неотъемлемым элементом современной рыночной системы хозяйствования. Значимость малого и среднего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14:paraId="2B5EF0C2"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Ведение и развитие бизнеса на территории Сандогорского сельского поселения Костромского муниципального района Костромской области осложняется традиционно сложившимися экономико-географическими особенностями, выражающимися в климатических условиях, особенностях трудовых и миграционных процессов (в частности, трудовая миграция), отдаленности от экономических центров Российской Федерации, финансовыми проблемами и недостаточной образованностью граждан в предпринимательской сфере.</w:t>
      </w:r>
    </w:p>
    <w:p w14:paraId="74470EFA" w14:textId="77777777" w:rsidR="00576A27" w:rsidRPr="00576A27" w:rsidRDefault="00576A27" w:rsidP="00576A27">
      <w:pPr>
        <w:spacing w:line="330" w:lineRule="atLeast"/>
        <w:jc w:val="both"/>
        <w:textAlignment w:val="baseline"/>
        <w:rPr>
          <w:rFonts w:eastAsia="Calibri"/>
          <w:sz w:val="28"/>
          <w:szCs w:val="28"/>
        </w:rPr>
      </w:pPr>
    </w:p>
    <w:p w14:paraId="6516781E"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Таким образом, необходимо выделить ряд проблем, сдерживающих развитие малого и среднего предпринимательства на территории Сандогорского сельского поселения Костромского муниципального района Костромской области</w:t>
      </w:r>
    </w:p>
    <w:p w14:paraId="2A0AF4EF" w14:textId="77777777" w:rsidR="00576A27" w:rsidRPr="00576A27" w:rsidRDefault="00576A27" w:rsidP="00576A27">
      <w:pPr>
        <w:spacing w:line="330" w:lineRule="atLeast"/>
        <w:jc w:val="both"/>
        <w:textAlignment w:val="baseline"/>
        <w:rPr>
          <w:rFonts w:eastAsia="Calibri"/>
          <w:sz w:val="28"/>
          <w:szCs w:val="28"/>
        </w:rPr>
      </w:pPr>
    </w:p>
    <w:p w14:paraId="01634D18"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1) низкая инициативность населения в сфере организации и развития собственного бизнеса;</w:t>
      </w:r>
    </w:p>
    <w:p w14:paraId="59914425" w14:textId="77777777" w:rsidR="00576A27" w:rsidRPr="00576A27" w:rsidRDefault="00576A27" w:rsidP="00576A27">
      <w:pPr>
        <w:spacing w:line="330" w:lineRule="atLeast"/>
        <w:jc w:val="both"/>
        <w:textAlignment w:val="baseline"/>
        <w:rPr>
          <w:rFonts w:eastAsia="Calibri"/>
          <w:sz w:val="28"/>
          <w:szCs w:val="28"/>
        </w:rPr>
      </w:pPr>
    </w:p>
    <w:p w14:paraId="34F022A6"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2) недостаточно развитая система информационно-консультационной поддержки субъектов малого и среднего предпринимательства;</w:t>
      </w:r>
    </w:p>
    <w:p w14:paraId="7B6E0C20" w14:textId="77777777" w:rsidR="00576A27" w:rsidRPr="00576A27" w:rsidRDefault="00576A27" w:rsidP="00576A27">
      <w:pPr>
        <w:spacing w:line="330" w:lineRule="atLeast"/>
        <w:jc w:val="both"/>
        <w:textAlignment w:val="baseline"/>
        <w:rPr>
          <w:rFonts w:eastAsia="Calibri"/>
          <w:sz w:val="28"/>
          <w:szCs w:val="28"/>
        </w:rPr>
      </w:pPr>
    </w:p>
    <w:p w14:paraId="47D40EF3"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3) высокие финансовые риски предпринимательской деятельности, связанные с затрудненным доступом субъектов малого и среднего предпринимательства к кредитным ресурсам;</w:t>
      </w:r>
    </w:p>
    <w:p w14:paraId="2D4E6CB3" w14:textId="77777777" w:rsidR="00576A27" w:rsidRPr="00576A27" w:rsidRDefault="00576A27" w:rsidP="00576A27">
      <w:pPr>
        <w:spacing w:line="330" w:lineRule="atLeast"/>
        <w:jc w:val="both"/>
        <w:textAlignment w:val="baseline"/>
        <w:rPr>
          <w:rFonts w:eastAsia="Calibri"/>
          <w:sz w:val="28"/>
          <w:szCs w:val="28"/>
        </w:rPr>
      </w:pPr>
    </w:p>
    <w:p w14:paraId="34ACE280"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4) недостаток квалифицированных кадров и знаний для ведения предпринимательской деятельности.</w:t>
      </w:r>
    </w:p>
    <w:p w14:paraId="677A0950" w14:textId="77777777" w:rsidR="00576A27" w:rsidRPr="00576A27" w:rsidRDefault="00576A27" w:rsidP="00576A27">
      <w:pPr>
        <w:spacing w:line="330" w:lineRule="atLeast"/>
        <w:jc w:val="both"/>
        <w:textAlignment w:val="baseline"/>
        <w:rPr>
          <w:rFonts w:eastAsia="Calibri"/>
          <w:sz w:val="28"/>
          <w:szCs w:val="28"/>
        </w:rPr>
      </w:pPr>
    </w:p>
    <w:p w14:paraId="4FC42079"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xml:space="preserve">Перечисленный спектр проблем, препятствующих развитию малого и среднего предпринимательства на территории Сандогорского сельского поселения, свидетельствует о необходимости стимулирования его </w:t>
      </w:r>
      <w:r w:rsidRPr="00576A27">
        <w:rPr>
          <w:rFonts w:eastAsia="Calibri"/>
          <w:sz w:val="28"/>
          <w:szCs w:val="28"/>
        </w:rPr>
        <w:lastRenderedPageBreak/>
        <w:t>целенаправленного развития, постоянного использования программных методов по поддержке малого и среднего бизнеса.</w:t>
      </w:r>
    </w:p>
    <w:p w14:paraId="321E96B4" w14:textId="77777777" w:rsidR="00576A27" w:rsidRPr="00576A27" w:rsidRDefault="00576A27" w:rsidP="00576A27">
      <w:pPr>
        <w:shd w:val="clear" w:color="auto" w:fill="FFFFFF" w:themeFill="background1"/>
        <w:spacing w:line="330" w:lineRule="atLeast"/>
        <w:jc w:val="both"/>
        <w:textAlignment w:val="baseline"/>
        <w:rPr>
          <w:rFonts w:eastAsia="Calibri"/>
          <w:sz w:val="28"/>
          <w:szCs w:val="28"/>
        </w:rPr>
      </w:pPr>
    </w:p>
    <w:p w14:paraId="5A883B93" w14:textId="77777777" w:rsidR="00576A27" w:rsidRPr="00576A27" w:rsidRDefault="00576A27" w:rsidP="00576A27">
      <w:pPr>
        <w:shd w:val="clear" w:color="auto" w:fill="FFFFFF" w:themeFill="background1"/>
        <w:spacing w:line="330" w:lineRule="atLeast"/>
        <w:ind w:firstLine="480"/>
        <w:jc w:val="both"/>
        <w:textAlignment w:val="baseline"/>
        <w:rPr>
          <w:rFonts w:eastAsia="Calibri"/>
          <w:sz w:val="28"/>
          <w:szCs w:val="28"/>
        </w:rPr>
      </w:pPr>
      <w:r w:rsidRPr="00576A27">
        <w:rPr>
          <w:rFonts w:eastAsia="Calibri"/>
          <w:sz w:val="28"/>
          <w:szCs w:val="28"/>
        </w:rPr>
        <w:t xml:space="preserve">Количество субъектов малого и среднего предпринимательства на 01 мая 2024 года составило 40 ед., основные направления ведения бизнеса индивидуальными предпринимателями в </w:t>
      </w:r>
      <w:proofErr w:type="spellStart"/>
      <w:r w:rsidRPr="00576A27">
        <w:rPr>
          <w:rFonts w:eastAsia="Calibri"/>
          <w:sz w:val="28"/>
          <w:szCs w:val="28"/>
        </w:rPr>
        <w:t>Сандогорском</w:t>
      </w:r>
      <w:proofErr w:type="spellEnd"/>
      <w:r w:rsidRPr="00576A27">
        <w:rPr>
          <w:rFonts w:eastAsia="Calibri"/>
          <w:sz w:val="28"/>
          <w:szCs w:val="28"/>
        </w:rPr>
        <w:t xml:space="preserve"> сельском поселении распределяются по следующим видам экономической деятельности:</w:t>
      </w:r>
    </w:p>
    <w:p w14:paraId="37625B7B" w14:textId="77777777" w:rsidR="00576A27" w:rsidRPr="00576A27" w:rsidRDefault="00576A27" w:rsidP="00576A27">
      <w:pPr>
        <w:shd w:val="clear" w:color="auto" w:fill="FFFFFF" w:themeFill="background1"/>
        <w:spacing w:line="330" w:lineRule="atLeast"/>
        <w:ind w:firstLine="480"/>
        <w:jc w:val="both"/>
        <w:textAlignment w:val="baseline"/>
        <w:rPr>
          <w:rFonts w:eastAsia="Calibri"/>
          <w:sz w:val="28"/>
          <w:szCs w:val="28"/>
        </w:rPr>
      </w:pPr>
    </w:p>
    <w:tbl>
      <w:tblPr>
        <w:tblW w:w="9072" w:type="dxa"/>
        <w:tblInd w:w="2" w:type="dxa"/>
        <w:tblCellMar>
          <w:left w:w="0" w:type="dxa"/>
          <w:right w:w="0" w:type="dxa"/>
        </w:tblCellMar>
        <w:tblLook w:val="00A0" w:firstRow="1" w:lastRow="0" w:firstColumn="1" w:lastColumn="0" w:noHBand="0" w:noVBand="0"/>
      </w:tblPr>
      <w:tblGrid>
        <w:gridCol w:w="886"/>
        <w:gridCol w:w="4748"/>
        <w:gridCol w:w="1165"/>
        <w:gridCol w:w="2273"/>
      </w:tblGrid>
      <w:tr w:rsidR="00576A27" w:rsidRPr="00576A27" w14:paraId="0A5CFA5F" w14:textId="77777777" w:rsidTr="00C25E27">
        <w:trPr>
          <w:trHeight w:val="12"/>
        </w:trPr>
        <w:tc>
          <w:tcPr>
            <w:tcW w:w="886" w:type="dxa"/>
            <w:tcBorders>
              <w:top w:val="nil"/>
              <w:left w:val="nil"/>
              <w:bottom w:val="nil"/>
              <w:right w:val="nil"/>
            </w:tcBorders>
          </w:tcPr>
          <w:p w14:paraId="535C58CC" w14:textId="77777777" w:rsidR="00576A27" w:rsidRPr="00576A27" w:rsidRDefault="00576A27" w:rsidP="00576A27">
            <w:pPr>
              <w:shd w:val="clear" w:color="auto" w:fill="FFFFFF" w:themeFill="background1"/>
              <w:jc w:val="both"/>
              <w:rPr>
                <w:rFonts w:eastAsia="Calibri"/>
                <w:sz w:val="28"/>
                <w:szCs w:val="28"/>
              </w:rPr>
            </w:pPr>
          </w:p>
        </w:tc>
        <w:tc>
          <w:tcPr>
            <w:tcW w:w="4748" w:type="dxa"/>
            <w:tcBorders>
              <w:top w:val="nil"/>
              <w:left w:val="nil"/>
              <w:bottom w:val="nil"/>
              <w:right w:val="nil"/>
            </w:tcBorders>
          </w:tcPr>
          <w:p w14:paraId="18C75F28" w14:textId="77777777" w:rsidR="00576A27" w:rsidRPr="00576A27" w:rsidRDefault="00576A27" w:rsidP="00576A27">
            <w:pPr>
              <w:shd w:val="clear" w:color="auto" w:fill="FFFFFF" w:themeFill="background1"/>
              <w:jc w:val="both"/>
              <w:rPr>
                <w:rFonts w:eastAsia="Calibri"/>
                <w:sz w:val="28"/>
                <w:szCs w:val="28"/>
              </w:rPr>
            </w:pPr>
          </w:p>
        </w:tc>
        <w:tc>
          <w:tcPr>
            <w:tcW w:w="1165" w:type="dxa"/>
            <w:tcBorders>
              <w:top w:val="nil"/>
              <w:left w:val="nil"/>
              <w:bottom w:val="nil"/>
              <w:right w:val="nil"/>
            </w:tcBorders>
          </w:tcPr>
          <w:p w14:paraId="339A3B3A" w14:textId="77777777" w:rsidR="00576A27" w:rsidRPr="00576A27" w:rsidRDefault="00576A27" w:rsidP="00576A27">
            <w:pPr>
              <w:shd w:val="clear" w:color="auto" w:fill="FFFFFF" w:themeFill="background1"/>
              <w:jc w:val="both"/>
              <w:rPr>
                <w:rFonts w:eastAsia="Calibri"/>
                <w:sz w:val="28"/>
                <w:szCs w:val="28"/>
              </w:rPr>
            </w:pPr>
          </w:p>
        </w:tc>
        <w:tc>
          <w:tcPr>
            <w:tcW w:w="2273" w:type="dxa"/>
            <w:tcBorders>
              <w:top w:val="nil"/>
              <w:left w:val="nil"/>
              <w:bottom w:val="nil"/>
              <w:right w:val="nil"/>
            </w:tcBorders>
          </w:tcPr>
          <w:p w14:paraId="3EDEF4AA" w14:textId="77777777" w:rsidR="00576A27" w:rsidRPr="00576A27" w:rsidRDefault="00576A27" w:rsidP="00576A27">
            <w:pPr>
              <w:shd w:val="clear" w:color="auto" w:fill="FFFFFF" w:themeFill="background1"/>
              <w:jc w:val="both"/>
              <w:rPr>
                <w:rFonts w:eastAsia="Calibri"/>
                <w:sz w:val="28"/>
                <w:szCs w:val="28"/>
              </w:rPr>
            </w:pPr>
          </w:p>
        </w:tc>
      </w:tr>
      <w:tr w:rsidR="00576A27" w:rsidRPr="00576A27" w14:paraId="0AB82244" w14:textId="77777777" w:rsidTr="00C25E27">
        <w:tc>
          <w:tcPr>
            <w:tcW w:w="88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2BFDD578" w14:textId="77777777" w:rsidR="00576A27" w:rsidRPr="00576A27" w:rsidRDefault="00576A27" w:rsidP="00576A27">
            <w:pPr>
              <w:shd w:val="clear" w:color="auto" w:fill="FFFFFF" w:themeFill="background1"/>
              <w:jc w:val="both"/>
              <w:textAlignment w:val="baseline"/>
              <w:rPr>
                <w:rFonts w:eastAsia="Calibri"/>
                <w:sz w:val="28"/>
                <w:szCs w:val="28"/>
              </w:rPr>
            </w:pPr>
            <w:r w:rsidRPr="00576A27">
              <w:rPr>
                <w:rFonts w:eastAsia="Calibri"/>
                <w:sz w:val="28"/>
                <w:szCs w:val="28"/>
              </w:rPr>
              <w:t>N п/п</w:t>
            </w:r>
          </w:p>
        </w:tc>
        <w:tc>
          <w:tcPr>
            <w:tcW w:w="47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43F336F5" w14:textId="77777777" w:rsidR="00576A27" w:rsidRPr="00576A27" w:rsidRDefault="00576A27" w:rsidP="00576A27">
            <w:pPr>
              <w:shd w:val="clear" w:color="auto" w:fill="FFFFFF" w:themeFill="background1"/>
              <w:jc w:val="both"/>
              <w:textAlignment w:val="baseline"/>
              <w:rPr>
                <w:rFonts w:eastAsia="Calibri"/>
                <w:sz w:val="28"/>
                <w:szCs w:val="28"/>
              </w:rPr>
            </w:pPr>
            <w:r w:rsidRPr="00576A27">
              <w:rPr>
                <w:rFonts w:eastAsia="Calibri"/>
                <w:sz w:val="28"/>
                <w:szCs w:val="28"/>
              </w:rPr>
              <w:t>Видам экономической деятельности в соответствии с </w:t>
            </w:r>
            <w:hyperlink r:id="rId17" w:anchor="7D20K3" w:history="1">
              <w:r w:rsidRPr="00576A27">
                <w:rPr>
                  <w:rFonts w:eastAsia="Calibri"/>
                  <w:sz w:val="28"/>
                  <w:szCs w:val="28"/>
                </w:rPr>
                <w:t>ОКВЭД</w:t>
              </w:r>
            </w:hyperlink>
          </w:p>
        </w:tc>
        <w:tc>
          <w:tcPr>
            <w:tcW w:w="34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903117"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на 01.05.2024г.</w:t>
            </w:r>
          </w:p>
        </w:tc>
      </w:tr>
      <w:tr w:rsidR="00576A27" w:rsidRPr="00576A27" w14:paraId="069D9FFA" w14:textId="77777777" w:rsidTr="00C25E27">
        <w:tc>
          <w:tcPr>
            <w:tcW w:w="886" w:type="dxa"/>
            <w:tcBorders>
              <w:top w:val="nil"/>
              <w:left w:val="single" w:sz="6" w:space="0" w:color="000000"/>
              <w:bottom w:val="nil"/>
              <w:right w:val="single" w:sz="6" w:space="0" w:color="000000"/>
            </w:tcBorders>
            <w:tcMar>
              <w:top w:w="0" w:type="dxa"/>
              <w:left w:w="149" w:type="dxa"/>
              <w:bottom w:w="0" w:type="dxa"/>
              <w:right w:w="149" w:type="dxa"/>
            </w:tcMar>
          </w:tcPr>
          <w:p w14:paraId="55073530" w14:textId="77777777" w:rsidR="00576A27" w:rsidRPr="00576A27" w:rsidRDefault="00576A27" w:rsidP="00576A27">
            <w:pPr>
              <w:shd w:val="clear" w:color="auto" w:fill="FFFFFF" w:themeFill="background1"/>
              <w:jc w:val="center"/>
              <w:rPr>
                <w:rFonts w:eastAsia="Calibri"/>
                <w:sz w:val="28"/>
                <w:szCs w:val="28"/>
              </w:rPr>
            </w:pPr>
          </w:p>
        </w:tc>
        <w:tc>
          <w:tcPr>
            <w:tcW w:w="4748" w:type="dxa"/>
            <w:tcBorders>
              <w:top w:val="nil"/>
              <w:left w:val="single" w:sz="6" w:space="0" w:color="000000"/>
              <w:bottom w:val="nil"/>
              <w:right w:val="single" w:sz="6" w:space="0" w:color="000000"/>
            </w:tcBorders>
            <w:tcMar>
              <w:top w:w="0" w:type="dxa"/>
              <w:left w:w="149" w:type="dxa"/>
              <w:bottom w:w="0" w:type="dxa"/>
              <w:right w:w="149" w:type="dxa"/>
            </w:tcMar>
          </w:tcPr>
          <w:p w14:paraId="10904BE8" w14:textId="77777777" w:rsidR="00576A27" w:rsidRPr="00576A27" w:rsidRDefault="00576A27" w:rsidP="00576A27">
            <w:pPr>
              <w:shd w:val="clear" w:color="auto" w:fill="FFFFFF" w:themeFill="background1"/>
              <w:jc w:val="both"/>
              <w:rPr>
                <w:rFonts w:eastAsia="Calibri"/>
                <w:sz w:val="28"/>
                <w:szCs w:val="28"/>
              </w:rPr>
            </w:pP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BCB21D"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единиц</w:t>
            </w: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09CA2C"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w:t>
            </w:r>
          </w:p>
        </w:tc>
      </w:tr>
      <w:tr w:rsidR="00576A27" w:rsidRPr="00576A27" w14:paraId="3D052817" w14:textId="77777777" w:rsidTr="00C25E27">
        <w:tc>
          <w:tcPr>
            <w:tcW w:w="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0EF0D1"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1.</w:t>
            </w:r>
          </w:p>
        </w:tc>
        <w:tc>
          <w:tcPr>
            <w:tcW w:w="47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396835" w14:textId="77777777" w:rsidR="00576A27" w:rsidRPr="00576A27" w:rsidRDefault="00576A27" w:rsidP="00576A27">
            <w:pPr>
              <w:shd w:val="clear" w:color="auto" w:fill="FFFFFF" w:themeFill="background1"/>
              <w:jc w:val="both"/>
              <w:textAlignment w:val="baseline"/>
              <w:rPr>
                <w:rFonts w:eastAsia="Calibri"/>
                <w:sz w:val="28"/>
                <w:szCs w:val="28"/>
              </w:rPr>
            </w:pPr>
            <w:r w:rsidRPr="00576A27">
              <w:rPr>
                <w:rFonts w:eastAsia="Calibri"/>
                <w:sz w:val="28"/>
                <w:szCs w:val="28"/>
              </w:rPr>
              <w:t>Переработка древесины</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5F6A68"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4</w:t>
            </w: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81F79D"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10</w:t>
            </w:r>
          </w:p>
        </w:tc>
      </w:tr>
      <w:tr w:rsidR="00576A27" w:rsidRPr="00576A27" w14:paraId="06EBDD22" w14:textId="77777777" w:rsidTr="00C25E27">
        <w:tc>
          <w:tcPr>
            <w:tcW w:w="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DFBCF8"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2.</w:t>
            </w:r>
          </w:p>
        </w:tc>
        <w:tc>
          <w:tcPr>
            <w:tcW w:w="47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613BED" w14:textId="77777777" w:rsidR="00576A27" w:rsidRPr="00576A27" w:rsidRDefault="00576A27" w:rsidP="00576A27">
            <w:pPr>
              <w:shd w:val="clear" w:color="auto" w:fill="FFFFFF" w:themeFill="background1"/>
              <w:jc w:val="both"/>
              <w:textAlignment w:val="baseline"/>
              <w:rPr>
                <w:rFonts w:eastAsia="Calibri"/>
                <w:sz w:val="28"/>
                <w:szCs w:val="28"/>
              </w:rPr>
            </w:pPr>
            <w:r w:rsidRPr="00576A27">
              <w:rPr>
                <w:rFonts w:eastAsia="Calibri"/>
                <w:sz w:val="28"/>
                <w:szCs w:val="28"/>
              </w:rPr>
              <w:t>Платные услуги населению</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44D807"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10</w:t>
            </w: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2051B9"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25</w:t>
            </w:r>
          </w:p>
        </w:tc>
      </w:tr>
      <w:tr w:rsidR="00576A27" w:rsidRPr="00576A27" w14:paraId="5FE305C9" w14:textId="77777777" w:rsidTr="00C25E27">
        <w:tc>
          <w:tcPr>
            <w:tcW w:w="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8F1A4D"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3.</w:t>
            </w:r>
          </w:p>
        </w:tc>
        <w:tc>
          <w:tcPr>
            <w:tcW w:w="47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F0B140" w14:textId="77777777" w:rsidR="00576A27" w:rsidRPr="00576A27" w:rsidRDefault="00576A27" w:rsidP="00576A27">
            <w:pPr>
              <w:shd w:val="clear" w:color="auto" w:fill="FFFFFF" w:themeFill="background1"/>
              <w:jc w:val="both"/>
              <w:textAlignment w:val="baseline"/>
              <w:rPr>
                <w:rFonts w:eastAsia="Calibri"/>
                <w:sz w:val="28"/>
                <w:szCs w:val="28"/>
              </w:rPr>
            </w:pPr>
            <w:r w:rsidRPr="00576A27">
              <w:rPr>
                <w:rFonts w:eastAsia="Calibri"/>
                <w:sz w:val="28"/>
                <w:szCs w:val="28"/>
              </w:rPr>
              <w:t>Производство прочие неметаллические минеральные продукции</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CC9D58"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14</w:t>
            </w: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BD228B"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35</w:t>
            </w:r>
          </w:p>
        </w:tc>
      </w:tr>
      <w:tr w:rsidR="00576A27" w:rsidRPr="00576A27" w14:paraId="3F8EB18B" w14:textId="77777777" w:rsidTr="00C25E27">
        <w:tc>
          <w:tcPr>
            <w:tcW w:w="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61E150"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4.</w:t>
            </w:r>
          </w:p>
        </w:tc>
        <w:tc>
          <w:tcPr>
            <w:tcW w:w="47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0D861C" w14:textId="77777777" w:rsidR="00576A27" w:rsidRPr="00576A27" w:rsidRDefault="00576A27" w:rsidP="00576A27">
            <w:pPr>
              <w:shd w:val="clear" w:color="auto" w:fill="FFFFFF" w:themeFill="background1"/>
              <w:jc w:val="both"/>
              <w:textAlignment w:val="baseline"/>
              <w:rPr>
                <w:rFonts w:eastAsia="Calibri"/>
                <w:sz w:val="28"/>
                <w:szCs w:val="28"/>
              </w:rPr>
            </w:pPr>
            <w:r w:rsidRPr="00576A27">
              <w:rPr>
                <w:rFonts w:eastAsia="Calibri"/>
                <w:sz w:val="28"/>
                <w:szCs w:val="28"/>
              </w:rPr>
              <w:t>Оптовая и розничная торговля</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DEEE64"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11</w:t>
            </w: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6C1C84"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27,5</w:t>
            </w:r>
          </w:p>
        </w:tc>
      </w:tr>
      <w:tr w:rsidR="00576A27" w:rsidRPr="00576A27" w14:paraId="6013065C" w14:textId="77777777" w:rsidTr="00C25E27">
        <w:tc>
          <w:tcPr>
            <w:tcW w:w="8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3E072C"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5.</w:t>
            </w:r>
          </w:p>
        </w:tc>
        <w:tc>
          <w:tcPr>
            <w:tcW w:w="47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A60F7B" w14:textId="77777777" w:rsidR="00576A27" w:rsidRPr="00576A27" w:rsidRDefault="00576A27" w:rsidP="00576A27">
            <w:pPr>
              <w:shd w:val="clear" w:color="auto" w:fill="FFFFFF" w:themeFill="background1"/>
              <w:jc w:val="both"/>
              <w:textAlignment w:val="baseline"/>
              <w:rPr>
                <w:rFonts w:eastAsia="Calibri"/>
                <w:sz w:val="28"/>
                <w:szCs w:val="28"/>
              </w:rPr>
            </w:pPr>
            <w:r w:rsidRPr="00576A27">
              <w:rPr>
                <w:rFonts w:eastAsia="Calibri"/>
                <w:sz w:val="28"/>
                <w:szCs w:val="28"/>
              </w:rPr>
              <w:t>Деятельность по предоставлению продуктов питания и напитков</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ACBC1F"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1</w:t>
            </w: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B9D451"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2,5</w:t>
            </w:r>
          </w:p>
        </w:tc>
      </w:tr>
      <w:tr w:rsidR="00576A27" w:rsidRPr="00576A27" w14:paraId="1F43D699" w14:textId="77777777" w:rsidTr="00C25E27">
        <w:tc>
          <w:tcPr>
            <w:tcW w:w="56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E7D694" w14:textId="77777777" w:rsidR="00576A27" w:rsidRPr="00576A27" w:rsidRDefault="00576A27" w:rsidP="00576A27">
            <w:pPr>
              <w:shd w:val="clear" w:color="auto" w:fill="FFFFFF" w:themeFill="background1"/>
              <w:jc w:val="both"/>
              <w:textAlignment w:val="baseline"/>
              <w:rPr>
                <w:rFonts w:eastAsia="Calibri"/>
                <w:sz w:val="28"/>
                <w:szCs w:val="28"/>
              </w:rPr>
            </w:pPr>
            <w:r w:rsidRPr="00576A27">
              <w:rPr>
                <w:rFonts w:eastAsia="Calibri"/>
                <w:sz w:val="28"/>
                <w:szCs w:val="28"/>
              </w:rPr>
              <w:t>Всего</w:t>
            </w:r>
          </w:p>
        </w:tc>
        <w:tc>
          <w:tcPr>
            <w:tcW w:w="11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1FDFD4"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40</w:t>
            </w:r>
          </w:p>
          <w:p w14:paraId="2ADAAFB8" w14:textId="77777777" w:rsidR="00576A27" w:rsidRPr="00576A27" w:rsidRDefault="00576A27" w:rsidP="00576A27">
            <w:pPr>
              <w:shd w:val="clear" w:color="auto" w:fill="FFFFFF" w:themeFill="background1"/>
              <w:jc w:val="center"/>
              <w:textAlignment w:val="baseline"/>
              <w:rPr>
                <w:rFonts w:eastAsia="Calibri"/>
                <w:sz w:val="28"/>
                <w:szCs w:val="28"/>
              </w:rPr>
            </w:pPr>
          </w:p>
        </w:tc>
        <w:tc>
          <w:tcPr>
            <w:tcW w:w="22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93E84F" w14:textId="77777777" w:rsidR="00576A27" w:rsidRPr="00576A27" w:rsidRDefault="00576A27" w:rsidP="00576A27">
            <w:pPr>
              <w:shd w:val="clear" w:color="auto" w:fill="FFFFFF" w:themeFill="background1"/>
              <w:jc w:val="center"/>
              <w:textAlignment w:val="baseline"/>
              <w:rPr>
                <w:rFonts w:eastAsia="Calibri"/>
                <w:sz w:val="28"/>
                <w:szCs w:val="28"/>
              </w:rPr>
            </w:pPr>
            <w:r w:rsidRPr="00576A27">
              <w:rPr>
                <w:rFonts w:eastAsia="Calibri"/>
                <w:sz w:val="28"/>
                <w:szCs w:val="28"/>
              </w:rPr>
              <w:t>100</w:t>
            </w:r>
          </w:p>
        </w:tc>
      </w:tr>
    </w:tbl>
    <w:p w14:paraId="088C7265" w14:textId="77777777" w:rsidR="00576A27" w:rsidRPr="00576A27" w:rsidRDefault="00576A27" w:rsidP="00576A27">
      <w:pPr>
        <w:spacing w:line="330" w:lineRule="atLeast"/>
        <w:jc w:val="both"/>
        <w:textAlignment w:val="baseline"/>
        <w:rPr>
          <w:rFonts w:eastAsia="Calibri"/>
          <w:sz w:val="28"/>
          <w:szCs w:val="28"/>
        </w:rPr>
      </w:pPr>
    </w:p>
    <w:p w14:paraId="0F0D32C2"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xml:space="preserve">Структура субъектов малого и среднего предпринимательства по видам экономической деятельности в 2024 году и в течение ряда лет остается практически неизменной. Так наиболее привлекательной для малого бизнеса остаются сфера торговли. </w:t>
      </w:r>
    </w:p>
    <w:p w14:paraId="0860FA72" w14:textId="77777777" w:rsidR="00576A27" w:rsidRPr="00576A27" w:rsidRDefault="00576A27" w:rsidP="00576A27">
      <w:pPr>
        <w:spacing w:line="330" w:lineRule="atLeast"/>
        <w:jc w:val="both"/>
        <w:textAlignment w:val="baseline"/>
        <w:rPr>
          <w:rFonts w:eastAsia="Calibri"/>
          <w:sz w:val="28"/>
          <w:szCs w:val="28"/>
        </w:rPr>
      </w:pPr>
    </w:p>
    <w:p w14:paraId="0B74A336"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На территории Сандогорского сельского поселения Костромского муниципального района Костромской области практически отсутствуют малые и средние предприятия, предоставляющие услуги по бытовому обслуживанию (парикмахерские, мастерские), жилищно-коммунальные услуги, услуги общественного питания, туризма. Нет предприятий народных художественных промыслов.</w:t>
      </w:r>
    </w:p>
    <w:p w14:paraId="14A60026" w14:textId="77777777" w:rsidR="00576A27" w:rsidRPr="00576A27" w:rsidRDefault="00576A27" w:rsidP="00576A27">
      <w:pPr>
        <w:spacing w:line="330" w:lineRule="atLeast"/>
        <w:jc w:val="both"/>
        <w:textAlignment w:val="baseline"/>
        <w:rPr>
          <w:rFonts w:eastAsia="Calibri"/>
          <w:sz w:val="28"/>
          <w:szCs w:val="28"/>
        </w:rPr>
      </w:pPr>
    </w:p>
    <w:p w14:paraId="3F6067C1"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Количество малых предприятий (кроме торговых), расположенных на территории поселения очень мало.</w:t>
      </w:r>
    </w:p>
    <w:p w14:paraId="7079288F" w14:textId="77777777" w:rsidR="00576A27" w:rsidRPr="00576A27" w:rsidRDefault="00576A27" w:rsidP="00576A27">
      <w:pPr>
        <w:spacing w:line="330" w:lineRule="atLeast"/>
        <w:jc w:val="both"/>
        <w:textAlignment w:val="baseline"/>
        <w:rPr>
          <w:rFonts w:eastAsia="Calibri"/>
          <w:sz w:val="28"/>
          <w:szCs w:val="28"/>
        </w:rPr>
      </w:pPr>
    </w:p>
    <w:p w14:paraId="7315E0CB"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При численности трудоспособного населения в пределах 767 человек, количество малых и средних предприятий не обеспечивает занятость жителей муниципального образования. Соответственно, налоговые поступления в бюджет муниципального образования незначительны.</w:t>
      </w:r>
    </w:p>
    <w:p w14:paraId="295DCCD9"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lastRenderedPageBreak/>
        <w:t>Малое и среднее предпринимательство является важной составной частью современной рыночной экономики. Развитие малого и среднего предпринимательства в социальном аспекте - это занятость и новое качество жизни населения, обеспечение граждан необходимыми им товарами и услугами, формирование среднего класса и демократических институтов гражданского общества, реализация муниципальных социальных программ.</w:t>
      </w:r>
    </w:p>
    <w:p w14:paraId="0E88797A" w14:textId="77777777" w:rsidR="00576A27" w:rsidRPr="00576A27" w:rsidRDefault="00576A27" w:rsidP="00576A27">
      <w:pPr>
        <w:spacing w:line="330" w:lineRule="atLeast"/>
        <w:jc w:val="both"/>
        <w:textAlignment w:val="baseline"/>
        <w:rPr>
          <w:rFonts w:eastAsia="Calibri"/>
          <w:sz w:val="28"/>
          <w:szCs w:val="28"/>
        </w:rPr>
      </w:pPr>
    </w:p>
    <w:p w14:paraId="24A8EC3A"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В связи с этим необходимо использовать системный подход к вопросам поддержки малого и среднего предпринимательства, основанного на реализации муниципальной целевой программы, его потребностей, проблем, уровня развития его в различных отраслях и учетом возможности использования имеющихся природных биоресурсов. К решению данного вопроса необходимо подходить комплексно. Привлекать заинтересованные организации, осуществлять подготовку кадров.</w:t>
      </w:r>
    </w:p>
    <w:p w14:paraId="7F7B3BAB" w14:textId="77777777" w:rsidR="00576A27" w:rsidRPr="00576A27" w:rsidRDefault="00576A27" w:rsidP="00576A27">
      <w:pPr>
        <w:spacing w:line="330" w:lineRule="atLeast"/>
        <w:jc w:val="both"/>
        <w:textAlignment w:val="baseline"/>
        <w:rPr>
          <w:rFonts w:eastAsia="Calibri"/>
          <w:sz w:val="28"/>
          <w:szCs w:val="28"/>
        </w:rPr>
      </w:pPr>
    </w:p>
    <w:p w14:paraId="35ACFDB7"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Также для решения проблемы поддержки малого и среднего предпринимательства необходимо всестороннее взаимодействие органов власти и бизнеса, что позволит рассмотреть данный вопрос с разных точек зрения, и поможет выработать оптимальные решения.</w:t>
      </w:r>
    </w:p>
    <w:p w14:paraId="488E3337" w14:textId="77777777" w:rsidR="00576A27" w:rsidRPr="00576A27" w:rsidRDefault="00576A27" w:rsidP="00576A27">
      <w:pPr>
        <w:spacing w:line="330" w:lineRule="atLeast"/>
        <w:jc w:val="both"/>
        <w:textAlignment w:val="baseline"/>
        <w:rPr>
          <w:rFonts w:eastAsia="Calibri"/>
          <w:sz w:val="28"/>
          <w:szCs w:val="28"/>
        </w:rPr>
      </w:pPr>
    </w:p>
    <w:p w14:paraId="124FA7BD"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Муниципальная поддержка позволит:</w:t>
      </w:r>
    </w:p>
    <w:p w14:paraId="14E2C093" w14:textId="77777777" w:rsidR="00576A27" w:rsidRPr="00576A27" w:rsidRDefault="00576A27" w:rsidP="00576A27">
      <w:pPr>
        <w:spacing w:line="330" w:lineRule="atLeast"/>
        <w:jc w:val="both"/>
        <w:textAlignment w:val="baseline"/>
        <w:rPr>
          <w:rFonts w:eastAsia="Calibri"/>
          <w:sz w:val="28"/>
          <w:szCs w:val="28"/>
        </w:rPr>
      </w:pPr>
    </w:p>
    <w:p w14:paraId="5A0282BF"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оказать помощь начинающим предпринимателям через информационную поддержку;</w:t>
      </w:r>
    </w:p>
    <w:p w14:paraId="2D5EADD5" w14:textId="77777777" w:rsidR="00576A27" w:rsidRPr="00576A27" w:rsidRDefault="00576A27" w:rsidP="00576A27">
      <w:pPr>
        <w:spacing w:line="330" w:lineRule="atLeast"/>
        <w:jc w:val="both"/>
        <w:textAlignment w:val="baseline"/>
        <w:rPr>
          <w:rFonts w:eastAsia="Calibri"/>
          <w:sz w:val="28"/>
          <w:szCs w:val="28"/>
        </w:rPr>
      </w:pPr>
    </w:p>
    <w:p w14:paraId="243F930E"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популяризировать предпринимательскую деятельность в молодежной среде через проведение различных конкурсов.</w:t>
      </w:r>
    </w:p>
    <w:p w14:paraId="35F94F49" w14:textId="77777777" w:rsidR="00576A27" w:rsidRPr="00576A27" w:rsidRDefault="00576A27" w:rsidP="00576A27">
      <w:pPr>
        <w:spacing w:line="330" w:lineRule="atLeast"/>
        <w:jc w:val="both"/>
        <w:textAlignment w:val="baseline"/>
        <w:rPr>
          <w:rFonts w:eastAsia="Calibri"/>
          <w:sz w:val="28"/>
          <w:szCs w:val="28"/>
        </w:rPr>
      </w:pPr>
    </w:p>
    <w:p w14:paraId="38637D22"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Основным инструментом реализации муниципальной политики по поддержке малого и среднего предпринимательства для муниципального образования Сандогорское сельское поселение Костромского муниципального района Костромской области является программа «Развитие малого и среднего предпринимательства в муниципальном образовании Сандогорское сельское поселение Костромского муниципального района Костромской области на 2021 -2023 годы».</w:t>
      </w:r>
    </w:p>
    <w:p w14:paraId="5BC4647B" w14:textId="77777777" w:rsidR="00576A27" w:rsidRPr="00576A27" w:rsidRDefault="00576A27" w:rsidP="00576A27">
      <w:pPr>
        <w:spacing w:line="330" w:lineRule="atLeast"/>
        <w:ind w:firstLine="480"/>
        <w:jc w:val="both"/>
        <w:textAlignment w:val="baseline"/>
        <w:rPr>
          <w:rFonts w:eastAsia="Calibri"/>
          <w:sz w:val="28"/>
          <w:szCs w:val="28"/>
        </w:rPr>
      </w:pPr>
    </w:p>
    <w:p w14:paraId="184FA870" w14:textId="77777777" w:rsidR="00576A27" w:rsidRPr="00576A27" w:rsidRDefault="00576A27" w:rsidP="00576A27">
      <w:pPr>
        <w:spacing w:line="330" w:lineRule="atLeast"/>
        <w:ind w:firstLine="480"/>
        <w:jc w:val="center"/>
        <w:textAlignment w:val="baseline"/>
        <w:rPr>
          <w:rFonts w:eastAsia="Calibri"/>
          <w:b/>
          <w:bCs/>
          <w:sz w:val="28"/>
          <w:szCs w:val="28"/>
        </w:rPr>
      </w:pPr>
      <w:r w:rsidRPr="00576A27">
        <w:rPr>
          <w:rFonts w:eastAsia="Calibri"/>
          <w:b/>
          <w:bCs/>
          <w:sz w:val="28"/>
          <w:szCs w:val="28"/>
        </w:rPr>
        <w:t>II. Основные цели, задачи Программы</w:t>
      </w:r>
    </w:p>
    <w:p w14:paraId="42FD9DCA" w14:textId="77777777" w:rsidR="00576A27" w:rsidRPr="00576A27" w:rsidRDefault="00576A27" w:rsidP="00576A27">
      <w:pPr>
        <w:spacing w:line="330" w:lineRule="atLeast"/>
        <w:jc w:val="center"/>
        <w:textAlignment w:val="baseline"/>
        <w:rPr>
          <w:rFonts w:eastAsia="Calibri"/>
          <w:sz w:val="28"/>
          <w:szCs w:val="28"/>
        </w:rPr>
      </w:pPr>
    </w:p>
    <w:p w14:paraId="169B24B4"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xml:space="preserve">Целью настоящей Программы является обеспечение благоприятных условий для развития малого и среднего предпринимательства,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w:t>
      </w:r>
      <w:r w:rsidRPr="00576A27">
        <w:rPr>
          <w:rFonts w:eastAsia="Calibri"/>
          <w:sz w:val="28"/>
          <w:szCs w:val="28"/>
        </w:rPr>
        <w:lastRenderedPageBreak/>
        <w:t xml:space="preserve">деятельности, увеличение занятости и развитие </w:t>
      </w:r>
      <w:proofErr w:type="spellStart"/>
      <w:r w:rsidRPr="00576A27">
        <w:rPr>
          <w:rFonts w:eastAsia="Calibri"/>
          <w:sz w:val="28"/>
          <w:szCs w:val="28"/>
        </w:rPr>
        <w:t>самозанятости</w:t>
      </w:r>
      <w:proofErr w:type="spellEnd"/>
      <w:r w:rsidRPr="00576A27">
        <w:rPr>
          <w:rFonts w:eastAsia="Calibri"/>
          <w:sz w:val="28"/>
          <w:szCs w:val="28"/>
        </w:rPr>
        <w:t>, развитие конкуренции.</w:t>
      </w:r>
    </w:p>
    <w:p w14:paraId="58DBCA75"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Достижение поставленной цели требует решения следующих задач:</w:t>
      </w:r>
    </w:p>
    <w:p w14:paraId="02F2C5C5" w14:textId="77777777" w:rsidR="00576A27" w:rsidRPr="00576A27" w:rsidRDefault="00576A27" w:rsidP="00576A27">
      <w:pPr>
        <w:spacing w:line="330" w:lineRule="atLeast"/>
        <w:jc w:val="both"/>
        <w:textAlignment w:val="baseline"/>
        <w:rPr>
          <w:rFonts w:eastAsia="Calibri"/>
          <w:sz w:val="28"/>
          <w:szCs w:val="28"/>
        </w:rPr>
      </w:pPr>
    </w:p>
    <w:p w14:paraId="3699D32F"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оказание комплексной методической, информационной, консультационной, учебно-образовательной и юридической помощи для субъектов малого и среднего предпринимательства.</w:t>
      </w:r>
    </w:p>
    <w:p w14:paraId="464789E4" w14:textId="77777777" w:rsidR="00576A27" w:rsidRPr="00576A27" w:rsidRDefault="00576A27" w:rsidP="00576A27">
      <w:pPr>
        <w:spacing w:line="330" w:lineRule="atLeast"/>
        <w:jc w:val="both"/>
        <w:textAlignment w:val="baseline"/>
        <w:rPr>
          <w:rFonts w:eastAsia="Calibri"/>
          <w:sz w:val="28"/>
          <w:szCs w:val="28"/>
        </w:rPr>
      </w:pPr>
    </w:p>
    <w:p w14:paraId="4181DC2D"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развитие финансовых механизмов, направленных на развитие малого и среднего предпринимательства;</w:t>
      </w:r>
    </w:p>
    <w:p w14:paraId="2DE876DA" w14:textId="77777777" w:rsidR="00576A27" w:rsidRPr="00576A27" w:rsidRDefault="00576A27" w:rsidP="00576A27">
      <w:pPr>
        <w:spacing w:line="330" w:lineRule="atLeast"/>
        <w:jc w:val="both"/>
        <w:textAlignment w:val="baseline"/>
        <w:rPr>
          <w:rFonts w:eastAsia="Calibri"/>
          <w:sz w:val="28"/>
          <w:szCs w:val="28"/>
        </w:rPr>
      </w:pPr>
    </w:p>
    <w:p w14:paraId="4A244E21"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продвижение продукции малого и среднего предпринимательства на территории Сандогорского сельского поселения Костромского муниципального района Костромской области;</w:t>
      </w:r>
    </w:p>
    <w:p w14:paraId="6DD62605" w14:textId="77777777" w:rsidR="00576A27" w:rsidRPr="00576A27" w:rsidRDefault="00576A27" w:rsidP="00576A27">
      <w:pPr>
        <w:spacing w:line="330" w:lineRule="atLeast"/>
        <w:ind w:firstLine="480"/>
        <w:jc w:val="both"/>
        <w:textAlignment w:val="baseline"/>
        <w:rPr>
          <w:rFonts w:eastAsia="Calibri"/>
          <w:sz w:val="28"/>
          <w:szCs w:val="28"/>
        </w:rPr>
      </w:pPr>
    </w:p>
    <w:p w14:paraId="4B7D8C72"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повышение привлекательности предпринимательской деятельности;</w:t>
      </w:r>
    </w:p>
    <w:p w14:paraId="2A81CA5B" w14:textId="77777777" w:rsidR="00576A27" w:rsidRPr="00576A27" w:rsidRDefault="00576A27" w:rsidP="00576A27">
      <w:pPr>
        <w:spacing w:line="330" w:lineRule="atLeast"/>
        <w:jc w:val="both"/>
        <w:textAlignment w:val="baseline"/>
        <w:rPr>
          <w:rFonts w:eastAsia="Calibri"/>
          <w:sz w:val="28"/>
          <w:szCs w:val="28"/>
        </w:rPr>
      </w:pPr>
    </w:p>
    <w:p w14:paraId="503CCFD6"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развитие молодежного предпринимательства, поддержка начинающих предпринимателей, а также безработных граждан, желающих организовать собственное дело;</w:t>
      </w:r>
    </w:p>
    <w:p w14:paraId="47FE2939" w14:textId="77777777" w:rsidR="00576A27" w:rsidRPr="00576A27" w:rsidRDefault="00576A27" w:rsidP="00576A27">
      <w:pPr>
        <w:spacing w:line="330" w:lineRule="atLeast"/>
        <w:jc w:val="both"/>
        <w:textAlignment w:val="baseline"/>
        <w:rPr>
          <w:rFonts w:eastAsia="Calibri"/>
          <w:sz w:val="28"/>
          <w:szCs w:val="28"/>
        </w:rPr>
      </w:pPr>
    </w:p>
    <w:p w14:paraId="7C80396F"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создание благоприятного общественного мнения о предпринимательстве;</w:t>
      </w:r>
    </w:p>
    <w:p w14:paraId="5E284D56" w14:textId="77777777" w:rsidR="00576A27" w:rsidRPr="00576A27" w:rsidRDefault="00576A27" w:rsidP="00576A27">
      <w:pPr>
        <w:spacing w:line="330" w:lineRule="atLeast"/>
        <w:jc w:val="both"/>
        <w:textAlignment w:val="baseline"/>
        <w:rPr>
          <w:rFonts w:eastAsia="Calibri"/>
          <w:sz w:val="28"/>
          <w:szCs w:val="28"/>
        </w:rPr>
      </w:pPr>
    </w:p>
    <w:p w14:paraId="4B2BB961"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Для успешного решения данных задач необходимо обеспечить эффективное взаимодействие органов местного самоуправления, органов государственной власти и предпринимателей муниципального образования.</w:t>
      </w:r>
    </w:p>
    <w:p w14:paraId="67738F9C" w14:textId="77777777" w:rsidR="00576A27" w:rsidRPr="00576A27" w:rsidRDefault="00576A27" w:rsidP="00576A27">
      <w:pPr>
        <w:spacing w:line="330" w:lineRule="atLeast"/>
        <w:ind w:firstLine="480"/>
        <w:jc w:val="both"/>
        <w:textAlignment w:val="baseline"/>
        <w:rPr>
          <w:rFonts w:eastAsia="Calibri"/>
          <w:sz w:val="28"/>
          <w:szCs w:val="28"/>
        </w:rPr>
      </w:pPr>
    </w:p>
    <w:p w14:paraId="5759378D" w14:textId="77777777" w:rsidR="00576A27" w:rsidRPr="00576A27" w:rsidRDefault="00576A27" w:rsidP="00576A27">
      <w:pPr>
        <w:spacing w:after="240" w:line="330" w:lineRule="atLeast"/>
        <w:jc w:val="center"/>
        <w:textAlignment w:val="baseline"/>
        <w:outlineLvl w:val="2"/>
        <w:rPr>
          <w:rFonts w:eastAsia="Calibri"/>
          <w:b/>
          <w:bCs/>
          <w:sz w:val="28"/>
          <w:szCs w:val="28"/>
        </w:rPr>
      </w:pPr>
      <w:r w:rsidRPr="00576A27">
        <w:rPr>
          <w:rFonts w:eastAsia="Calibri"/>
          <w:b/>
          <w:bCs/>
          <w:sz w:val="28"/>
          <w:szCs w:val="28"/>
        </w:rPr>
        <w:t>III. Перечень программных мероприятий</w:t>
      </w:r>
    </w:p>
    <w:p w14:paraId="14B4FAEF"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Достижение цели и решение поставленных задач осуществляется через мероприятия, реализация которых будет способствовать дальнейшему эффективному развитию малого и среднего предпринимательства на территории Сандогорского сельского поселения Костромского муниципального района Костромской области.</w:t>
      </w:r>
    </w:p>
    <w:p w14:paraId="7E0B6D13" w14:textId="77777777" w:rsidR="00576A27" w:rsidRPr="00576A27" w:rsidRDefault="00576A27" w:rsidP="00576A27">
      <w:pPr>
        <w:spacing w:line="330" w:lineRule="atLeast"/>
        <w:jc w:val="both"/>
        <w:textAlignment w:val="baseline"/>
        <w:rPr>
          <w:rFonts w:eastAsia="Calibri"/>
          <w:sz w:val="28"/>
          <w:szCs w:val="28"/>
        </w:rPr>
      </w:pPr>
    </w:p>
    <w:p w14:paraId="17647255"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Программа включает в себя комплекс мероприятий, направленных на создание благоприятных условий для дальнейшего развития малого и среднего предпринимательства в муниципальном образовании.</w:t>
      </w:r>
    </w:p>
    <w:p w14:paraId="0382E73F" w14:textId="77777777" w:rsidR="00576A27" w:rsidRPr="00576A27" w:rsidRDefault="00576A27" w:rsidP="00576A27">
      <w:pPr>
        <w:spacing w:line="330" w:lineRule="atLeast"/>
        <w:jc w:val="both"/>
        <w:textAlignment w:val="baseline"/>
        <w:rPr>
          <w:rFonts w:eastAsia="Calibri"/>
          <w:sz w:val="28"/>
          <w:szCs w:val="28"/>
        </w:rPr>
      </w:pPr>
    </w:p>
    <w:p w14:paraId="4FEE107C"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Перечень программных мероприятий, призванных обеспечить решение поставленных выше задач через механизмы реализации настоящей Программы, представлен в Приложении N 1 к настоящей Программе.</w:t>
      </w:r>
    </w:p>
    <w:p w14:paraId="7AFB5284" w14:textId="77777777" w:rsidR="00576A27" w:rsidRPr="00576A27" w:rsidRDefault="00576A27" w:rsidP="00576A27">
      <w:pPr>
        <w:spacing w:line="330" w:lineRule="atLeast"/>
        <w:jc w:val="both"/>
        <w:textAlignment w:val="baseline"/>
        <w:rPr>
          <w:rFonts w:eastAsia="Calibri"/>
          <w:sz w:val="28"/>
          <w:szCs w:val="28"/>
        </w:rPr>
      </w:pPr>
    </w:p>
    <w:p w14:paraId="16997A42"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lastRenderedPageBreak/>
        <w:t>Для реализации мероприятий Программы определены формы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p w14:paraId="18F3E376" w14:textId="77777777" w:rsidR="00576A27" w:rsidRPr="00576A27" w:rsidRDefault="00576A27" w:rsidP="00576A27">
      <w:pPr>
        <w:spacing w:line="330" w:lineRule="atLeast"/>
        <w:ind w:firstLine="480"/>
        <w:jc w:val="both"/>
        <w:textAlignment w:val="baseline"/>
        <w:rPr>
          <w:rFonts w:eastAsia="Calibri"/>
          <w:b/>
          <w:bCs/>
          <w:sz w:val="28"/>
          <w:szCs w:val="28"/>
        </w:rPr>
      </w:pPr>
    </w:p>
    <w:p w14:paraId="5F69E328" w14:textId="77777777" w:rsidR="00576A27" w:rsidRPr="00576A27" w:rsidRDefault="00576A27" w:rsidP="00576A27">
      <w:pPr>
        <w:spacing w:after="240" w:line="330" w:lineRule="atLeast"/>
        <w:jc w:val="center"/>
        <w:textAlignment w:val="baseline"/>
        <w:outlineLvl w:val="2"/>
        <w:rPr>
          <w:rFonts w:eastAsia="Calibri"/>
          <w:sz w:val="28"/>
          <w:szCs w:val="28"/>
        </w:rPr>
      </w:pPr>
      <w:r w:rsidRPr="00576A27">
        <w:rPr>
          <w:rFonts w:eastAsia="Calibri"/>
          <w:b/>
          <w:bCs/>
          <w:sz w:val="28"/>
          <w:szCs w:val="28"/>
        </w:rPr>
        <w:t>IV. Сроки реализации Программы</w:t>
      </w:r>
    </w:p>
    <w:p w14:paraId="7C3C65B2" w14:textId="77777777" w:rsidR="00576A27" w:rsidRPr="00576A27" w:rsidRDefault="00576A27" w:rsidP="00576A27">
      <w:pPr>
        <w:ind w:firstLine="480"/>
        <w:jc w:val="both"/>
        <w:textAlignment w:val="baseline"/>
        <w:rPr>
          <w:rFonts w:eastAsia="Calibri"/>
          <w:sz w:val="28"/>
          <w:szCs w:val="28"/>
        </w:rPr>
      </w:pPr>
      <w:r w:rsidRPr="00576A27">
        <w:rPr>
          <w:rFonts w:eastAsia="Calibri"/>
          <w:sz w:val="28"/>
          <w:szCs w:val="28"/>
        </w:rPr>
        <w:t>Реализация Программы рассчитана на 2024-2026 годы и реализуется в один этап, с ежегодной корректировкой, как по составу мероприятий, так и по объемам финансирования, исходя из реальной экономической ситуации.</w:t>
      </w:r>
    </w:p>
    <w:p w14:paraId="34165AA5" w14:textId="77777777" w:rsidR="00576A27" w:rsidRPr="00576A27" w:rsidRDefault="00576A27" w:rsidP="00576A27">
      <w:pPr>
        <w:ind w:firstLine="480"/>
        <w:jc w:val="both"/>
        <w:textAlignment w:val="baseline"/>
        <w:rPr>
          <w:rFonts w:eastAsia="Calibri"/>
          <w:sz w:val="28"/>
          <w:szCs w:val="28"/>
        </w:rPr>
      </w:pPr>
    </w:p>
    <w:p w14:paraId="58A044E1" w14:textId="77777777" w:rsidR="00576A27" w:rsidRPr="00576A27" w:rsidRDefault="00576A27" w:rsidP="00576A27">
      <w:pPr>
        <w:spacing w:after="240"/>
        <w:jc w:val="center"/>
        <w:textAlignment w:val="baseline"/>
        <w:outlineLvl w:val="2"/>
        <w:rPr>
          <w:rFonts w:eastAsia="Calibri"/>
          <w:b/>
          <w:bCs/>
          <w:sz w:val="28"/>
          <w:szCs w:val="28"/>
        </w:rPr>
      </w:pPr>
      <w:r w:rsidRPr="00576A27">
        <w:rPr>
          <w:rFonts w:eastAsia="Calibri"/>
          <w:b/>
          <w:bCs/>
          <w:sz w:val="28"/>
          <w:szCs w:val="28"/>
        </w:rPr>
        <w:t>V. Ресурсное обеспечение Программы</w:t>
      </w:r>
    </w:p>
    <w:p w14:paraId="177F5CE2"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Финансирование Программы предполагается при утверждении районных и областных программ и проектов с вовлечением собственных средств предприятий и индивидуальных предпринимателей, средств местного бюджета.</w:t>
      </w:r>
    </w:p>
    <w:p w14:paraId="0C1B0838" w14:textId="77777777" w:rsidR="00576A27" w:rsidRPr="00576A27" w:rsidRDefault="00576A27" w:rsidP="00576A27">
      <w:pPr>
        <w:spacing w:line="330" w:lineRule="atLeast"/>
        <w:jc w:val="both"/>
        <w:textAlignment w:val="baseline"/>
        <w:rPr>
          <w:rFonts w:eastAsia="Calibri"/>
          <w:sz w:val="28"/>
          <w:szCs w:val="28"/>
        </w:rPr>
      </w:pPr>
    </w:p>
    <w:p w14:paraId="04171614"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Финансовое обеспечение Программы позволяет решать задачу материально-технической, информационной и организационной помощи субъектам малого и среднего предпринимательства и организовать инфраструктуру поддержки малого и среднего предпринимательства.</w:t>
      </w:r>
    </w:p>
    <w:p w14:paraId="04B6A68E" w14:textId="77777777" w:rsidR="00576A27" w:rsidRPr="00576A27" w:rsidRDefault="00576A27" w:rsidP="00576A27">
      <w:pPr>
        <w:spacing w:line="330" w:lineRule="atLeast"/>
        <w:jc w:val="both"/>
        <w:textAlignment w:val="baseline"/>
        <w:rPr>
          <w:rFonts w:eastAsia="Calibri"/>
          <w:sz w:val="28"/>
          <w:szCs w:val="28"/>
        </w:rPr>
      </w:pPr>
    </w:p>
    <w:p w14:paraId="6E204C48" w14:textId="77777777" w:rsidR="00576A27" w:rsidRPr="00576A27" w:rsidRDefault="00576A27" w:rsidP="00576A27">
      <w:pPr>
        <w:ind w:firstLine="480"/>
        <w:jc w:val="both"/>
        <w:textAlignment w:val="baseline"/>
        <w:rPr>
          <w:rFonts w:eastAsia="Calibri"/>
          <w:sz w:val="28"/>
          <w:szCs w:val="28"/>
        </w:rPr>
      </w:pPr>
      <w:r w:rsidRPr="00576A27">
        <w:rPr>
          <w:rFonts w:eastAsia="Calibri"/>
          <w:sz w:val="28"/>
          <w:szCs w:val="28"/>
        </w:rPr>
        <w:t>Объемы и источники финансирования будут ежегодно корректироваться исходя из имеющихся возможностей бюджета Сандогорского сельского поселения Костромского муниципального района Костромской области.</w:t>
      </w:r>
    </w:p>
    <w:p w14:paraId="681B56EC" w14:textId="77777777" w:rsidR="00576A27" w:rsidRPr="00576A27" w:rsidRDefault="00576A27" w:rsidP="00576A27">
      <w:pPr>
        <w:ind w:firstLine="480"/>
        <w:jc w:val="both"/>
        <w:textAlignment w:val="baseline"/>
        <w:rPr>
          <w:rFonts w:eastAsia="Calibri"/>
          <w:sz w:val="28"/>
          <w:szCs w:val="28"/>
        </w:rPr>
      </w:pPr>
    </w:p>
    <w:p w14:paraId="7BE283CE" w14:textId="77777777" w:rsidR="00576A27" w:rsidRPr="00576A27" w:rsidRDefault="00576A27" w:rsidP="00576A27">
      <w:pPr>
        <w:spacing w:after="240"/>
        <w:jc w:val="center"/>
        <w:textAlignment w:val="baseline"/>
        <w:outlineLvl w:val="2"/>
        <w:rPr>
          <w:rFonts w:eastAsia="Calibri"/>
          <w:b/>
          <w:bCs/>
          <w:sz w:val="28"/>
          <w:szCs w:val="28"/>
        </w:rPr>
      </w:pPr>
      <w:r w:rsidRPr="00576A27">
        <w:rPr>
          <w:rFonts w:eastAsia="Calibri"/>
          <w:b/>
          <w:bCs/>
          <w:sz w:val="28"/>
          <w:szCs w:val="28"/>
        </w:rPr>
        <w:t>VI. Механизм реализации Программы</w:t>
      </w:r>
    </w:p>
    <w:p w14:paraId="3BE78181"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Заказчик Программы отвечает за реализацию Программы в целом, обеспечивает согласованные действия по подготовке и реализации программных мероприятий, целевое и эффективное использование средств, а также готовит отчеты о ходе реализации Программы.</w:t>
      </w:r>
    </w:p>
    <w:p w14:paraId="3B5FFB85" w14:textId="77777777" w:rsidR="00576A27" w:rsidRPr="00576A27" w:rsidRDefault="00576A27" w:rsidP="00576A27">
      <w:pPr>
        <w:spacing w:line="330" w:lineRule="atLeast"/>
        <w:jc w:val="both"/>
        <w:textAlignment w:val="baseline"/>
        <w:rPr>
          <w:rFonts w:eastAsia="Calibri"/>
          <w:sz w:val="28"/>
          <w:szCs w:val="28"/>
        </w:rPr>
      </w:pPr>
    </w:p>
    <w:p w14:paraId="6C40E5FF"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Порядки предоставления субсидий в целях реализации Программы утверждаются постановлениями Администрации муниципального образования Сандогорское сельское поселение Костромского муниципального района Костромской области.</w:t>
      </w:r>
    </w:p>
    <w:p w14:paraId="10C448D2" w14:textId="77777777" w:rsidR="00576A27" w:rsidRPr="00576A27" w:rsidRDefault="00576A27" w:rsidP="00576A27">
      <w:pPr>
        <w:spacing w:line="330" w:lineRule="atLeast"/>
        <w:jc w:val="both"/>
        <w:textAlignment w:val="baseline"/>
        <w:rPr>
          <w:rFonts w:eastAsia="Calibri"/>
          <w:sz w:val="28"/>
          <w:szCs w:val="28"/>
        </w:rPr>
      </w:pPr>
    </w:p>
    <w:p w14:paraId="552A6A64"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При изменении объемов финансирования, предусмотренных Программой, Заказчик уточняет объемы финансирования за счет всех источников, готовит предложения по внесению изменений в перечень мероприятий Программы, сроки их исполнения и затрат на их проведение.</w:t>
      </w:r>
    </w:p>
    <w:p w14:paraId="574070D1" w14:textId="77777777" w:rsidR="00576A27" w:rsidRPr="00576A27" w:rsidRDefault="00576A27" w:rsidP="00576A27">
      <w:pPr>
        <w:spacing w:line="330" w:lineRule="atLeast"/>
        <w:jc w:val="both"/>
        <w:textAlignment w:val="baseline"/>
        <w:rPr>
          <w:rFonts w:eastAsia="Calibri"/>
          <w:sz w:val="28"/>
          <w:szCs w:val="28"/>
        </w:rPr>
      </w:pPr>
    </w:p>
    <w:p w14:paraId="5E34F0BE"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lastRenderedPageBreak/>
        <w:t>Корректировка Программы, в том числе включение в нее новых программных мероприятий, а также продление сроков ее реализации осуществляются в установленном порядке по предложению Заказчика Программы.</w:t>
      </w:r>
    </w:p>
    <w:p w14:paraId="30049BAA" w14:textId="77777777" w:rsidR="00576A27" w:rsidRPr="00576A27" w:rsidRDefault="00576A27" w:rsidP="00576A27">
      <w:pPr>
        <w:spacing w:line="330" w:lineRule="atLeast"/>
        <w:ind w:firstLine="480"/>
        <w:jc w:val="both"/>
        <w:textAlignment w:val="baseline"/>
        <w:rPr>
          <w:rFonts w:eastAsia="Calibri"/>
          <w:sz w:val="28"/>
          <w:szCs w:val="28"/>
        </w:rPr>
      </w:pPr>
    </w:p>
    <w:p w14:paraId="3BD49F27" w14:textId="77777777" w:rsidR="00576A27" w:rsidRPr="00576A27" w:rsidRDefault="00576A27" w:rsidP="00576A27">
      <w:pPr>
        <w:jc w:val="center"/>
        <w:textAlignment w:val="baseline"/>
        <w:outlineLvl w:val="2"/>
        <w:rPr>
          <w:rFonts w:eastAsia="Calibri"/>
          <w:b/>
          <w:bCs/>
          <w:sz w:val="28"/>
          <w:szCs w:val="28"/>
        </w:rPr>
      </w:pPr>
      <w:r w:rsidRPr="00576A27">
        <w:rPr>
          <w:rFonts w:eastAsia="Calibri"/>
          <w:b/>
          <w:bCs/>
          <w:sz w:val="28"/>
          <w:szCs w:val="28"/>
        </w:rPr>
        <w:t>VII. Ожидаемые социально-экономические результаты</w:t>
      </w:r>
    </w:p>
    <w:p w14:paraId="66EA5F33" w14:textId="77777777" w:rsidR="00576A27" w:rsidRPr="00576A27" w:rsidRDefault="00576A27" w:rsidP="00576A27">
      <w:pPr>
        <w:jc w:val="center"/>
        <w:textAlignment w:val="baseline"/>
        <w:outlineLvl w:val="2"/>
        <w:rPr>
          <w:rFonts w:eastAsia="Calibri"/>
          <w:b/>
          <w:bCs/>
          <w:sz w:val="28"/>
          <w:szCs w:val="28"/>
        </w:rPr>
      </w:pPr>
      <w:r w:rsidRPr="00576A27">
        <w:rPr>
          <w:rFonts w:eastAsia="Calibri"/>
          <w:b/>
          <w:bCs/>
          <w:sz w:val="28"/>
          <w:szCs w:val="28"/>
        </w:rPr>
        <w:t xml:space="preserve"> от реализации Программы</w:t>
      </w:r>
    </w:p>
    <w:p w14:paraId="48532508" w14:textId="77777777" w:rsidR="00576A27" w:rsidRPr="00576A27" w:rsidRDefault="00576A27" w:rsidP="00576A27">
      <w:pPr>
        <w:jc w:val="center"/>
        <w:textAlignment w:val="baseline"/>
        <w:outlineLvl w:val="2"/>
        <w:rPr>
          <w:rFonts w:eastAsia="Calibri"/>
          <w:b/>
          <w:bCs/>
          <w:sz w:val="28"/>
          <w:szCs w:val="28"/>
        </w:rPr>
      </w:pPr>
    </w:p>
    <w:p w14:paraId="38C08743"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Реализация мероприятий Программы позволит:</w:t>
      </w:r>
    </w:p>
    <w:p w14:paraId="4D11E9A2" w14:textId="77777777" w:rsidR="00576A27" w:rsidRPr="00576A27" w:rsidRDefault="00576A27" w:rsidP="00576A27">
      <w:pPr>
        <w:spacing w:line="330" w:lineRule="atLeast"/>
        <w:jc w:val="both"/>
        <w:textAlignment w:val="baseline"/>
        <w:rPr>
          <w:rFonts w:eastAsia="Calibri"/>
          <w:sz w:val="28"/>
          <w:szCs w:val="28"/>
        </w:rPr>
      </w:pPr>
    </w:p>
    <w:p w14:paraId="433CD2F4"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создать новые и расширить действующие сферы услуг;</w:t>
      </w:r>
    </w:p>
    <w:p w14:paraId="0F75B216" w14:textId="77777777" w:rsidR="00576A27" w:rsidRPr="00576A27" w:rsidRDefault="00576A27" w:rsidP="00576A27">
      <w:pPr>
        <w:spacing w:line="330" w:lineRule="atLeast"/>
        <w:jc w:val="both"/>
        <w:textAlignment w:val="baseline"/>
        <w:rPr>
          <w:rFonts w:eastAsia="Calibri"/>
          <w:sz w:val="28"/>
          <w:szCs w:val="28"/>
        </w:rPr>
      </w:pPr>
    </w:p>
    <w:p w14:paraId="313DA87F"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обеспечить взаимодействие субъектов малого и среднего предпринимательства с органами муниципальной власти;</w:t>
      </w:r>
    </w:p>
    <w:p w14:paraId="2575D3F3" w14:textId="77777777" w:rsidR="00576A27" w:rsidRPr="00576A27" w:rsidRDefault="00576A27" w:rsidP="00576A27">
      <w:pPr>
        <w:spacing w:line="330" w:lineRule="atLeast"/>
        <w:jc w:val="both"/>
        <w:textAlignment w:val="baseline"/>
        <w:rPr>
          <w:rFonts w:eastAsia="Calibri"/>
          <w:sz w:val="28"/>
          <w:szCs w:val="28"/>
        </w:rPr>
      </w:pPr>
    </w:p>
    <w:p w14:paraId="3450D384"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продвигать товары, работы и услуги субъектов малого и среднего предпринимательства на муниципальном рынке;</w:t>
      </w:r>
    </w:p>
    <w:p w14:paraId="1BCF384F" w14:textId="77777777" w:rsidR="00576A27" w:rsidRPr="00576A27" w:rsidRDefault="00576A27" w:rsidP="00576A27">
      <w:pPr>
        <w:spacing w:line="330" w:lineRule="atLeast"/>
        <w:jc w:val="both"/>
        <w:textAlignment w:val="baseline"/>
        <w:rPr>
          <w:rFonts w:eastAsia="Calibri"/>
          <w:sz w:val="28"/>
          <w:szCs w:val="28"/>
        </w:rPr>
      </w:pPr>
    </w:p>
    <w:p w14:paraId="77B001DE"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 сохранить существующие и создать новые рабочие места для трудоспособного населения;</w:t>
      </w:r>
    </w:p>
    <w:p w14:paraId="36449351" w14:textId="77777777" w:rsidR="00576A27" w:rsidRPr="00576A27" w:rsidRDefault="00576A27" w:rsidP="00576A27">
      <w:pPr>
        <w:spacing w:line="330" w:lineRule="atLeast"/>
        <w:jc w:val="both"/>
        <w:textAlignment w:val="baseline"/>
        <w:rPr>
          <w:rFonts w:eastAsia="Calibri"/>
          <w:sz w:val="28"/>
          <w:szCs w:val="28"/>
        </w:rPr>
      </w:pPr>
    </w:p>
    <w:p w14:paraId="7FD45307" w14:textId="77777777" w:rsidR="00576A27" w:rsidRPr="00576A27" w:rsidRDefault="00576A27" w:rsidP="00576A27">
      <w:pPr>
        <w:ind w:firstLine="480"/>
        <w:jc w:val="both"/>
        <w:textAlignment w:val="baseline"/>
        <w:rPr>
          <w:rFonts w:eastAsia="Calibri"/>
          <w:sz w:val="28"/>
          <w:szCs w:val="28"/>
        </w:rPr>
      </w:pPr>
      <w:r w:rsidRPr="00576A27">
        <w:rPr>
          <w:rFonts w:eastAsia="Calibri"/>
          <w:sz w:val="28"/>
          <w:szCs w:val="28"/>
        </w:rPr>
        <w:t>- увеличить число субъектов малого и среднего предпринимательства на территории муниципального образования.</w:t>
      </w:r>
    </w:p>
    <w:p w14:paraId="0F823420" w14:textId="77777777" w:rsidR="00576A27" w:rsidRPr="00576A27" w:rsidRDefault="00576A27" w:rsidP="00576A27">
      <w:pPr>
        <w:ind w:firstLine="480"/>
        <w:jc w:val="both"/>
        <w:textAlignment w:val="baseline"/>
        <w:rPr>
          <w:rFonts w:eastAsia="Calibri"/>
          <w:sz w:val="28"/>
          <w:szCs w:val="28"/>
        </w:rPr>
      </w:pPr>
    </w:p>
    <w:p w14:paraId="1116576A" w14:textId="77777777" w:rsidR="00576A27" w:rsidRPr="00576A27" w:rsidRDefault="00576A27" w:rsidP="00576A27">
      <w:pPr>
        <w:spacing w:after="240"/>
        <w:jc w:val="center"/>
        <w:textAlignment w:val="baseline"/>
        <w:outlineLvl w:val="2"/>
        <w:rPr>
          <w:rFonts w:eastAsia="Calibri"/>
          <w:b/>
          <w:bCs/>
          <w:sz w:val="28"/>
          <w:szCs w:val="28"/>
        </w:rPr>
      </w:pPr>
      <w:r w:rsidRPr="00576A27">
        <w:rPr>
          <w:rFonts w:eastAsia="Calibri"/>
          <w:b/>
          <w:bCs/>
          <w:sz w:val="28"/>
          <w:szCs w:val="28"/>
        </w:rPr>
        <w:t>VIII. Контроль за ходом реализации Программы</w:t>
      </w:r>
    </w:p>
    <w:p w14:paraId="2124424B" w14:textId="77777777" w:rsidR="00576A27" w:rsidRPr="00576A27" w:rsidRDefault="00576A27" w:rsidP="00576A27">
      <w:pPr>
        <w:spacing w:line="330" w:lineRule="atLeast"/>
        <w:ind w:firstLine="480"/>
        <w:jc w:val="both"/>
        <w:textAlignment w:val="baseline"/>
        <w:rPr>
          <w:rFonts w:eastAsia="Calibri"/>
          <w:sz w:val="28"/>
          <w:szCs w:val="28"/>
        </w:rPr>
      </w:pPr>
      <w:r w:rsidRPr="00576A27">
        <w:rPr>
          <w:rFonts w:eastAsia="Calibri"/>
          <w:sz w:val="28"/>
          <w:szCs w:val="28"/>
        </w:rPr>
        <w:t>Заказчик осуществляет контроль за ходом реализации Программы, обеспечивает согласованные действия по реализации программных мероприятий, предоставляет информацию о ходе реализации Программы и итоговый отчет с аналитической информацией о реализации Программы, выполнении ее целевых показателей до 1 февраля, следующего за отчетным годом.</w:t>
      </w:r>
    </w:p>
    <w:p w14:paraId="07100759" w14:textId="77777777" w:rsidR="00576A27" w:rsidRPr="00576A27" w:rsidRDefault="00576A27" w:rsidP="00576A27">
      <w:pPr>
        <w:spacing w:line="330" w:lineRule="atLeast"/>
        <w:jc w:val="both"/>
        <w:textAlignment w:val="baseline"/>
        <w:rPr>
          <w:rFonts w:eastAsia="Calibri"/>
          <w:sz w:val="28"/>
          <w:szCs w:val="28"/>
        </w:rPr>
      </w:pPr>
    </w:p>
    <w:p w14:paraId="0CF69B7B" w14:textId="77777777" w:rsidR="00576A27" w:rsidRPr="00576A27" w:rsidRDefault="00576A27" w:rsidP="00576A27">
      <w:pPr>
        <w:spacing w:line="330" w:lineRule="atLeast"/>
        <w:ind w:firstLine="480"/>
        <w:jc w:val="both"/>
        <w:textAlignment w:val="baseline"/>
        <w:rPr>
          <w:rFonts w:eastAsia="Calibri"/>
          <w:sz w:val="28"/>
          <w:szCs w:val="28"/>
        </w:rPr>
        <w:sectPr w:rsidR="00576A27" w:rsidRPr="00576A27" w:rsidSect="00576A27">
          <w:pgSz w:w="11906" w:h="16838"/>
          <w:pgMar w:top="1134" w:right="851" w:bottom="1134" w:left="153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576A27">
        <w:rPr>
          <w:rFonts w:eastAsia="Calibri"/>
          <w:sz w:val="28"/>
          <w:szCs w:val="28"/>
        </w:rPr>
        <w:t>Контроль за ходом исполнения Программы включает в себя предоставление периодической отчетности о реализации программных мероприятий Исполнителями Программы Заказчику.</w:t>
      </w:r>
    </w:p>
    <w:p w14:paraId="6BB76F5C" w14:textId="77777777" w:rsidR="00576A27" w:rsidRPr="00576A27" w:rsidRDefault="00576A27" w:rsidP="00576A27">
      <w:pPr>
        <w:spacing w:line="330" w:lineRule="atLeast"/>
        <w:textAlignment w:val="baseline"/>
        <w:outlineLvl w:val="2"/>
        <w:rPr>
          <w:rFonts w:eastAsia="Calibri"/>
          <w:b/>
          <w:bCs/>
          <w:sz w:val="28"/>
          <w:szCs w:val="28"/>
        </w:rPr>
      </w:pPr>
    </w:p>
    <w:p w14:paraId="773806AB" w14:textId="77777777" w:rsidR="00576A27" w:rsidRPr="00576A27" w:rsidRDefault="00576A27" w:rsidP="00576A27">
      <w:pPr>
        <w:spacing w:line="330" w:lineRule="atLeast"/>
        <w:jc w:val="right"/>
        <w:textAlignment w:val="baseline"/>
        <w:outlineLvl w:val="2"/>
        <w:rPr>
          <w:rFonts w:eastAsia="Calibri"/>
          <w:b/>
          <w:bCs/>
          <w:sz w:val="28"/>
          <w:szCs w:val="28"/>
        </w:rPr>
      </w:pPr>
      <w:r w:rsidRPr="00576A27">
        <w:rPr>
          <w:rFonts w:eastAsia="Calibri"/>
          <w:b/>
          <w:bCs/>
          <w:sz w:val="28"/>
          <w:szCs w:val="28"/>
        </w:rPr>
        <w:t>Приложение 1</w:t>
      </w:r>
    </w:p>
    <w:p w14:paraId="3B64BDD7" w14:textId="77777777" w:rsidR="00576A27" w:rsidRPr="00576A27" w:rsidRDefault="00576A27" w:rsidP="00576A27">
      <w:pPr>
        <w:spacing w:line="330" w:lineRule="atLeast"/>
        <w:jc w:val="right"/>
        <w:textAlignment w:val="baseline"/>
        <w:outlineLvl w:val="2"/>
        <w:rPr>
          <w:rFonts w:eastAsia="Calibri"/>
          <w:sz w:val="28"/>
          <w:szCs w:val="28"/>
        </w:rPr>
      </w:pPr>
      <w:r w:rsidRPr="00576A27">
        <w:rPr>
          <w:rFonts w:eastAsia="Calibri"/>
          <w:sz w:val="28"/>
          <w:szCs w:val="28"/>
        </w:rPr>
        <w:t>к муниципальной Программе</w:t>
      </w:r>
    </w:p>
    <w:p w14:paraId="22D3B45A" w14:textId="77777777" w:rsidR="00576A27" w:rsidRPr="00576A27" w:rsidRDefault="00576A27" w:rsidP="00576A27">
      <w:pPr>
        <w:spacing w:line="330" w:lineRule="atLeast"/>
        <w:jc w:val="right"/>
        <w:textAlignment w:val="baseline"/>
        <w:outlineLvl w:val="2"/>
        <w:rPr>
          <w:rFonts w:eastAsia="Calibri"/>
          <w:sz w:val="28"/>
          <w:szCs w:val="28"/>
        </w:rPr>
      </w:pPr>
      <w:r w:rsidRPr="00576A27">
        <w:rPr>
          <w:rFonts w:eastAsia="Calibri"/>
          <w:sz w:val="28"/>
          <w:szCs w:val="28"/>
        </w:rPr>
        <w:t>«Развитие малого и среднего</w:t>
      </w:r>
    </w:p>
    <w:p w14:paraId="2EBAB2F8" w14:textId="77777777" w:rsidR="00576A27" w:rsidRPr="00576A27" w:rsidRDefault="00576A27" w:rsidP="00576A27">
      <w:pPr>
        <w:spacing w:line="330" w:lineRule="atLeast"/>
        <w:jc w:val="right"/>
        <w:textAlignment w:val="baseline"/>
        <w:outlineLvl w:val="2"/>
        <w:rPr>
          <w:rFonts w:eastAsia="Calibri"/>
          <w:sz w:val="28"/>
          <w:szCs w:val="28"/>
        </w:rPr>
      </w:pPr>
      <w:r w:rsidRPr="00576A27">
        <w:rPr>
          <w:rFonts w:eastAsia="Calibri"/>
          <w:sz w:val="28"/>
          <w:szCs w:val="28"/>
        </w:rPr>
        <w:t>предпринимательства на территории</w:t>
      </w:r>
    </w:p>
    <w:p w14:paraId="4B709881" w14:textId="77777777" w:rsidR="00576A27" w:rsidRPr="00576A27" w:rsidRDefault="00576A27" w:rsidP="00576A27">
      <w:pPr>
        <w:spacing w:line="330" w:lineRule="atLeast"/>
        <w:jc w:val="right"/>
        <w:textAlignment w:val="baseline"/>
        <w:outlineLvl w:val="2"/>
        <w:rPr>
          <w:rFonts w:eastAsia="Calibri"/>
          <w:sz w:val="28"/>
          <w:szCs w:val="28"/>
        </w:rPr>
      </w:pPr>
      <w:r w:rsidRPr="00576A27">
        <w:rPr>
          <w:rFonts w:eastAsia="Calibri"/>
          <w:sz w:val="28"/>
          <w:szCs w:val="28"/>
        </w:rPr>
        <w:t xml:space="preserve">Сандогорского сельского поселения </w:t>
      </w:r>
    </w:p>
    <w:p w14:paraId="3997607C" w14:textId="77777777" w:rsidR="00576A27" w:rsidRPr="00576A27" w:rsidRDefault="00576A27" w:rsidP="00576A27">
      <w:pPr>
        <w:spacing w:line="330" w:lineRule="atLeast"/>
        <w:jc w:val="right"/>
        <w:textAlignment w:val="baseline"/>
        <w:outlineLvl w:val="2"/>
        <w:rPr>
          <w:rFonts w:eastAsia="Calibri"/>
          <w:sz w:val="28"/>
          <w:szCs w:val="28"/>
        </w:rPr>
      </w:pPr>
      <w:r w:rsidRPr="00576A27">
        <w:rPr>
          <w:rFonts w:eastAsia="Calibri"/>
          <w:sz w:val="28"/>
          <w:szCs w:val="28"/>
        </w:rPr>
        <w:t>Костромского муниципального района</w:t>
      </w:r>
    </w:p>
    <w:p w14:paraId="7F5D43CB" w14:textId="77777777" w:rsidR="00576A27" w:rsidRPr="00576A27" w:rsidRDefault="00576A27" w:rsidP="00576A27">
      <w:pPr>
        <w:spacing w:line="330" w:lineRule="atLeast"/>
        <w:jc w:val="right"/>
        <w:textAlignment w:val="baseline"/>
        <w:outlineLvl w:val="2"/>
        <w:rPr>
          <w:rFonts w:eastAsia="Calibri"/>
          <w:sz w:val="28"/>
          <w:szCs w:val="28"/>
        </w:rPr>
      </w:pPr>
      <w:r w:rsidRPr="00576A27">
        <w:rPr>
          <w:rFonts w:eastAsia="Calibri"/>
          <w:sz w:val="28"/>
          <w:szCs w:val="28"/>
        </w:rPr>
        <w:t xml:space="preserve"> Костромской области»</w:t>
      </w:r>
    </w:p>
    <w:p w14:paraId="37FEBF47" w14:textId="77777777" w:rsidR="00576A27" w:rsidRPr="00576A27" w:rsidRDefault="00576A27" w:rsidP="00576A27">
      <w:pPr>
        <w:spacing w:line="330" w:lineRule="atLeast"/>
        <w:jc w:val="center"/>
        <w:textAlignment w:val="baseline"/>
        <w:rPr>
          <w:rFonts w:eastAsia="Calibri"/>
          <w:b/>
          <w:bCs/>
          <w:sz w:val="28"/>
          <w:szCs w:val="28"/>
        </w:rPr>
      </w:pPr>
    </w:p>
    <w:p w14:paraId="42FCDC70" w14:textId="77777777" w:rsidR="00576A27" w:rsidRPr="00576A27" w:rsidRDefault="00576A27" w:rsidP="00576A27">
      <w:pPr>
        <w:spacing w:line="330" w:lineRule="atLeast"/>
        <w:jc w:val="center"/>
        <w:textAlignment w:val="baseline"/>
        <w:rPr>
          <w:rFonts w:eastAsia="Calibri"/>
          <w:b/>
          <w:bCs/>
          <w:sz w:val="28"/>
          <w:szCs w:val="28"/>
        </w:rPr>
      </w:pPr>
      <w:r w:rsidRPr="00576A27">
        <w:rPr>
          <w:rFonts w:eastAsia="Calibri"/>
          <w:b/>
          <w:bCs/>
          <w:sz w:val="28"/>
          <w:szCs w:val="28"/>
        </w:rPr>
        <w:t>МЕРОПРИЯТИЯ</w:t>
      </w:r>
    </w:p>
    <w:p w14:paraId="79A17FC3" w14:textId="77777777" w:rsidR="00576A27" w:rsidRPr="00576A27" w:rsidRDefault="00576A27" w:rsidP="00576A27">
      <w:pPr>
        <w:spacing w:line="330" w:lineRule="atLeast"/>
        <w:jc w:val="center"/>
        <w:textAlignment w:val="baseline"/>
        <w:rPr>
          <w:rFonts w:eastAsia="Calibri"/>
          <w:b/>
          <w:bCs/>
          <w:sz w:val="28"/>
          <w:szCs w:val="28"/>
        </w:rPr>
      </w:pPr>
      <w:r w:rsidRPr="00576A27">
        <w:rPr>
          <w:rFonts w:eastAsia="Calibri"/>
          <w:b/>
          <w:bCs/>
          <w:sz w:val="28"/>
          <w:szCs w:val="28"/>
        </w:rPr>
        <w:t xml:space="preserve"> по реализации муниципальной программы </w:t>
      </w:r>
    </w:p>
    <w:p w14:paraId="43AF5C31" w14:textId="77777777" w:rsidR="00576A27" w:rsidRPr="00576A27" w:rsidRDefault="00576A27" w:rsidP="00576A27">
      <w:pPr>
        <w:spacing w:line="330" w:lineRule="atLeast"/>
        <w:jc w:val="center"/>
        <w:textAlignment w:val="baseline"/>
        <w:rPr>
          <w:rFonts w:eastAsia="Calibri"/>
          <w:b/>
          <w:bCs/>
          <w:sz w:val="28"/>
          <w:szCs w:val="28"/>
        </w:rPr>
      </w:pPr>
      <w:r w:rsidRPr="00576A27">
        <w:rPr>
          <w:rFonts w:eastAsia="Calibri"/>
          <w:b/>
          <w:bCs/>
          <w:sz w:val="28"/>
          <w:szCs w:val="28"/>
        </w:rPr>
        <w:t>«Развитие малого и среднего предпринимательства на территории Сандогорского сельского поселения</w:t>
      </w:r>
    </w:p>
    <w:p w14:paraId="3970A37C" w14:textId="77777777" w:rsidR="00576A27" w:rsidRPr="00576A27" w:rsidRDefault="00576A27" w:rsidP="00576A27">
      <w:pPr>
        <w:spacing w:line="330" w:lineRule="atLeast"/>
        <w:jc w:val="center"/>
        <w:textAlignment w:val="baseline"/>
        <w:rPr>
          <w:rFonts w:eastAsia="Calibri"/>
          <w:b/>
          <w:bCs/>
          <w:sz w:val="28"/>
          <w:szCs w:val="28"/>
        </w:rPr>
      </w:pPr>
      <w:r w:rsidRPr="00576A27">
        <w:rPr>
          <w:rFonts w:eastAsia="Calibri"/>
          <w:b/>
          <w:bCs/>
          <w:sz w:val="28"/>
          <w:szCs w:val="28"/>
        </w:rPr>
        <w:t xml:space="preserve"> Костромского муниципального района Костромской области</w:t>
      </w:r>
    </w:p>
    <w:p w14:paraId="313CA42A" w14:textId="77777777" w:rsidR="00576A27" w:rsidRPr="00576A27" w:rsidRDefault="00576A27" w:rsidP="00576A27">
      <w:pPr>
        <w:spacing w:line="330" w:lineRule="atLeast"/>
        <w:jc w:val="center"/>
        <w:textAlignment w:val="baseline"/>
        <w:rPr>
          <w:rFonts w:eastAsia="Calibri"/>
          <w:b/>
          <w:bCs/>
          <w:sz w:val="28"/>
          <w:szCs w:val="28"/>
        </w:rPr>
      </w:pPr>
      <w:r w:rsidRPr="00576A27">
        <w:rPr>
          <w:rFonts w:eastAsia="Calibri"/>
          <w:b/>
          <w:bCs/>
          <w:sz w:val="28"/>
          <w:szCs w:val="28"/>
        </w:rPr>
        <w:t>на 2024 – 2026 годы»</w:t>
      </w:r>
    </w:p>
    <w:p w14:paraId="7E72AA1C" w14:textId="77777777" w:rsidR="00576A27" w:rsidRPr="00576A27" w:rsidRDefault="00576A27" w:rsidP="00576A27">
      <w:pPr>
        <w:spacing w:line="330" w:lineRule="atLeast"/>
        <w:jc w:val="center"/>
        <w:textAlignment w:val="baseline"/>
        <w:rPr>
          <w:rFonts w:eastAsia="Calibri"/>
          <w:b/>
          <w:bCs/>
          <w:sz w:val="28"/>
          <w:szCs w:val="28"/>
        </w:rPr>
      </w:pPr>
    </w:p>
    <w:tbl>
      <w:tblPr>
        <w:tblW w:w="9830" w:type="dxa"/>
        <w:tblInd w:w="-135" w:type="dxa"/>
        <w:tblLayout w:type="fixed"/>
        <w:tblCellMar>
          <w:left w:w="0" w:type="dxa"/>
          <w:right w:w="0" w:type="dxa"/>
        </w:tblCellMar>
        <w:tblLook w:val="00A0" w:firstRow="1" w:lastRow="0" w:firstColumn="1" w:lastColumn="0" w:noHBand="0" w:noVBand="0"/>
      </w:tblPr>
      <w:tblGrid>
        <w:gridCol w:w="710"/>
        <w:gridCol w:w="2402"/>
        <w:gridCol w:w="1845"/>
        <w:gridCol w:w="1276"/>
        <w:gridCol w:w="992"/>
        <w:gridCol w:w="20"/>
        <w:gridCol w:w="830"/>
        <w:gridCol w:w="20"/>
        <w:gridCol w:w="831"/>
        <w:gridCol w:w="20"/>
        <w:gridCol w:w="884"/>
      </w:tblGrid>
      <w:tr w:rsidR="00576A27" w:rsidRPr="00576A27" w14:paraId="0EA53DE5" w14:textId="77777777" w:rsidTr="00C25E27">
        <w:tc>
          <w:tcPr>
            <w:tcW w:w="71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0FF4DF9F" w14:textId="77777777" w:rsidR="00576A27" w:rsidRPr="00576A27" w:rsidRDefault="00576A27" w:rsidP="00576A27">
            <w:pPr>
              <w:jc w:val="center"/>
              <w:textAlignment w:val="baseline"/>
              <w:rPr>
                <w:rFonts w:eastAsia="Calibri"/>
              </w:rPr>
            </w:pPr>
            <w:r w:rsidRPr="00576A27">
              <w:rPr>
                <w:rFonts w:eastAsia="Calibri"/>
              </w:rPr>
              <w:t>N п/п</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40339C85" w14:textId="77777777" w:rsidR="00576A27" w:rsidRPr="00576A27" w:rsidRDefault="00576A27" w:rsidP="00576A27">
            <w:pPr>
              <w:jc w:val="center"/>
              <w:textAlignment w:val="baseline"/>
              <w:rPr>
                <w:rFonts w:eastAsia="Calibri"/>
              </w:rPr>
            </w:pPr>
            <w:r w:rsidRPr="00576A27">
              <w:rPr>
                <w:rFonts w:eastAsia="Calibri"/>
              </w:rPr>
              <w:t>Мероприятия</w:t>
            </w:r>
          </w:p>
        </w:tc>
        <w:tc>
          <w:tcPr>
            <w:tcW w:w="1845"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17087848" w14:textId="77777777" w:rsidR="00576A27" w:rsidRPr="00576A27" w:rsidRDefault="00576A27" w:rsidP="00576A27">
            <w:pPr>
              <w:jc w:val="center"/>
              <w:textAlignment w:val="baseline"/>
              <w:rPr>
                <w:rFonts w:eastAsia="Calibri"/>
              </w:rPr>
            </w:pPr>
            <w:r w:rsidRPr="00576A27">
              <w:rPr>
                <w:rFonts w:eastAsia="Calibri"/>
              </w:rPr>
              <w:t>Ответствен</w:t>
            </w:r>
          </w:p>
          <w:p w14:paraId="3AFB0D17" w14:textId="77777777" w:rsidR="00576A27" w:rsidRPr="00576A27" w:rsidRDefault="00576A27" w:rsidP="00576A27">
            <w:pPr>
              <w:jc w:val="center"/>
              <w:textAlignment w:val="baseline"/>
              <w:rPr>
                <w:rFonts w:eastAsia="Calibri"/>
              </w:rPr>
            </w:pPr>
            <w:proofErr w:type="spellStart"/>
            <w:r w:rsidRPr="00576A27">
              <w:rPr>
                <w:rFonts w:eastAsia="Calibri"/>
              </w:rPr>
              <w:t>ный</w:t>
            </w:r>
            <w:proofErr w:type="spellEnd"/>
            <w:r w:rsidRPr="00576A27">
              <w:rPr>
                <w:rFonts w:eastAsia="Calibri"/>
              </w:rPr>
              <w:t xml:space="preserve"> исполнитель</w:t>
            </w:r>
          </w:p>
        </w:tc>
        <w:tc>
          <w:tcPr>
            <w:tcW w:w="127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4C320844" w14:textId="77777777" w:rsidR="00576A27" w:rsidRPr="00576A27" w:rsidRDefault="00576A27" w:rsidP="00576A27">
            <w:pPr>
              <w:jc w:val="center"/>
              <w:textAlignment w:val="baseline"/>
              <w:rPr>
                <w:rFonts w:eastAsia="Calibri"/>
              </w:rPr>
            </w:pPr>
            <w:proofErr w:type="spellStart"/>
            <w:r w:rsidRPr="00576A27">
              <w:rPr>
                <w:rFonts w:eastAsia="Calibri"/>
              </w:rPr>
              <w:t>Источ</w:t>
            </w:r>
            <w:proofErr w:type="spellEnd"/>
          </w:p>
          <w:p w14:paraId="3673FB89" w14:textId="77777777" w:rsidR="00576A27" w:rsidRPr="00576A27" w:rsidRDefault="00576A27" w:rsidP="00576A27">
            <w:pPr>
              <w:jc w:val="center"/>
              <w:textAlignment w:val="baseline"/>
              <w:rPr>
                <w:rFonts w:eastAsia="Calibri"/>
              </w:rPr>
            </w:pPr>
            <w:r w:rsidRPr="00576A27">
              <w:rPr>
                <w:rFonts w:eastAsia="Calibri"/>
              </w:rPr>
              <w:t>ник финансирования</w:t>
            </w:r>
          </w:p>
        </w:tc>
        <w:tc>
          <w:tcPr>
            <w:tcW w:w="359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8580A7" w14:textId="77777777" w:rsidR="00576A27" w:rsidRPr="00576A27" w:rsidRDefault="00576A27" w:rsidP="00576A27">
            <w:pPr>
              <w:jc w:val="center"/>
              <w:textAlignment w:val="baseline"/>
              <w:rPr>
                <w:rFonts w:eastAsia="Calibri"/>
              </w:rPr>
            </w:pPr>
            <w:r w:rsidRPr="00576A27">
              <w:rPr>
                <w:rFonts w:eastAsia="Calibri"/>
              </w:rPr>
              <w:t>Объемы финансирования</w:t>
            </w:r>
          </w:p>
        </w:tc>
      </w:tr>
      <w:tr w:rsidR="00576A27" w:rsidRPr="00576A27" w14:paraId="0095D1D4" w14:textId="77777777" w:rsidTr="00C25E27">
        <w:tc>
          <w:tcPr>
            <w:tcW w:w="710" w:type="dxa"/>
            <w:tcBorders>
              <w:top w:val="nil"/>
              <w:left w:val="single" w:sz="6" w:space="0" w:color="000000"/>
              <w:bottom w:val="nil"/>
              <w:right w:val="single" w:sz="6" w:space="0" w:color="000000"/>
            </w:tcBorders>
            <w:tcMar>
              <w:top w:w="0" w:type="dxa"/>
              <w:left w:w="149" w:type="dxa"/>
              <w:bottom w:w="0" w:type="dxa"/>
              <w:right w:w="149" w:type="dxa"/>
            </w:tcMar>
          </w:tcPr>
          <w:p w14:paraId="744428A5" w14:textId="77777777" w:rsidR="00576A27" w:rsidRPr="00576A27" w:rsidRDefault="00576A27" w:rsidP="00576A27">
            <w:pPr>
              <w:rPr>
                <w:rFonts w:eastAsia="Calibri"/>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tcPr>
          <w:p w14:paraId="75D83374" w14:textId="77777777" w:rsidR="00576A27" w:rsidRPr="00576A27" w:rsidRDefault="00576A27" w:rsidP="00576A27">
            <w:pPr>
              <w:rPr>
                <w:rFonts w:eastAsia="Calibri"/>
              </w:rPr>
            </w:pPr>
          </w:p>
        </w:tc>
        <w:tc>
          <w:tcPr>
            <w:tcW w:w="1845" w:type="dxa"/>
            <w:tcBorders>
              <w:top w:val="nil"/>
              <w:left w:val="single" w:sz="6" w:space="0" w:color="000000"/>
              <w:bottom w:val="nil"/>
              <w:right w:val="single" w:sz="6" w:space="0" w:color="000000"/>
            </w:tcBorders>
            <w:tcMar>
              <w:top w:w="0" w:type="dxa"/>
              <w:left w:w="149" w:type="dxa"/>
              <w:bottom w:w="0" w:type="dxa"/>
              <w:right w:w="149" w:type="dxa"/>
            </w:tcMar>
          </w:tcPr>
          <w:p w14:paraId="023AF08A" w14:textId="77777777" w:rsidR="00576A27" w:rsidRPr="00576A27" w:rsidRDefault="00576A27" w:rsidP="00576A27">
            <w:pPr>
              <w:rPr>
                <w:rFonts w:eastAsia="Calibri"/>
              </w:rPr>
            </w:pPr>
          </w:p>
        </w:tc>
        <w:tc>
          <w:tcPr>
            <w:tcW w:w="1276" w:type="dxa"/>
            <w:tcBorders>
              <w:top w:val="nil"/>
              <w:left w:val="single" w:sz="6" w:space="0" w:color="000000"/>
              <w:bottom w:val="nil"/>
              <w:right w:val="single" w:sz="6" w:space="0" w:color="000000"/>
            </w:tcBorders>
            <w:tcMar>
              <w:top w:w="0" w:type="dxa"/>
              <w:left w:w="149" w:type="dxa"/>
              <w:bottom w:w="0" w:type="dxa"/>
              <w:right w:w="149" w:type="dxa"/>
            </w:tcMar>
          </w:tcPr>
          <w:p w14:paraId="2A2A9A4D" w14:textId="77777777" w:rsidR="00576A27" w:rsidRPr="00576A27" w:rsidRDefault="00576A27" w:rsidP="00576A27">
            <w:pPr>
              <w:rPr>
                <w:rFonts w:eastAsia="Calibri"/>
              </w:rPr>
            </w:pPr>
          </w:p>
        </w:tc>
        <w:tc>
          <w:tcPr>
            <w:tcW w:w="10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6E5058" w14:textId="77777777" w:rsidR="00576A27" w:rsidRPr="00576A27" w:rsidRDefault="00576A27" w:rsidP="00576A27">
            <w:pPr>
              <w:jc w:val="center"/>
              <w:textAlignment w:val="baseline"/>
              <w:rPr>
                <w:rFonts w:eastAsia="Calibri"/>
              </w:rPr>
            </w:pPr>
            <w:r w:rsidRPr="00576A27">
              <w:rPr>
                <w:rFonts w:eastAsia="Calibri"/>
              </w:rPr>
              <w:t>Всего</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0D1EAF" w14:textId="77777777" w:rsidR="00576A27" w:rsidRPr="00576A27" w:rsidRDefault="00576A27" w:rsidP="00576A27">
            <w:pPr>
              <w:jc w:val="center"/>
              <w:textAlignment w:val="baseline"/>
              <w:rPr>
                <w:rFonts w:eastAsia="Calibri"/>
              </w:rPr>
            </w:pPr>
            <w:r w:rsidRPr="00576A27">
              <w:rPr>
                <w:rFonts w:eastAsia="Calibri"/>
              </w:rPr>
              <w:t>2024</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5EC377" w14:textId="77777777" w:rsidR="00576A27" w:rsidRPr="00576A27" w:rsidRDefault="00576A27" w:rsidP="00576A27">
            <w:pPr>
              <w:jc w:val="center"/>
              <w:textAlignment w:val="baseline"/>
              <w:rPr>
                <w:rFonts w:eastAsia="Calibri"/>
              </w:rPr>
            </w:pPr>
            <w:r w:rsidRPr="00576A27">
              <w:rPr>
                <w:rFonts w:eastAsia="Calibri"/>
              </w:rPr>
              <w:t>2025</w:t>
            </w:r>
          </w:p>
        </w:tc>
        <w:tc>
          <w:tcPr>
            <w:tcW w:w="8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7D864C" w14:textId="77777777" w:rsidR="00576A27" w:rsidRPr="00576A27" w:rsidRDefault="00576A27" w:rsidP="00576A27">
            <w:pPr>
              <w:jc w:val="center"/>
              <w:textAlignment w:val="baseline"/>
              <w:rPr>
                <w:rFonts w:eastAsia="Calibri"/>
              </w:rPr>
            </w:pPr>
            <w:r w:rsidRPr="00576A27">
              <w:rPr>
                <w:rFonts w:eastAsia="Calibri"/>
              </w:rPr>
              <w:t>2026</w:t>
            </w:r>
          </w:p>
        </w:tc>
      </w:tr>
      <w:tr w:rsidR="00576A27" w:rsidRPr="00576A27" w14:paraId="032E508A"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9F58AF" w14:textId="77777777" w:rsidR="00576A27" w:rsidRPr="00576A27" w:rsidRDefault="00576A27" w:rsidP="00576A27">
            <w:pPr>
              <w:jc w:val="center"/>
              <w:textAlignment w:val="baseline"/>
              <w:rPr>
                <w:rFonts w:eastAsia="Calibri"/>
              </w:rPr>
            </w:pPr>
            <w:r w:rsidRPr="00576A27">
              <w:rPr>
                <w:rFonts w:eastAsia="Calibri"/>
              </w:rPr>
              <w:t>1</w:t>
            </w:r>
          </w:p>
        </w:tc>
        <w:tc>
          <w:tcPr>
            <w:tcW w:w="91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19DA90" w14:textId="77777777" w:rsidR="00576A27" w:rsidRPr="00576A27" w:rsidRDefault="00576A27" w:rsidP="00576A27">
            <w:pPr>
              <w:jc w:val="center"/>
              <w:textAlignment w:val="baseline"/>
              <w:rPr>
                <w:rFonts w:eastAsia="Calibri"/>
              </w:rPr>
            </w:pPr>
            <w:r w:rsidRPr="00576A27">
              <w:rPr>
                <w:rFonts w:eastAsia="Calibri"/>
              </w:rPr>
              <w:t>Нормативно-правовое, информационное и организационное</w:t>
            </w:r>
          </w:p>
          <w:p w14:paraId="04E29301" w14:textId="77777777" w:rsidR="00576A27" w:rsidRPr="00576A27" w:rsidRDefault="00576A27" w:rsidP="00576A27">
            <w:pPr>
              <w:jc w:val="center"/>
              <w:textAlignment w:val="baseline"/>
              <w:rPr>
                <w:rFonts w:eastAsia="Calibri"/>
              </w:rPr>
            </w:pPr>
            <w:r w:rsidRPr="00576A27">
              <w:rPr>
                <w:rFonts w:eastAsia="Calibri"/>
              </w:rPr>
              <w:t>обеспечение развития малого и среднего бизнеса</w:t>
            </w:r>
          </w:p>
        </w:tc>
      </w:tr>
      <w:tr w:rsidR="00576A27" w:rsidRPr="00576A27" w14:paraId="0DA12E91"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D47EB0" w14:textId="77777777" w:rsidR="00576A27" w:rsidRPr="00576A27" w:rsidRDefault="00576A27" w:rsidP="00576A27">
            <w:pPr>
              <w:jc w:val="center"/>
              <w:textAlignment w:val="baseline"/>
              <w:rPr>
                <w:rFonts w:eastAsia="Calibri"/>
              </w:rPr>
            </w:pPr>
            <w:r w:rsidRPr="00576A27">
              <w:rPr>
                <w:rFonts w:eastAsia="Calibri"/>
              </w:rPr>
              <w:t>1.1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0CD8C7" w14:textId="77777777" w:rsidR="00576A27" w:rsidRPr="00576A27" w:rsidRDefault="00576A27" w:rsidP="00576A27">
            <w:pPr>
              <w:textAlignment w:val="baseline"/>
              <w:rPr>
                <w:rFonts w:eastAsia="Calibri"/>
              </w:rPr>
            </w:pPr>
            <w:r w:rsidRPr="00576A27">
              <w:rPr>
                <w:rFonts w:eastAsia="Calibri"/>
              </w:rPr>
              <w:t>Разработка предложений по совершенствованию нормативно-правовой базы, направленных на защиту прав и законных интересов субъектов малого и среднего предпринимательства</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E53149"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73A0775D"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100D51"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10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DBBC68"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D7D5D9"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33A73F" w14:textId="77777777" w:rsidR="00576A27" w:rsidRPr="00576A27" w:rsidRDefault="00576A27" w:rsidP="00576A27">
            <w:pPr>
              <w:jc w:val="center"/>
              <w:textAlignment w:val="baseline"/>
              <w:rPr>
                <w:rFonts w:eastAsia="Calibri"/>
              </w:rPr>
            </w:pPr>
            <w:r w:rsidRPr="00576A27">
              <w:rPr>
                <w:rFonts w:eastAsia="Calibri"/>
              </w:rPr>
              <w:t>-</w:t>
            </w:r>
          </w:p>
        </w:tc>
        <w:tc>
          <w:tcPr>
            <w:tcW w:w="8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A3E551"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758A98E9"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8437DB" w14:textId="77777777" w:rsidR="00576A27" w:rsidRPr="00576A27" w:rsidRDefault="00576A27" w:rsidP="00576A27">
            <w:pPr>
              <w:jc w:val="center"/>
              <w:textAlignment w:val="baseline"/>
              <w:rPr>
                <w:rFonts w:eastAsia="Calibri"/>
              </w:rPr>
            </w:pPr>
            <w:r w:rsidRPr="00576A27">
              <w:rPr>
                <w:rFonts w:eastAsia="Calibri"/>
              </w:rPr>
              <w:t>1.2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5FBBD4" w14:textId="77777777" w:rsidR="00576A27" w:rsidRPr="00576A27" w:rsidRDefault="00576A27" w:rsidP="00576A27">
            <w:pPr>
              <w:textAlignment w:val="baseline"/>
              <w:rPr>
                <w:rFonts w:eastAsia="Calibri"/>
              </w:rPr>
            </w:pPr>
            <w:r w:rsidRPr="00576A27">
              <w:rPr>
                <w:rFonts w:eastAsia="Calibri"/>
              </w:rPr>
              <w:t>Содействие в привлечении субъектов малого и среднего предпринимательства поселения в выставках и ярмарках в целях расширения рынка сбыта товаров, работ и услуг, привлечения инвестиций</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B583D0"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7F8EAD8E"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A52F7A"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10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1B1DC9"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525FEA"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36812D" w14:textId="77777777" w:rsidR="00576A27" w:rsidRPr="00576A27" w:rsidRDefault="00576A27" w:rsidP="00576A27">
            <w:pPr>
              <w:jc w:val="center"/>
              <w:textAlignment w:val="baseline"/>
              <w:rPr>
                <w:rFonts w:eastAsia="Calibri"/>
              </w:rPr>
            </w:pPr>
            <w:r w:rsidRPr="00576A27">
              <w:rPr>
                <w:rFonts w:eastAsia="Calibri"/>
              </w:rPr>
              <w:t>-</w:t>
            </w:r>
          </w:p>
        </w:tc>
        <w:tc>
          <w:tcPr>
            <w:tcW w:w="8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068E36"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300013F6"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19270B" w14:textId="77777777" w:rsidR="00576A27" w:rsidRPr="00576A27" w:rsidRDefault="00576A27" w:rsidP="00576A27">
            <w:pPr>
              <w:jc w:val="center"/>
              <w:textAlignment w:val="baseline"/>
              <w:rPr>
                <w:rFonts w:eastAsia="Calibri"/>
              </w:rPr>
            </w:pPr>
            <w:r w:rsidRPr="00576A27">
              <w:rPr>
                <w:rFonts w:eastAsia="Calibri"/>
              </w:rPr>
              <w:lastRenderedPageBreak/>
              <w:t>1.3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FBA957" w14:textId="77777777" w:rsidR="00576A27" w:rsidRPr="00576A27" w:rsidRDefault="00576A27" w:rsidP="00576A27">
            <w:pPr>
              <w:textAlignment w:val="baseline"/>
              <w:rPr>
                <w:rFonts w:eastAsia="Calibri"/>
              </w:rPr>
            </w:pPr>
            <w:r w:rsidRPr="00576A27">
              <w:rPr>
                <w:rFonts w:eastAsia="Calibri"/>
              </w:rPr>
              <w:t>Размещение на сайте муниципального образования Сандогорское сельское поселение нормативно-правовых актов, касающихся малого и среднего предпринимательства</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9C27FF"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6AB76715"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FA7DCD"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10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B8EDE6"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8B74E2"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0FE442" w14:textId="77777777" w:rsidR="00576A27" w:rsidRPr="00576A27" w:rsidRDefault="00576A27" w:rsidP="00576A27">
            <w:pPr>
              <w:jc w:val="center"/>
              <w:textAlignment w:val="baseline"/>
              <w:rPr>
                <w:rFonts w:eastAsia="Calibri"/>
              </w:rPr>
            </w:pPr>
            <w:r w:rsidRPr="00576A27">
              <w:rPr>
                <w:rFonts w:eastAsia="Calibri"/>
              </w:rPr>
              <w:t>-</w:t>
            </w:r>
          </w:p>
        </w:tc>
        <w:tc>
          <w:tcPr>
            <w:tcW w:w="8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B48FDE"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56610133"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0A95D1" w14:textId="77777777" w:rsidR="00576A27" w:rsidRPr="00576A27" w:rsidRDefault="00576A27" w:rsidP="00576A27">
            <w:pPr>
              <w:jc w:val="center"/>
              <w:textAlignment w:val="baseline"/>
              <w:rPr>
                <w:rFonts w:eastAsia="Calibri"/>
              </w:rPr>
            </w:pPr>
            <w:r w:rsidRPr="00576A27">
              <w:rPr>
                <w:rFonts w:eastAsia="Calibri"/>
              </w:rPr>
              <w:t>1.4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223769" w14:textId="77777777" w:rsidR="00576A27" w:rsidRPr="00576A27" w:rsidRDefault="00576A27" w:rsidP="00576A27">
            <w:pPr>
              <w:textAlignment w:val="baseline"/>
              <w:rPr>
                <w:rFonts w:eastAsia="Calibri"/>
              </w:rPr>
            </w:pPr>
            <w:r w:rsidRPr="00576A27">
              <w:rPr>
                <w:rFonts w:eastAsia="Calibri"/>
              </w:rPr>
              <w:t>Создание информационной базы об объектах малого и среднего предпринимательства</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B491BD"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5847A3ED"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6891A4"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10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A8128C"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DC7A1F"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45DB72" w14:textId="77777777" w:rsidR="00576A27" w:rsidRPr="00576A27" w:rsidRDefault="00576A27" w:rsidP="00576A27">
            <w:pPr>
              <w:jc w:val="center"/>
              <w:textAlignment w:val="baseline"/>
              <w:rPr>
                <w:rFonts w:eastAsia="Calibri"/>
              </w:rPr>
            </w:pPr>
            <w:r w:rsidRPr="00576A27">
              <w:rPr>
                <w:rFonts w:eastAsia="Calibri"/>
              </w:rPr>
              <w:t>-</w:t>
            </w:r>
          </w:p>
        </w:tc>
        <w:tc>
          <w:tcPr>
            <w:tcW w:w="8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005244"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31AA445B"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77DD2A" w14:textId="77777777" w:rsidR="00576A27" w:rsidRPr="00576A27" w:rsidRDefault="00576A27" w:rsidP="00576A27">
            <w:pPr>
              <w:jc w:val="center"/>
              <w:textAlignment w:val="baseline"/>
              <w:rPr>
                <w:rFonts w:eastAsia="Calibri"/>
              </w:rPr>
            </w:pPr>
            <w:r w:rsidRPr="00576A27">
              <w:rPr>
                <w:rFonts w:eastAsia="Calibri"/>
              </w:rPr>
              <w:t>1.5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6C73B8" w14:textId="77777777" w:rsidR="00576A27" w:rsidRPr="00576A27" w:rsidRDefault="00576A27" w:rsidP="00576A27">
            <w:pPr>
              <w:textAlignment w:val="baseline"/>
              <w:rPr>
                <w:rFonts w:eastAsia="Calibri"/>
              </w:rPr>
            </w:pPr>
            <w:r w:rsidRPr="00576A27">
              <w:rPr>
                <w:rFonts w:eastAsia="Calibri"/>
              </w:rPr>
              <w:t>Привлечение субъектов малого и среднего предпринимательства для выполнения муниципальных заказов</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A01D0D"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6B87794D"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45694C"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10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E558DB"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8EB801"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35CE2A" w14:textId="77777777" w:rsidR="00576A27" w:rsidRPr="00576A27" w:rsidRDefault="00576A27" w:rsidP="00576A27">
            <w:pPr>
              <w:jc w:val="center"/>
              <w:textAlignment w:val="baseline"/>
              <w:rPr>
                <w:rFonts w:eastAsia="Calibri"/>
              </w:rPr>
            </w:pPr>
            <w:r w:rsidRPr="00576A27">
              <w:rPr>
                <w:rFonts w:eastAsia="Calibri"/>
              </w:rPr>
              <w:t>-</w:t>
            </w:r>
          </w:p>
        </w:tc>
        <w:tc>
          <w:tcPr>
            <w:tcW w:w="8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32E5E4"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38768CA3"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0D1985" w14:textId="77777777" w:rsidR="00576A27" w:rsidRPr="00576A27" w:rsidRDefault="00576A27" w:rsidP="00576A27">
            <w:pPr>
              <w:jc w:val="center"/>
              <w:textAlignment w:val="baseline"/>
              <w:rPr>
                <w:rFonts w:eastAsia="Calibri"/>
              </w:rPr>
            </w:pPr>
            <w:r w:rsidRPr="00576A27">
              <w:rPr>
                <w:rFonts w:eastAsia="Calibri"/>
              </w:rPr>
              <w:t>1.6</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98E193" w14:textId="77777777" w:rsidR="00576A27" w:rsidRPr="00576A27" w:rsidRDefault="00576A27" w:rsidP="00576A27">
            <w:pPr>
              <w:textAlignment w:val="baseline"/>
              <w:rPr>
                <w:rFonts w:eastAsia="Calibri"/>
              </w:rPr>
            </w:pPr>
            <w:r w:rsidRPr="00576A27">
              <w:rPr>
                <w:rFonts w:eastAsia="Calibri"/>
              </w:rPr>
              <w:t xml:space="preserve">Содействие </w:t>
            </w:r>
            <w:proofErr w:type="spellStart"/>
            <w:r w:rsidRPr="00576A27">
              <w:rPr>
                <w:rFonts w:eastAsia="Calibri"/>
              </w:rPr>
              <w:t>самозанятости</w:t>
            </w:r>
            <w:proofErr w:type="spellEnd"/>
            <w:r w:rsidRPr="00576A27">
              <w:rPr>
                <w:rFonts w:eastAsia="Calibri"/>
              </w:rPr>
              <w:t xml:space="preserve"> населения, привлечение безработных граждан в сферу малого бизнеса</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12B1B8"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5138E092"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0C1D47"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101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CBF747"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DA010A"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66907D" w14:textId="77777777" w:rsidR="00576A27" w:rsidRPr="00576A27" w:rsidRDefault="00576A27" w:rsidP="00576A27">
            <w:pPr>
              <w:jc w:val="center"/>
              <w:textAlignment w:val="baseline"/>
              <w:rPr>
                <w:rFonts w:eastAsia="Calibri"/>
              </w:rPr>
            </w:pPr>
            <w:r w:rsidRPr="00576A27">
              <w:rPr>
                <w:rFonts w:eastAsia="Calibri"/>
              </w:rPr>
              <w:t>-</w:t>
            </w:r>
          </w:p>
        </w:tc>
        <w:tc>
          <w:tcPr>
            <w:tcW w:w="8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C1CA31"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7FA462C7"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FE0858" w14:textId="77777777" w:rsidR="00576A27" w:rsidRPr="00576A27" w:rsidRDefault="00576A27" w:rsidP="00576A27">
            <w:pPr>
              <w:jc w:val="center"/>
              <w:textAlignment w:val="baseline"/>
              <w:rPr>
                <w:rFonts w:eastAsia="Calibri"/>
              </w:rPr>
            </w:pPr>
            <w:r w:rsidRPr="00576A27">
              <w:rPr>
                <w:rFonts w:eastAsia="Calibri"/>
              </w:rPr>
              <w:t>2</w:t>
            </w:r>
          </w:p>
        </w:tc>
        <w:tc>
          <w:tcPr>
            <w:tcW w:w="91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92DFE6" w14:textId="77777777" w:rsidR="00576A27" w:rsidRPr="00576A27" w:rsidRDefault="00576A27" w:rsidP="00576A27">
            <w:pPr>
              <w:jc w:val="center"/>
              <w:textAlignment w:val="baseline"/>
              <w:rPr>
                <w:rFonts w:eastAsia="Calibri"/>
              </w:rPr>
            </w:pPr>
            <w:r w:rsidRPr="00576A27">
              <w:rPr>
                <w:rFonts w:eastAsia="Calibri"/>
              </w:rPr>
              <w:t>Консультационная поддержка субъектов малого и среднего предпринимательства</w:t>
            </w:r>
          </w:p>
        </w:tc>
      </w:tr>
      <w:tr w:rsidR="00576A27" w:rsidRPr="00576A27" w14:paraId="7CD1CDE0"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6E5F88" w14:textId="77777777" w:rsidR="00576A27" w:rsidRPr="00576A27" w:rsidRDefault="00576A27" w:rsidP="00576A27">
            <w:pPr>
              <w:jc w:val="center"/>
              <w:textAlignment w:val="baseline"/>
              <w:rPr>
                <w:rFonts w:eastAsia="Calibri"/>
              </w:rPr>
            </w:pPr>
            <w:r w:rsidRPr="00576A27">
              <w:rPr>
                <w:rFonts w:eastAsia="Calibri"/>
              </w:rPr>
              <w:t>2.1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53CC56" w14:textId="77777777" w:rsidR="00576A27" w:rsidRPr="00576A27" w:rsidRDefault="00576A27" w:rsidP="00576A27">
            <w:pPr>
              <w:textAlignment w:val="baseline"/>
              <w:rPr>
                <w:rFonts w:eastAsia="Calibri"/>
              </w:rPr>
            </w:pPr>
            <w:r w:rsidRPr="00576A27">
              <w:rPr>
                <w:rFonts w:eastAsia="Calibri"/>
              </w:rPr>
              <w:t>Организация консультаций для субъектов малого и среднего предпринимательства по вопросам получения государственной поддержки</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D2B03E"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7FC032C8"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p>
          <w:p w14:paraId="0B691107" w14:textId="77777777" w:rsidR="00576A27" w:rsidRPr="00576A27" w:rsidRDefault="00576A27" w:rsidP="00576A27">
            <w:pPr>
              <w:jc w:val="center"/>
              <w:textAlignment w:val="baseline"/>
              <w:rPr>
                <w:rFonts w:eastAsia="Calibri"/>
              </w:rPr>
            </w:pPr>
            <w:r w:rsidRPr="00576A27">
              <w:rPr>
                <w:rFonts w:eastAsia="Calibri"/>
              </w:rPr>
              <w:t>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BF0272"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CDC581"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1EA388"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745EB1" w14:textId="77777777" w:rsidR="00576A27" w:rsidRPr="00576A27" w:rsidRDefault="00576A27" w:rsidP="00576A27">
            <w:pPr>
              <w:jc w:val="center"/>
              <w:textAlignment w:val="baseline"/>
              <w:rPr>
                <w:rFonts w:eastAsia="Calibri"/>
              </w:rPr>
            </w:pPr>
            <w:r w:rsidRPr="00576A27">
              <w:rPr>
                <w:rFonts w:eastAsia="Calibri"/>
              </w:rPr>
              <w:t>-</w:t>
            </w:r>
          </w:p>
        </w:tc>
        <w:tc>
          <w:tcPr>
            <w:tcW w:w="9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616E4F"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39576EAD"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D3F560" w14:textId="77777777" w:rsidR="00576A27" w:rsidRPr="00576A27" w:rsidRDefault="00576A27" w:rsidP="00576A27">
            <w:pPr>
              <w:jc w:val="center"/>
              <w:textAlignment w:val="baseline"/>
              <w:rPr>
                <w:rFonts w:eastAsia="Calibri"/>
              </w:rPr>
            </w:pPr>
            <w:r w:rsidRPr="00576A27">
              <w:rPr>
                <w:rFonts w:eastAsia="Calibri"/>
              </w:rPr>
              <w:t>2.2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79260A" w14:textId="77777777" w:rsidR="00576A27" w:rsidRPr="00576A27" w:rsidRDefault="00576A27" w:rsidP="00576A27">
            <w:pPr>
              <w:textAlignment w:val="baseline"/>
              <w:rPr>
                <w:rFonts w:eastAsia="Calibri"/>
              </w:rPr>
            </w:pPr>
            <w:r w:rsidRPr="00576A27">
              <w:rPr>
                <w:rFonts w:eastAsia="Calibri"/>
              </w:rPr>
              <w:t>Изучение, обсуждение и обобщение проблем субъектов малого и среднего предпринимательства</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B51004"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7834671B"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64682E"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FD5971"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5D2EC0"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D74867" w14:textId="77777777" w:rsidR="00576A27" w:rsidRPr="00576A27" w:rsidRDefault="00576A27" w:rsidP="00576A27">
            <w:pPr>
              <w:jc w:val="center"/>
              <w:textAlignment w:val="baseline"/>
              <w:rPr>
                <w:rFonts w:eastAsia="Calibri"/>
              </w:rPr>
            </w:pPr>
            <w:r w:rsidRPr="00576A27">
              <w:rPr>
                <w:rFonts w:eastAsia="Calibri"/>
              </w:rPr>
              <w:t>-</w:t>
            </w:r>
          </w:p>
        </w:tc>
        <w:tc>
          <w:tcPr>
            <w:tcW w:w="9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016A4B"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4EE51643"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3DBBDC" w14:textId="77777777" w:rsidR="00576A27" w:rsidRPr="00576A27" w:rsidRDefault="00576A27" w:rsidP="00576A27">
            <w:pPr>
              <w:jc w:val="center"/>
              <w:textAlignment w:val="baseline"/>
              <w:rPr>
                <w:rFonts w:eastAsia="Calibri"/>
              </w:rPr>
            </w:pPr>
            <w:r w:rsidRPr="00576A27">
              <w:rPr>
                <w:rFonts w:eastAsia="Calibri"/>
              </w:rPr>
              <w:t>3</w:t>
            </w:r>
          </w:p>
        </w:tc>
        <w:tc>
          <w:tcPr>
            <w:tcW w:w="91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5CDF08" w14:textId="77777777" w:rsidR="00576A27" w:rsidRPr="00576A27" w:rsidRDefault="00576A27" w:rsidP="00576A27">
            <w:pPr>
              <w:jc w:val="center"/>
              <w:textAlignment w:val="baseline"/>
              <w:rPr>
                <w:rFonts w:eastAsia="Calibri"/>
              </w:rPr>
            </w:pPr>
            <w:r w:rsidRPr="00576A27">
              <w:rPr>
                <w:rFonts w:eastAsia="Calibri"/>
              </w:rPr>
              <w:t>Содействие координационным и совещательным органам в области развития малого и среднего предпринимательства в осуществлении их деятельности</w:t>
            </w:r>
          </w:p>
        </w:tc>
      </w:tr>
      <w:tr w:rsidR="00576A27" w:rsidRPr="00576A27" w14:paraId="5B6A0C73"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93F8CF" w14:textId="77777777" w:rsidR="00576A27" w:rsidRPr="00576A27" w:rsidRDefault="00576A27" w:rsidP="00576A27">
            <w:pPr>
              <w:jc w:val="center"/>
              <w:textAlignment w:val="baseline"/>
              <w:rPr>
                <w:rFonts w:eastAsia="Calibri"/>
              </w:rPr>
            </w:pPr>
            <w:r w:rsidRPr="00576A27">
              <w:rPr>
                <w:rFonts w:eastAsia="Calibri"/>
              </w:rPr>
              <w:lastRenderedPageBreak/>
              <w:t>3.1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BCE953" w14:textId="77777777" w:rsidR="00576A27" w:rsidRPr="00576A27" w:rsidRDefault="00576A27" w:rsidP="00576A27">
            <w:pPr>
              <w:textAlignment w:val="baseline"/>
              <w:rPr>
                <w:rFonts w:eastAsia="Calibri"/>
              </w:rPr>
            </w:pPr>
            <w:r w:rsidRPr="00576A27">
              <w:rPr>
                <w:rFonts w:eastAsia="Calibri"/>
              </w:rPr>
              <w:t>Содействие координационным и совещательным органам в области развития малого и среднего предпринимательства в осуществлении их деятельности</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5003F8"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32B533BC"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8E89B0"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450F56"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6A2D61"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5BEBF5" w14:textId="77777777" w:rsidR="00576A27" w:rsidRPr="00576A27" w:rsidRDefault="00576A27" w:rsidP="00576A27">
            <w:pPr>
              <w:jc w:val="center"/>
              <w:textAlignment w:val="baseline"/>
              <w:rPr>
                <w:rFonts w:eastAsia="Calibri"/>
              </w:rPr>
            </w:pPr>
            <w:r w:rsidRPr="00576A27">
              <w:rPr>
                <w:rFonts w:eastAsia="Calibri"/>
              </w:rPr>
              <w:t>-</w:t>
            </w:r>
          </w:p>
        </w:tc>
        <w:tc>
          <w:tcPr>
            <w:tcW w:w="9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77EA72"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75827379"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6C8D58" w14:textId="77777777" w:rsidR="00576A27" w:rsidRPr="00576A27" w:rsidRDefault="00576A27" w:rsidP="00576A27">
            <w:pPr>
              <w:jc w:val="center"/>
              <w:textAlignment w:val="baseline"/>
              <w:rPr>
                <w:rFonts w:eastAsia="Calibri"/>
              </w:rPr>
            </w:pPr>
            <w:r w:rsidRPr="00576A27">
              <w:rPr>
                <w:rFonts w:eastAsia="Calibri"/>
              </w:rPr>
              <w:t>4</w:t>
            </w:r>
          </w:p>
        </w:tc>
        <w:tc>
          <w:tcPr>
            <w:tcW w:w="912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771C37" w14:textId="77777777" w:rsidR="00576A27" w:rsidRPr="00576A27" w:rsidRDefault="00576A27" w:rsidP="00576A27">
            <w:pPr>
              <w:jc w:val="center"/>
              <w:textAlignment w:val="baseline"/>
              <w:rPr>
                <w:rFonts w:eastAsia="Calibri"/>
              </w:rPr>
            </w:pPr>
            <w:r w:rsidRPr="00576A27">
              <w:rPr>
                <w:rFonts w:eastAsia="Calibri"/>
              </w:rPr>
              <w:t>Имущественная поддержка субъектов малого и среднего предпринимательства</w:t>
            </w:r>
          </w:p>
        </w:tc>
      </w:tr>
      <w:tr w:rsidR="00576A27" w:rsidRPr="00576A27" w14:paraId="3B567EBC"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94CEC9" w14:textId="77777777" w:rsidR="00576A27" w:rsidRPr="00576A27" w:rsidRDefault="00576A27" w:rsidP="00576A27">
            <w:pPr>
              <w:jc w:val="center"/>
              <w:textAlignment w:val="baseline"/>
              <w:rPr>
                <w:rFonts w:eastAsia="Calibri"/>
              </w:rPr>
            </w:pPr>
            <w:r w:rsidRPr="00576A27">
              <w:rPr>
                <w:rFonts w:eastAsia="Calibri"/>
              </w:rPr>
              <w:t>4.1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CDC929" w14:textId="77777777" w:rsidR="00576A27" w:rsidRPr="00576A27" w:rsidRDefault="00576A27" w:rsidP="00576A27">
            <w:pPr>
              <w:textAlignment w:val="baseline"/>
              <w:rPr>
                <w:rFonts w:eastAsia="Calibri"/>
              </w:rPr>
            </w:pPr>
            <w:r w:rsidRPr="00576A27">
              <w:rPr>
                <w:rFonts w:eastAsia="Calibri"/>
              </w:rPr>
              <w:t>Содействие субъектам малого и среднего предпринимательства в обеспечении свободными нежилыми помещениями, а также в выделении земельных участков, отвечающих современным функциональным, технологическим, санитарно-эпидемиологическим, экологическим требованиям</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AB296C"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7560F411"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w:t>
            </w:r>
            <w:proofErr w:type="spellStart"/>
            <w:r w:rsidRPr="00576A27">
              <w:rPr>
                <w:rFonts w:eastAsia="Calibri"/>
              </w:rPr>
              <w:t>Сандогоркого</w:t>
            </w:r>
            <w:proofErr w:type="spellEnd"/>
            <w:r w:rsidRPr="00576A27">
              <w:rPr>
                <w:rFonts w:eastAsia="Calibri"/>
              </w:rPr>
              <w:t xml:space="preserve">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80163B"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E19833"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9889F0"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F07282" w14:textId="77777777" w:rsidR="00576A27" w:rsidRPr="00576A27" w:rsidRDefault="00576A27" w:rsidP="00576A27">
            <w:pPr>
              <w:jc w:val="center"/>
              <w:textAlignment w:val="baseline"/>
              <w:rPr>
                <w:rFonts w:eastAsia="Calibri"/>
              </w:rPr>
            </w:pPr>
            <w:r w:rsidRPr="00576A27">
              <w:rPr>
                <w:rFonts w:eastAsia="Calibri"/>
              </w:rPr>
              <w:t>-</w:t>
            </w:r>
          </w:p>
        </w:tc>
        <w:tc>
          <w:tcPr>
            <w:tcW w:w="9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65D985"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5E55DDB7"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48CDB7" w14:textId="77777777" w:rsidR="00576A27" w:rsidRPr="00576A27" w:rsidRDefault="00576A27" w:rsidP="00576A27">
            <w:pPr>
              <w:jc w:val="center"/>
              <w:textAlignment w:val="baseline"/>
              <w:rPr>
                <w:rFonts w:eastAsia="Calibri"/>
              </w:rPr>
            </w:pPr>
            <w:r w:rsidRPr="00576A27">
              <w:rPr>
                <w:rFonts w:eastAsia="Calibri"/>
              </w:rPr>
              <w:t>4.2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089524" w14:textId="77777777" w:rsidR="00576A27" w:rsidRPr="00576A27" w:rsidRDefault="00576A27" w:rsidP="00576A27">
            <w:pPr>
              <w:textAlignment w:val="baseline"/>
              <w:rPr>
                <w:rFonts w:eastAsia="Calibri"/>
              </w:rPr>
            </w:pPr>
            <w:r w:rsidRPr="00576A27">
              <w:rPr>
                <w:rFonts w:eastAsia="Calibri"/>
              </w:rPr>
              <w:t>Предоставление во владение и пользование (аренду) муниципального имущества (зданий, строений, нежилых помещений и т.д.) на льготных условиях</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4E2746"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49457C2F"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BA0346"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1C52FF"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A8CDD1"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EC81D8" w14:textId="77777777" w:rsidR="00576A27" w:rsidRPr="00576A27" w:rsidRDefault="00576A27" w:rsidP="00576A27">
            <w:pPr>
              <w:jc w:val="center"/>
              <w:textAlignment w:val="baseline"/>
              <w:rPr>
                <w:rFonts w:eastAsia="Calibri"/>
              </w:rPr>
            </w:pPr>
            <w:r w:rsidRPr="00576A27">
              <w:rPr>
                <w:rFonts w:eastAsia="Calibri"/>
              </w:rPr>
              <w:t>-</w:t>
            </w:r>
          </w:p>
        </w:tc>
        <w:tc>
          <w:tcPr>
            <w:tcW w:w="9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3E4124"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4AF2E75F"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2794F1" w14:textId="77777777" w:rsidR="00576A27" w:rsidRPr="00576A27" w:rsidRDefault="00576A27" w:rsidP="00576A27">
            <w:pPr>
              <w:jc w:val="center"/>
              <w:textAlignment w:val="baseline"/>
              <w:rPr>
                <w:rFonts w:eastAsia="Calibri"/>
              </w:rPr>
            </w:pPr>
            <w:r w:rsidRPr="00576A27">
              <w:rPr>
                <w:rFonts w:eastAsia="Calibri"/>
              </w:rPr>
              <w:t>4.3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89A4C3" w14:textId="77777777" w:rsidR="00576A27" w:rsidRPr="00576A27" w:rsidRDefault="00576A27" w:rsidP="00576A27">
            <w:pPr>
              <w:textAlignment w:val="baseline"/>
              <w:rPr>
                <w:rFonts w:eastAsia="Calibri"/>
              </w:rPr>
            </w:pPr>
            <w:r w:rsidRPr="00576A27">
              <w:rPr>
                <w:rFonts w:eastAsia="Calibri"/>
              </w:rPr>
              <w:t>Обеспечение доступа субъектов предпринимательской деятельности к получению муниципальных заказов на производство продукции, товаров и оказание услуг на конкурсной основе</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82A40E"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49DC9769"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A96752"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ED75E7"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D0F2D7"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00E65D" w14:textId="77777777" w:rsidR="00576A27" w:rsidRPr="00576A27" w:rsidRDefault="00576A27" w:rsidP="00576A27">
            <w:pPr>
              <w:jc w:val="center"/>
              <w:textAlignment w:val="baseline"/>
              <w:rPr>
                <w:rFonts w:eastAsia="Calibri"/>
              </w:rPr>
            </w:pPr>
            <w:r w:rsidRPr="00576A27">
              <w:rPr>
                <w:rFonts w:eastAsia="Calibri"/>
              </w:rPr>
              <w:t>-</w:t>
            </w:r>
          </w:p>
        </w:tc>
        <w:tc>
          <w:tcPr>
            <w:tcW w:w="9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9269D5" w14:textId="77777777" w:rsidR="00576A27" w:rsidRPr="00576A27" w:rsidRDefault="00576A27" w:rsidP="00576A27">
            <w:pPr>
              <w:jc w:val="center"/>
              <w:textAlignment w:val="baseline"/>
              <w:rPr>
                <w:rFonts w:eastAsia="Calibri"/>
              </w:rPr>
            </w:pPr>
            <w:r w:rsidRPr="00576A27">
              <w:rPr>
                <w:rFonts w:eastAsia="Calibri"/>
              </w:rPr>
              <w:t>-</w:t>
            </w:r>
          </w:p>
        </w:tc>
      </w:tr>
      <w:tr w:rsidR="00576A27" w:rsidRPr="00576A27" w14:paraId="6C65ADC0" w14:textId="77777777" w:rsidTr="00C25E27">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A2FCEE" w14:textId="77777777" w:rsidR="00576A27" w:rsidRPr="00576A27" w:rsidRDefault="00576A27" w:rsidP="00576A27">
            <w:pPr>
              <w:jc w:val="center"/>
              <w:textAlignment w:val="baseline"/>
              <w:rPr>
                <w:rFonts w:eastAsia="Calibri"/>
              </w:rPr>
            </w:pPr>
            <w:r w:rsidRPr="00576A27">
              <w:rPr>
                <w:rFonts w:eastAsia="Calibri"/>
              </w:rPr>
              <w:lastRenderedPageBreak/>
              <w:t>4.4</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CE12FE" w14:textId="77777777" w:rsidR="00576A27" w:rsidRPr="00576A27" w:rsidRDefault="00576A27" w:rsidP="00576A27">
            <w:pPr>
              <w:textAlignment w:val="baseline"/>
              <w:rPr>
                <w:rFonts w:eastAsia="Calibri"/>
              </w:rPr>
            </w:pPr>
            <w:r w:rsidRPr="00576A27">
              <w:rPr>
                <w:rFonts w:eastAsia="Calibri"/>
              </w:rPr>
              <w:t>Привлечение предпринимателей к участию в выполнении муниципальных заказов</w:t>
            </w:r>
          </w:p>
        </w:tc>
        <w:tc>
          <w:tcPr>
            <w:tcW w:w="1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BBA6FD" w14:textId="77777777" w:rsidR="00576A27" w:rsidRPr="00576A27" w:rsidRDefault="00576A27" w:rsidP="00576A27">
            <w:pPr>
              <w:jc w:val="center"/>
              <w:textAlignment w:val="baseline"/>
              <w:rPr>
                <w:rFonts w:eastAsia="Calibri"/>
              </w:rPr>
            </w:pPr>
            <w:proofErr w:type="spellStart"/>
            <w:r w:rsidRPr="00576A27">
              <w:rPr>
                <w:rFonts w:eastAsia="Calibri"/>
              </w:rPr>
              <w:t>Администра</w:t>
            </w:r>
            <w:proofErr w:type="spellEnd"/>
          </w:p>
          <w:p w14:paraId="3402168C" w14:textId="77777777" w:rsidR="00576A27" w:rsidRPr="00576A27" w:rsidRDefault="00576A27" w:rsidP="00576A27">
            <w:pPr>
              <w:jc w:val="center"/>
              <w:textAlignment w:val="baseline"/>
              <w:rPr>
                <w:rFonts w:eastAsia="Calibri"/>
              </w:rPr>
            </w:pPr>
            <w:proofErr w:type="spellStart"/>
            <w:r w:rsidRPr="00576A27">
              <w:rPr>
                <w:rFonts w:eastAsia="Calibri"/>
              </w:rPr>
              <w:t>ция</w:t>
            </w:r>
            <w:proofErr w:type="spellEnd"/>
            <w:r w:rsidRPr="00576A27">
              <w:rPr>
                <w:rFonts w:eastAsia="Calibri"/>
              </w:rPr>
              <w:t xml:space="preserve"> Сандогорского сельского поселения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27BC25" w14:textId="77777777" w:rsidR="00576A27" w:rsidRPr="00576A27" w:rsidRDefault="00576A27" w:rsidP="00576A27">
            <w:pPr>
              <w:jc w:val="center"/>
              <w:textAlignment w:val="baseline"/>
              <w:rPr>
                <w:rFonts w:eastAsia="Calibri"/>
              </w:rPr>
            </w:pPr>
            <w:r w:rsidRPr="00576A27">
              <w:rPr>
                <w:rFonts w:eastAsia="Calibri"/>
              </w:rPr>
              <w:t>Местный бюджет</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69B5A0" w14:textId="77777777" w:rsidR="00576A27" w:rsidRPr="00576A27" w:rsidRDefault="00576A27" w:rsidP="00576A27">
            <w:pPr>
              <w:jc w:val="center"/>
              <w:textAlignment w:val="baseline"/>
              <w:rPr>
                <w:rFonts w:eastAsia="Calibri"/>
              </w:rPr>
            </w:pPr>
            <w:r w:rsidRPr="00576A27">
              <w:rPr>
                <w:rFonts w:eastAsia="Calibri"/>
              </w:rPr>
              <w:t>-</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69A153" w14:textId="77777777" w:rsidR="00576A27" w:rsidRPr="00576A27" w:rsidRDefault="00576A27" w:rsidP="00576A27">
            <w:pPr>
              <w:jc w:val="center"/>
              <w:textAlignment w:val="baseline"/>
              <w:rPr>
                <w:rFonts w:eastAsia="Calibri"/>
              </w:rPr>
            </w:pPr>
            <w:r w:rsidRPr="00576A27">
              <w:rPr>
                <w:rFonts w:eastAsia="Calibri"/>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5EE411" w14:textId="77777777" w:rsidR="00576A27" w:rsidRPr="00576A27" w:rsidRDefault="00576A27" w:rsidP="00576A27">
            <w:pPr>
              <w:jc w:val="center"/>
              <w:textAlignment w:val="baseline"/>
              <w:rPr>
                <w:rFonts w:eastAsia="Calibri"/>
              </w:rPr>
            </w:pPr>
            <w:r w:rsidRPr="00576A27">
              <w:rPr>
                <w:rFonts w:eastAsia="Calibri"/>
              </w:rPr>
              <w:t>-</w:t>
            </w:r>
          </w:p>
        </w:tc>
        <w:tc>
          <w:tcPr>
            <w:tcW w:w="9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601DD7" w14:textId="77777777" w:rsidR="00576A27" w:rsidRPr="00576A27" w:rsidRDefault="00576A27" w:rsidP="00576A27">
            <w:pPr>
              <w:jc w:val="center"/>
              <w:textAlignment w:val="baseline"/>
              <w:rPr>
                <w:rFonts w:eastAsia="Calibri"/>
              </w:rPr>
            </w:pPr>
            <w:r w:rsidRPr="00576A27">
              <w:rPr>
                <w:rFonts w:eastAsia="Calibri"/>
              </w:rPr>
              <w:t>-</w:t>
            </w:r>
          </w:p>
        </w:tc>
      </w:tr>
    </w:tbl>
    <w:p w14:paraId="13C78747" w14:textId="77777777" w:rsidR="00576A27" w:rsidRPr="00576A27" w:rsidRDefault="00576A27" w:rsidP="00576A27">
      <w:pPr>
        <w:spacing w:after="200" w:line="276" w:lineRule="auto"/>
        <w:rPr>
          <w:rFonts w:ascii="Calibri" w:eastAsia="Calibri" w:hAnsi="Calibri" w:cs="Calibri"/>
          <w:sz w:val="22"/>
          <w:szCs w:val="22"/>
          <w:lang w:eastAsia="en-US"/>
        </w:rPr>
      </w:pPr>
    </w:p>
    <w:p w14:paraId="658E31DB" w14:textId="4D295BB3" w:rsidR="00490A14" w:rsidRPr="00490A14" w:rsidRDefault="00490A14" w:rsidP="00490A14">
      <w:pPr>
        <w:suppressAutoHyphens/>
        <w:autoSpaceDE w:val="0"/>
        <w:jc w:val="both"/>
        <w:rPr>
          <w:sz w:val="18"/>
          <w:szCs w:val="18"/>
          <w:lang w:eastAsia="ar-SA"/>
        </w:rPr>
      </w:pPr>
    </w:p>
    <w:p w14:paraId="1B1B8058" w14:textId="77777777" w:rsidR="00490A14" w:rsidRPr="00490A14" w:rsidRDefault="00490A14" w:rsidP="00490A14">
      <w:pPr>
        <w:suppressAutoHyphens/>
        <w:autoSpaceDE w:val="0"/>
        <w:jc w:val="both"/>
        <w:rPr>
          <w:sz w:val="18"/>
          <w:szCs w:val="18"/>
          <w:lang w:eastAsia="ar-SA"/>
        </w:rPr>
      </w:pPr>
    </w:p>
    <w:p w14:paraId="09176506" w14:textId="77777777" w:rsidR="00490A14" w:rsidRPr="00490A14" w:rsidRDefault="00490A14" w:rsidP="00490A14">
      <w:pPr>
        <w:suppressAutoHyphens/>
        <w:autoSpaceDE w:val="0"/>
        <w:jc w:val="both"/>
        <w:rPr>
          <w:sz w:val="18"/>
          <w:szCs w:val="18"/>
          <w:lang w:eastAsia="ar-SA"/>
        </w:rPr>
      </w:pPr>
    </w:p>
    <w:p w14:paraId="618B3B5E" w14:textId="77777777" w:rsidR="00490A14" w:rsidRPr="00490A14" w:rsidRDefault="00490A14" w:rsidP="00490A14">
      <w:pPr>
        <w:suppressAutoHyphens/>
        <w:autoSpaceDE w:val="0"/>
        <w:jc w:val="both"/>
        <w:rPr>
          <w:sz w:val="28"/>
          <w:szCs w:val="28"/>
          <w:lang w:eastAsia="ar-SA"/>
        </w:rPr>
      </w:pPr>
    </w:p>
    <w:p w14:paraId="35717B16" w14:textId="77777777" w:rsidR="00490A14" w:rsidRPr="00490A14" w:rsidRDefault="00490A14" w:rsidP="00490A14">
      <w:pPr>
        <w:suppressAutoHyphens/>
        <w:autoSpaceDE w:val="0"/>
        <w:jc w:val="both"/>
        <w:rPr>
          <w:sz w:val="28"/>
          <w:szCs w:val="28"/>
          <w:lang w:eastAsia="ar-SA"/>
        </w:rPr>
      </w:pPr>
    </w:p>
    <w:p w14:paraId="5D8BD115" w14:textId="77777777" w:rsidR="00490A14" w:rsidRPr="00490A14" w:rsidRDefault="00490A14" w:rsidP="00490A14">
      <w:pPr>
        <w:suppressAutoHyphens/>
        <w:autoSpaceDE w:val="0"/>
        <w:jc w:val="both"/>
        <w:rPr>
          <w:sz w:val="28"/>
          <w:szCs w:val="28"/>
          <w:lang w:eastAsia="ar-SA"/>
        </w:rPr>
      </w:pPr>
    </w:p>
    <w:p w14:paraId="57E10784" w14:textId="77777777" w:rsidR="00490A14" w:rsidRPr="00490A14" w:rsidRDefault="00490A14" w:rsidP="00490A14">
      <w:pPr>
        <w:suppressAutoHyphens/>
        <w:autoSpaceDE w:val="0"/>
        <w:jc w:val="both"/>
        <w:rPr>
          <w:sz w:val="28"/>
          <w:szCs w:val="28"/>
          <w:lang w:eastAsia="ar-SA"/>
        </w:rPr>
      </w:pPr>
    </w:p>
    <w:p w14:paraId="6EEA3A94" w14:textId="77777777" w:rsidR="00490A14" w:rsidRPr="00490A14" w:rsidRDefault="00490A14" w:rsidP="00490A14">
      <w:pPr>
        <w:suppressAutoHyphens/>
        <w:autoSpaceDE w:val="0"/>
        <w:jc w:val="both"/>
        <w:rPr>
          <w:sz w:val="28"/>
          <w:szCs w:val="28"/>
          <w:lang w:eastAsia="ar-SA"/>
        </w:rPr>
      </w:pPr>
    </w:p>
    <w:p w14:paraId="2AD621A0" w14:textId="77777777" w:rsidR="00490A14" w:rsidRPr="00490A14" w:rsidRDefault="00490A14" w:rsidP="00490A14">
      <w:pPr>
        <w:suppressAutoHyphens/>
        <w:autoSpaceDE w:val="0"/>
        <w:jc w:val="both"/>
        <w:rPr>
          <w:sz w:val="28"/>
          <w:szCs w:val="28"/>
          <w:lang w:eastAsia="ar-SA"/>
        </w:rPr>
      </w:pPr>
    </w:p>
    <w:p w14:paraId="73D4B34A" w14:textId="77777777" w:rsidR="00490A14" w:rsidRPr="00490A14" w:rsidRDefault="00490A14" w:rsidP="00490A14">
      <w:pPr>
        <w:suppressAutoHyphens/>
        <w:autoSpaceDE w:val="0"/>
        <w:jc w:val="both"/>
        <w:rPr>
          <w:sz w:val="28"/>
          <w:szCs w:val="28"/>
          <w:lang w:eastAsia="ar-SA"/>
        </w:rPr>
      </w:pPr>
    </w:p>
    <w:p w14:paraId="41EF189E" w14:textId="77777777" w:rsidR="00490A14" w:rsidRPr="00490A14" w:rsidRDefault="00490A14" w:rsidP="00490A14">
      <w:pPr>
        <w:suppressAutoHyphens/>
        <w:autoSpaceDE w:val="0"/>
        <w:jc w:val="both"/>
        <w:rPr>
          <w:sz w:val="28"/>
          <w:szCs w:val="28"/>
          <w:lang w:eastAsia="ar-SA"/>
        </w:rPr>
      </w:pPr>
    </w:p>
    <w:p w14:paraId="0C902D42" w14:textId="77777777" w:rsidR="00490A14" w:rsidRPr="00490A14" w:rsidRDefault="00490A14" w:rsidP="00490A14">
      <w:pPr>
        <w:suppressAutoHyphens/>
        <w:autoSpaceDE w:val="0"/>
        <w:jc w:val="both"/>
        <w:rPr>
          <w:sz w:val="28"/>
          <w:szCs w:val="28"/>
          <w:lang w:eastAsia="ar-SA"/>
        </w:rPr>
      </w:pPr>
    </w:p>
    <w:p w14:paraId="1224F7E0" w14:textId="77777777" w:rsidR="00490A14" w:rsidRPr="00490A14" w:rsidRDefault="00490A14" w:rsidP="00490A14">
      <w:pPr>
        <w:suppressAutoHyphens/>
        <w:autoSpaceDE w:val="0"/>
        <w:jc w:val="both"/>
        <w:rPr>
          <w:sz w:val="28"/>
          <w:szCs w:val="28"/>
          <w:lang w:eastAsia="ar-SA"/>
        </w:rPr>
      </w:pPr>
    </w:p>
    <w:p w14:paraId="2F45F703" w14:textId="77777777" w:rsidR="00490A14" w:rsidRPr="00490A14" w:rsidRDefault="00490A14" w:rsidP="00490A14">
      <w:pPr>
        <w:suppressAutoHyphens/>
        <w:autoSpaceDE w:val="0"/>
        <w:jc w:val="both"/>
        <w:rPr>
          <w:sz w:val="28"/>
          <w:szCs w:val="28"/>
          <w:lang w:eastAsia="ar-SA"/>
        </w:rPr>
      </w:pPr>
    </w:p>
    <w:p w14:paraId="2A21EF21" w14:textId="77777777" w:rsidR="00490A14" w:rsidRPr="00490A14" w:rsidRDefault="00490A14" w:rsidP="00490A14">
      <w:pPr>
        <w:suppressAutoHyphens/>
        <w:autoSpaceDE w:val="0"/>
        <w:jc w:val="both"/>
        <w:rPr>
          <w:sz w:val="28"/>
          <w:szCs w:val="28"/>
          <w:lang w:eastAsia="ar-SA"/>
        </w:rPr>
      </w:pPr>
    </w:p>
    <w:p w14:paraId="097D32C8" w14:textId="77777777" w:rsidR="00490A14" w:rsidRPr="00E0332E" w:rsidRDefault="00490A14" w:rsidP="003A29FF">
      <w:pPr>
        <w:jc w:val="center"/>
        <w:rPr>
          <w:b/>
          <w:bCs/>
          <w:sz w:val="28"/>
          <w:szCs w:val="28"/>
        </w:rPr>
      </w:pPr>
    </w:p>
    <w:p w14:paraId="10BDA8DD" w14:textId="77777777" w:rsidR="00535C74" w:rsidRDefault="00535C74" w:rsidP="00095C5D">
      <w:pPr>
        <w:ind w:firstLine="567"/>
        <w:jc w:val="cente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291652" w14:paraId="0CB07C46" w14:textId="77777777" w:rsidTr="00175136">
        <w:trPr>
          <w:trHeight w:val="633"/>
        </w:trPr>
        <w:tc>
          <w:tcPr>
            <w:tcW w:w="2952" w:type="dxa"/>
            <w:vAlign w:val="center"/>
          </w:tcPr>
          <w:p w14:paraId="791D8378" w14:textId="77777777" w:rsidR="00175136" w:rsidRPr="00291652" w:rsidRDefault="00175136" w:rsidP="00535C74">
            <w:pPr>
              <w:jc w:val="both"/>
              <w:rPr>
                <w:b/>
                <w:bCs/>
              </w:rPr>
            </w:pPr>
          </w:p>
          <w:p w14:paraId="7C49921E" w14:textId="77777777" w:rsidR="00175136" w:rsidRPr="00291652" w:rsidRDefault="00175136" w:rsidP="00535C74">
            <w:pPr>
              <w:jc w:val="both"/>
            </w:pPr>
            <w:r w:rsidRPr="00291652">
              <w:rPr>
                <w:b/>
                <w:bCs/>
              </w:rPr>
              <w:t>Адрес издательства</w:t>
            </w:r>
            <w:r w:rsidRPr="00291652">
              <w:t>:</w:t>
            </w:r>
          </w:p>
          <w:p w14:paraId="2D778F19" w14:textId="77777777" w:rsidR="00175136" w:rsidRPr="00291652" w:rsidRDefault="00175136" w:rsidP="00535C74">
            <w:pPr>
              <w:jc w:val="both"/>
              <w:rPr>
                <w:i/>
                <w:iCs/>
              </w:rPr>
            </w:pPr>
            <w:r w:rsidRPr="00291652">
              <w:rPr>
                <w:i/>
                <w:iCs/>
              </w:rPr>
              <w:t>Костромская область,</w:t>
            </w:r>
          </w:p>
          <w:p w14:paraId="5EB971D8" w14:textId="77777777" w:rsidR="00175136" w:rsidRPr="00291652" w:rsidRDefault="00175136" w:rsidP="00535C74">
            <w:pPr>
              <w:jc w:val="both"/>
              <w:rPr>
                <w:i/>
                <w:iCs/>
              </w:rPr>
            </w:pPr>
            <w:r w:rsidRPr="00291652">
              <w:rPr>
                <w:i/>
                <w:iCs/>
              </w:rPr>
              <w:t>Костромской район,</w:t>
            </w:r>
          </w:p>
          <w:p w14:paraId="0B515B6A" w14:textId="77777777" w:rsidR="00175136" w:rsidRPr="00291652" w:rsidRDefault="00175136" w:rsidP="00535C74">
            <w:pPr>
              <w:jc w:val="both"/>
              <w:rPr>
                <w:i/>
                <w:iCs/>
              </w:rPr>
            </w:pPr>
            <w:r w:rsidRPr="00291652">
              <w:rPr>
                <w:i/>
                <w:iCs/>
              </w:rPr>
              <w:t xml:space="preserve"> с. Сандогора,</w:t>
            </w:r>
          </w:p>
          <w:p w14:paraId="4B2CB338" w14:textId="77777777" w:rsidR="00175136" w:rsidRPr="00291652" w:rsidRDefault="00175136" w:rsidP="00535C74">
            <w:pPr>
              <w:jc w:val="both"/>
              <w:rPr>
                <w:b/>
                <w:bCs/>
              </w:rPr>
            </w:pPr>
            <w:r w:rsidRPr="00291652">
              <w:rPr>
                <w:i/>
                <w:iCs/>
              </w:rPr>
              <w:t>ул. Молодежная д.7</w:t>
            </w:r>
          </w:p>
        </w:tc>
        <w:tc>
          <w:tcPr>
            <w:tcW w:w="3250" w:type="dxa"/>
          </w:tcPr>
          <w:p w14:paraId="0CE450A6" w14:textId="77777777" w:rsidR="00175136" w:rsidRPr="00291652" w:rsidRDefault="00175136" w:rsidP="00535C74">
            <w:pPr>
              <w:jc w:val="both"/>
              <w:rPr>
                <w:b/>
                <w:bCs/>
              </w:rPr>
            </w:pPr>
          </w:p>
          <w:p w14:paraId="2DF6B9F6" w14:textId="77777777" w:rsidR="00175136" w:rsidRPr="00291652" w:rsidRDefault="00175136" w:rsidP="00535C74">
            <w:pPr>
              <w:jc w:val="both"/>
              <w:rPr>
                <w:b/>
                <w:bCs/>
              </w:rPr>
            </w:pPr>
            <w:r w:rsidRPr="00291652">
              <w:rPr>
                <w:b/>
                <w:bCs/>
              </w:rPr>
              <w:t>Контактный телефон</w:t>
            </w:r>
          </w:p>
          <w:p w14:paraId="6D48DB0C" w14:textId="77777777" w:rsidR="00175136" w:rsidRPr="00291652" w:rsidRDefault="00175136" w:rsidP="00535C74">
            <w:pPr>
              <w:jc w:val="both"/>
              <w:rPr>
                <w:b/>
                <w:bCs/>
              </w:rPr>
            </w:pPr>
          </w:p>
          <w:p w14:paraId="1F083C8B" w14:textId="77777777" w:rsidR="00175136" w:rsidRPr="00291652" w:rsidRDefault="00175136" w:rsidP="00535C74">
            <w:pPr>
              <w:jc w:val="both"/>
              <w:rPr>
                <w:i/>
                <w:iCs/>
              </w:rPr>
            </w:pPr>
            <w:r w:rsidRPr="00291652">
              <w:rPr>
                <w:i/>
                <w:iCs/>
              </w:rPr>
              <w:t>(4942) 494-300</w:t>
            </w:r>
          </w:p>
        </w:tc>
        <w:tc>
          <w:tcPr>
            <w:tcW w:w="3320" w:type="dxa"/>
            <w:vAlign w:val="center"/>
          </w:tcPr>
          <w:p w14:paraId="1A076A9A" w14:textId="77777777" w:rsidR="00175136" w:rsidRPr="00291652" w:rsidRDefault="00175136" w:rsidP="00535C74">
            <w:pPr>
              <w:jc w:val="both"/>
              <w:rPr>
                <w:b/>
                <w:bCs/>
              </w:rPr>
            </w:pPr>
          </w:p>
          <w:p w14:paraId="29916213" w14:textId="77777777" w:rsidR="00175136" w:rsidRPr="00291652" w:rsidRDefault="00175136" w:rsidP="00535C74">
            <w:pPr>
              <w:jc w:val="both"/>
              <w:rPr>
                <w:b/>
                <w:bCs/>
              </w:rPr>
            </w:pPr>
            <w:r w:rsidRPr="00291652">
              <w:rPr>
                <w:b/>
                <w:bCs/>
              </w:rPr>
              <w:t>Ответственный за выпуск</w:t>
            </w:r>
          </w:p>
          <w:p w14:paraId="496C3B5C" w14:textId="77777777" w:rsidR="00175136" w:rsidRPr="00291652" w:rsidRDefault="00175136" w:rsidP="00535C74">
            <w:pPr>
              <w:jc w:val="both"/>
              <w:rPr>
                <w:b/>
                <w:bCs/>
              </w:rPr>
            </w:pPr>
          </w:p>
          <w:p w14:paraId="582E04B3" w14:textId="5FD77E9E" w:rsidR="00175136" w:rsidRPr="00291652" w:rsidRDefault="00095C5D" w:rsidP="00535C74">
            <w:pPr>
              <w:jc w:val="both"/>
              <w:rPr>
                <w:i/>
                <w:iCs/>
              </w:rPr>
            </w:pPr>
            <w:r w:rsidRPr="00291652">
              <w:rPr>
                <w:i/>
                <w:iCs/>
              </w:rPr>
              <w:t>Шарагина Н.В.</w:t>
            </w:r>
          </w:p>
          <w:p w14:paraId="78771D6B" w14:textId="77777777" w:rsidR="00175136" w:rsidRPr="00291652" w:rsidRDefault="00175136" w:rsidP="00535C74">
            <w:pPr>
              <w:jc w:val="both"/>
              <w:rPr>
                <w:i/>
                <w:iCs/>
              </w:rPr>
            </w:pPr>
          </w:p>
        </w:tc>
      </w:tr>
    </w:tbl>
    <w:p w14:paraId="443EBB25" w14:textId="77777777" w:rsidR="00175136" w:rsidRPr="00291652" w:rsidRDefault="00175136" w:rsidP="00175136">
      <w:pPr>
        <w:rPr>
          <w:b/>
        </w:rPr>
      </w:pPr>
    </w:p>
    <w:sectPr w:rsidR="00175136" w:rsidRPr="00291652" w:rsidSect="00576A27">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3552C8" w:rsidRDefault="003552C8" w:rsidP="00D13D99">
      <w:pPr>
        <w:pStyle w:val="3"/>
      </w:pPr>
      <w:r>
        <w:separator/>
      </w:r>
    </w:p>
  </w:endnote>
  <w:endnote w:type="continuationSeparator" w:id="0">
    <w:p w14:paraId="7BCBA267" w14:textId="77777777" w:rsidR="003552C8" w:rsidRDefault="003552C8"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1B2EC1F3" w:rsidR="00344469" w:rsidRDefault="00344469"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576A27">
      <w:rPr>
        <w:rStyle w:val="a9"/>
        <w:noProof/>
      </w:rPr>
      <w:t>19</w:t>
    </w:r>
    <w:r>
      <w:rPr>
        <w:rStyle w:val="a9"/>
      </w:rPr>
      <w:fldChar w:fldCharType="end"/>
    </w:r>
  </w:p>
  <w:p w14:paraId="6CB04F25" w14:textId="77777777" w:rsidR="00344469" w:rsidRDefault="00344469"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3552C8" w:rsidRDefault="003552C8" w:rsidP="00D13D99">
      <w:pPr>
        <w:pStyle w:val="3"/>
      </w:pPr>
      <w:r>
        <w:separator/>
      </w:r>
    </w:p>
  </w:footnote>
  <w:footnote w:type="continuationSeparator" w:id="0">
    <w:p w14:paraId="2745B8B1" w14:textId="77777777" w:rsidR="003552C8" w:rsidRDefault="003552C8" w:rsidP="00D13D99">
      <w:pPr>
        <w:pStyle w:val="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F91F0" w14:textId="77777777" w:rsidR="00490A14" w:rsidRDefault="00490A14" w:rsidP="00FB41D2">
    <w:pPr>
      <w:pStyle w:val="aa"/>
    </w:pPr>
  </w:p>
  <w:p w14:paraId="05EE92EF" w14:textId="77777777" w:rsidR="00490A14" w:rsidRDefault="00490A14">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CD29B" w14:textId="77777777" w:rsidR="00490A14" w:rsidRDefault="00490A14">
    <w:pPr>
      <w:pStyle w:val="aa"/>
      <w:jc w:val="center"/>
    </w:pPr>
  </w:p>
  <w:p w14:paraId="6EC86616" w14:textId="77777777" w:rsidR="00490A14" w:rsidRDefault="00490A1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3162E51"/>
    <w:multiLevelType w:val="hybridMultilevel"/>
    <w:tmpl w:val="346EE76E"/>
    <w:lvl w:ilvl="0" w:tplc="4978E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48"/>
  </w:num>
  <w:num w:numId="3">
    <w:abstractNumId w:val="37"/>
  </w:num>
  <w:num w:numId="4">
    <w:abstractNumId w:val="28"/>
  </w:num>
  <w:num w:numId="5">
    <w:abstractNumId w:val="36"/>
  </w:num>
  <w:num w:numId="6">
    <w:abstractNumId w:val="25"/>
  </w:num>
  <w:num w:numId="7">
    <w:abstractNumId w:val="44"/>
  </w:num>
  <w:num w:numId="8">
    <w:abstractNumId w:val="30"/>
  </w:num>
  <w:num w:numId="9">
    <w:abstractNumId w:val="34"/>
  </w:num>
  <w:num w:numId="10">
    <w:abstractNumId w:val="42"/>
  </w:num>
  <w:num w:numId="11">
    <w:abstractNumId w:val="33"/>
  </w:num>
  <w:num w:numId="12">
    <w:abstractNumId w:val="39"/>
  </w:num>
  <w:num w:numId="13">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6"/>
  </w:num>
  <w:num w:numId="30">
    <w:abstractNumId w:val="17"/>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7"/>
  </w:num>
  <w:num w:numId="36">
    <w:abstractNumId w:val="40"/>
  </w:num>
  <w:num w:numId="37">
    <w:abstractNumId w:val="21"/>
  </w:num>
  <w:num w:numId="38">
    <w:abstractNumId w:val="29"/>
  </w:num>
  <w:num w:numId="39">
    <w:abstractNumId w:val="22"/>
  </w:num>
  <w:num w:numId="40">
    <w:abstractNumId w:val="38"/>
  </w:num>
  <w:num w:numId="41">
    <w:abstractNumId w:val="4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35"/>
  </w:num>
  <w:num w:numId="46">
    <w:abstractNumId w:val="26"/>
  </w:num>
  <w:num w:numId="47">
    <w:abstractNumId w:val="23"/>
  </w:num>
  <w:num w:numId="48">
    <w:abstractNumId w:val="41"/>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B0E"/>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187606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714433" TargetMode="External"/><Relationship Id="rId17" Type="http://schemas.openxmlformats.org/officeDocument/2006/relationships/hyperlink" Target="https://docs.cntd.ru/document/1200110162" TargetMode="External"/><Relationship Id="rId2" Type="http://schemas.openxmlformats.org/officeDocument/2006/relationships/numbering" Target="numbering.xml"/><Relationship Id="rId16" Type="http://schemas.openxmlformats.org/officeDocument/2006/relationships/hyperlink" Target="https://docs.cntd.ru/document/9020531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cntd.ru/document/901876063"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cntd.ru/document/902053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49E5-76DE-4EDD-928E-C999D7A5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5669</Words>
  <Characters>44115</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14</cp:revision>
  <cp:lastPrinted>2013-10-30T13:20:00Z</cp:lastPrinted>
  <dcterms:created xsi:type="dcterms:W3CDTF">2023-08-09T07:06:00Z</dcterms:created>
  <dcterms:modified xsi:type="dcterms:W3CDTF">2024-07-02T05:03:00Z</dcterms:modified>
</cp:coreProperties>
</file>