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CAEE" w14:textId="77777777" w:rsidR="008C523C" w:rsidRPr="00266BFB" w:rsidRDefault="008C523C" w:rsidP="008C523C">
      <w:pPr>
        <w:spacing w:after="0" w:line="240" w:lineRule="auto"/>
        <w:ind w:firstLine="514"/>
        <w:jc w:val="right"/>
        <w:rPr>
          <w:rFonts w:ascii="Times New Roman" w:eastAsia="Times New Roman" w:hAnsi="Times New Roman"/>
          <w:bCs/>
          <w:color w:val="000000"/>
          <w:lang w:eastAsia="ru-RU"/>
        </w:rPr>
      </w:pPr>
      <w:r w:rsidRPr="00266BFB">
        <w:rPr>
          <w:rFonts w:ascii="Times New Roman" w:eastAsia="Times New Roman" w:hAnsi="Times New Roman"/>
          <w:bCs/>
          <w:color w:val="000000"/>
          <w:lang w:eastAsia="ru-RU"/>
        </w:rPr>
        <w:t>Опубликовано в информационном бюллетене</w:t>
      </w:r>
    </w:p>
    <w:p w14:paraId="3E50CF72" w14:textId="77777777" w:rsidR="008C523C" w:rsidRPr="00266BFB" w:rsidRDefault="008C523C" w:rsidP="008C523C">
      <w:pPr>
        <w:spacing w:after="0" w:line="240" w:lineRule="auto"/>
        <w:ind w:firstLine="514"/>
        <w:jc w:val="right"/>
        <w:rPr>
          <w:rFonts w:ascii="Times New Roman" w:eastAsia="Times New Roman" w:hAnsi="Times New Roman"/>
          <w:bCs/>
          <w:color w:val="000000"/>
          <w:lang w:eastAsia="ru-RU"/>
        </w:rPr>
      </w:pPr>
      <w:r w:rsidRPr="00266BFB">
        <w:rPr>
          <w:rFonts w:ascii="Times New Roman" w:eastAsia="Times New Roman" w:hAnsi="Times New Roman"/>
          <w:bCs/>
          <w:color w:val="000000"/>
          <w:lang w:eastAsia="ru-RU"/>
        </w:rPr>
        <w:t>«Депутатский вестник» № 28 от 30.07.2021 г.</w:t>
      </w:r>
    </w:p>
    <w:p w14:paraId="3D333117" w14:textId="77777777" w:rsidR="008C523C" w:rsidRPr="00266BFB" w:rsidRDefault="008C523C" w:rsidP="008C523C">
      <w:pPr>
        <w:spacing w:after="0" w:line="240" w:lineRule="auto"/>
        <w:ind w:firstLine="567"/>
        <w:jc w:val="both"/>
        <w:rPr>
          <w:rFonts w:ascii="Times New Roman" w:eastAsia="Times New Roman" w:hAnsi="Times New Roman"/>
          <w:bCs/>
          <w:color w:val="000000"/>
          <w:spacing w:val="-2"/>
          <w:lang w:eastAsia="ru-RU"/>
        </w:rPr>
      </w:pPr>
    </w:p>
    <w:p w14:paraId="6FEF0FAD" w14:textId="77777777" w:rsidR="008C523C" w:rsidRPr="00266BFB" w:rsidRDefault="008C523C" w:rsidP="008C523C">
      <w:pPr>
        <w:spacing w:after="0" w:line="240" w:lineRule="auto"/>
        <w:jc w:val="center"/>
        <w:rPr>
          <w:rFonts w:ascii="Times New Roman" w:eastAsia="Times New Roman" w:hAnsi="Times New Roman"/>
          <w:b/>
          <w:bCs/>
          <w:color w:val="000000"/>
          <w:spacing w:val="-2"/>
          <w:lang w:eastAsia="ru-RU"/>
        </w:rPr>
      </w:pPr>
      <w:r w:rsidRPr="00266BFB">
        <w:rPr>
          <w:rFonts w:ascii="Times New Roman" w:eastAsia="Times New Roman" w:hAnsi="Times New Roman"/>
          <w:b/>
          <w:bCs/>
          <w:color w:val="000000"/>
          <w:spacing w:val="-2"/>
          <w:lang w:eastAsia="ru-RU"/>
        </w:rPr>
        <w:t xml:space="preserve">СОВЕТ ДЕПУТАТОВ </w:t>
      </w:r>
    </w:p>
    <w:p w14:paraId="41395543" w14:textId="77777777" w:rsidR="008C523C" w:rsidRPr="00266BFB" w:rsidRDefault="008C523C" w:rsidP="008C523C">
      <w:pPr>
        <w:spacing w:after="0" w:line="240" w:lineRule="auto"/>
        <w:jc w:val="center"/>
        <w:rPr>
          <w:rFonts w:ascii="Times New Roman" w:eastAsia="Times New Roman" w:hAnsi="Times New Roman"/>
          <w:b/>
          <w:bCs/>
          <w:color w:val="000000"/>
          <w:spacing w:val="-2"/>
          <w:lang w:eastAsia="ru-RU"/>
        </w:rPr>
      </w:pPr>
      <w:r w:rsidRPr="00266BFB">
        <w:rPr>
          <w:rFonts w:ascii="Times New Roman" w:eastAsia="Times New Roman" w:hAnsi="Times New Roman"/>
          <w:b/>
          <w:bCs/>
          <w:color w:val="000000"/>
          <w:spacing w:val="-2"/>
          <w:lang w:eastAsia="ru-RU"/>
        </w:rPr>
        <w:t>САНДОГОРСКОГО СЕЛЬСКОГО ПОСЕЛЕНИЯ</w:t>
      </w:r>
    </w:p>
    <w:p w14:paraId="4F88B717" w14:textId="77777777" w:rsidR="008C523C" w:rsidRPr="00266BFB" w:rsidRDefault="008C523C" w:rsidP="008C523C">
      <w:pPr>
        <w:spacing w:after="0" w:line="240" w:lineRule="auto"/>
        <w:jc w:val="center"/>
        <w:rPr>
          <w:rFonts w:ascii="Times New Roman" w:eastAsia="Times New Roman" w:hAnsi="Times New Roman"/>
          <w:b/>
          <w:bCs/>
          <w:color w:val="000000"/>
          <w:spacing w:val="-2"/>
          <w:lang w:eastAsia="ru-RU"/>
        </w:rPr>
      </w:pPr>
      <w:r w:rsidRPr="00266BFB">
        <w:rPr>
          <w:rFonts w:ascii="Times New Roman" w:eastAsia="Times New Roman" w:hAnsi="Times New Roman"/>
          <w:b/>
          <w:bCs/>
          <w:color w:val="000000"/>
          <w:spacing w:val="-2"/>
          <w:lang w:eastAsia="ru-RU"/>
        </w:rPr>
        <w:t xml:space="preserve">КОСТРОМСКОГО МУНИЦИПАЛЬНОГО РАЙОНА </w:t>
      </w:r>
    </w:p>
    <w:p w14:paraId="4AE4DFB2" w14:textId="77777777" w:rsidR="008C523C" w:rsidRPr="00266BFB" w:rsidRDefault="008C523C" w:rsidP="008C523C">
      <w:pPr>
        <w:spacing w:after="0" w:line="240" w:lineRule="auto"/>
        <w:jc w:val="center"/>
        <w:rPr>
          <w:rFonts w:ascii="Times New Roman" w:eastAsia="Times New Roman" w:hAnsi="Times New Roman"/>
          <w:b/>
          <w:bCs/>
          <w:color w:val="000000"/>
          <w:spacing w:val="-2"/>
          <w:lang w:eastAsia="ru-RU"/>
        </w:rPr>
      </w:pPr>
      <w:r w:rsidRPr="00266BFB">
        <w:rPr>
          <w:rFonts w:ascii="Times New Roman" w:eastAsia="Times New Roman" w:hAnsi="Times New Roman"/>
          <w:b/>
          <w:bCs/>
          <w:color w:val="000000"/>
          <w:spacing w:val="-2"/>
          <w:lang w:eastAsia="ru-RU"/>
        </w:rPr>
        <w:t>КОСТРОМСКОЙ ОБЛАСТИ</w:t>
      </w:r>
    </w:p>
    <w:p w14:paraId="4966908C" w14:textId="77777777" w:rsidR="008C523C" w:rsidRPr="00266BFB" w:rsidRDefault="008C523C" w:rsidP="008C523C">
      <w:pPr>
        <w:spacing w:after="0" w:line="240" w:lineRule="auto"/>
        <w:jc w:val="center"/>
        <w:rPr>
          <w:rFonts w:ascii="Times New Roman" w:eastAsia="Times New Roman" w:hAnsi="Times New Roman"/>
          <w:b/>
          <w:bCs/>
          <w:color w:val="000000"/>
          <w:spacing w:val="-2"/>
          <w:lang w:eastAsia="ru-RU"/>
        </w:rPr>
      </w:pPr>
    </w:p>
    <w:p w14:paraId="7EC41F60" w14:textId="77777777" w:rsidR="008C523C" w:rsidRPr="00266BFB" w:rsidRDefault="008C523C" w:rsidP="008C523C">
      <w:pPr>
        <w:spacing w:after="0" w:line="240" w:lineRule="auto"/>
        <w:jc w:val="center"/>
        <w:rPr>
          <w:rFonts w:ascii="Times New Roman" w:eastAsia="Times New Roman" w:hAnsi="Times New Roman"/>
          <w:b/>
          <w:bCs/>
          <w:color w:val="000000"/>
          <w:spacing w:val="-2"/>
          <w:lang w:eastAsia="ru-RU"/>
        </w:rPr>
      </w:pPr>
      <w:r w:rsidRPr="00266BFB">
        <w:rPr>
          <w:rFonts w:ascii="Times New Roman" w:eastAsia="Times New Roman" w:hAnsi="Times New Roman"/>
          <w:b/>
          <w:bCs/>
          <w:color w:val="000000"/>
          <w:spacing w:val="-2"/>
          <w:lang w:eastAsia="ru-RU"/>
        </w:rPr>
        <w:t>РЕШЕНИЕ</w:t>
      </w:r>
    </w:p>
    <w:p w14:paraId="44F4A1E2" w14:textId="77777777" w:rsidR="008C523C" w:rsidRPr="00266BFB" w:rsidRDefault="008C523C" w:rsidP="008C523C">
      <w:pPr>
        <w:spacing w:after="0" w:line="240" w:lineRule="auto"/>
        <w:jc w:val="center"/>
        <w:rPr>
          <w:rFonts w:ascii="Times New Roman" w:eastAsia="Times New Roman" w:hAnsi="Times New Roman"/>
          <w:b/>
          <w:bCs/>
          <w:color w:val="000000"/>
          <w:spacing w:val="-2"/>
          <w:lang w:eastAsia="ru-RU"/>
        </w:rPr>
      </w:pPr>
      <w:r w:rsidRPr="00266BFB">
        <w:rPr>
          <w:rFonts w:ascii="Times New Roman" w:eastAsia="Times New Roman" w:hAnsi="Times New Roman"/>
          <w:b/>
          <w:bCs/>
          <w:color w:val="000000"/>
          <w:spacing w:val="-2"/>
          <w:lang w:eastAsia="ru-RU"/>
        </w:rPr>
        <w:t xml:space="preserve">от «30» июля </w:t>
      </w:r>
      <w:smartTag w:uri="urn:schemas-microsoft-com:office:smarttags" w:element="metricconverter">
        <w:smartTagPr>
          <w:attr w:name="ProductID" w:val="2021 г"/>
        </w:smartTagPr>
        <w:r w:rsidRPr="00266BFB">
          <w:rPr>
            <w:rFonts w:ascii="Times New Roman" w:eastAsia="Times New Roman" w:hAnsi="Times New Roman"/>
            <w:b/>
            <w:bCs/>
            <w:color w:val="000000"/>
            <w:spacing w:val="-2"/>
            <w:lang w:eastAsia="ru-RU"/>
          </w:rPr>
          <w:t>2021 года</w:t>
        </w:r>
      </w:smartTag>
      <w:r w:rsidRPr="00266BFB">
        <w:rPr>
          <w:rFonts w:ascii="Times New Roman" w:eastAsia="Times New Roman" w:hAnsi="Times New Roman"/>
          <w:b/>
          <w:bCs/>
          <w:color w:val="000000"/>
          <w:spacing w:val="-2"/>
          <w:lang w:eastAsia="ru-RU"/>
        </w:rPr>
        <w:t xml:space="preserve"> № 253</w:t>
      </w:r>
    </w:p>
    <w:p w14:paraId="77F32640" w14:textId="77777777" w:rsidR="008C523C" w:rsidRPr="00266BFB" w:rsidRDefault="008C523C" w:rsidP="008C523C">
      <w:pPr>
        <w:spacing w:after="0" w:line="240" w:lineRule="auto"/>
        <w:jc w:val="center"/>
        <w:rPr>
          <w:rFonts w:ascii="Times New Roman" w:eastAsia="Times New Roman" w:hAnsi="Times New Roman"/>
          <w:b/>
          <w:bCs/>
          <w:color w:val="000000"/>
          <w:spacing w:val="-2"/>
          <w:lang w:eastAsia="ru-RU"/>
        </w:rPr>
      </w:pPr>
    </w:p>
    <w:p w14:paraId="460F6C92" w14:textId="77777777" w:rsidR="008C523C" w:rsidRPr="00266BFB" w:rsidRDefault="008C523C" w:rsidP="008C523C">
      <w:pPr>
        <w:spacing w:after="0" w:line="240" w:lineRule="auto"/>
        <w:jc w:val="center"/>
        <w:rPr>
          <w:rFonts w:ascii="Times New Roman" w:eastAsia="Times New Roman" w:hAnsi="Times New Roman"/>
          <w:b/>
          <w:bCs/>
          <w:kern w:val="28"/>
          <w:lang w:eastAsia="ru-RU"/>
        </w:rPr>
      </w:pPr>
      <w:r w:rsidRPr="00266BFB">
        <w:rPr>
          <w:rFonts w:ascii="Times New Roman" w:eastAsia="Times New Roman" w:hAnsi="Times New Roman"/>
          <w:b/>
          <w:bCs/>
          <w:kern w:val="28"/>
          <w:lang w:eastAsia="ru-RU"/>
        </w:rPr>
        <w:t>ОБ УТВЕРЖДЕНИИ ПОЛОЖЕНИЯ О МУНИЦИПАЛЬНОМ КОНТРОЛЕ НА АВТОМОБИЛЬНОМ ТРАНСПОРТЕ И В ДОРОЖНОМ ХОЗЯЙСТВЕ НА ТЕРРИТОРИИ САНДОГОРСКОГО СЕЛЬСКОГО ПОСЕЛЕНИЯ КОСТРОМСКОГО МУНИЦИПАЛЬНОГО РАЙОНА КОСТРОМСКОЙ ОБЛАСТИ</w:t>
      </w:r>
    </w:p>
    <w:p w14:paraId="58C4F8AD" w14:textId="495F841E" w:rsidR="008C523C" w:rsidRPr="00266BFB" w:rsidRDefault="008C523C" w:rsidP="008C523C">
      <w:pPr>
        <w:spacing w:after="0" w:line="240" w:lineRule="auto"/>
        <w:jc w:val="center"/>
        <w:rPr>
          <w:rFonts w:ascii="Times New Roman" w:eastAsia="Times New Roman" w:hAnsi="Times New Roman"/>
          <w:b/>
          <w:bCs/>
          <w:kern w:val="28"/>
          <w:lang w:eastAsia="ru-RU"/>
        </w:rPr>
      </w:pPr>
      <w:r w:rsidRPr="00266BFB">
        <w:rPr>
          <w:rFonts w:ascii="Times New Roman" w:hAnsi="Times New Roman"/>
          <w:bCs/>
          <w:iCs/>
        </w:rPr>
        <w:t xml:space="preserve">(в редакции от </w:t>
      </w:r>
      <w:hyperlink r:id="rId7" w:tooltip="решение от 29.10.2021 0:00:00 №17 Совет депутатов Сандогорского сельского поселения Костромского муниципального района Костромской области (третий созыв)&#10;&#10;О внесении изменений в Положение о муниципальном контроле на автомобильном транспорте и в дорожном" w:history="1">
        <w:r w:rsidRPr="00266BFB">
          <w:rPr>
            <w:rStyle w:val="a3"/>
            <w:rFonts w:ascii="Times New Roman" w:hAnsi="Times New Roman"/>
            <w:bCs/>
            <w:iCs/>
          </w:rPr>
          <w:t>29.10.2021 г. № 17</w:t>
        </w:r>
        <w:r w:rsidR="00653464" w:rsidRPr="00266BFB">
          <w:rPr>
            <w:rStyle w:val="a3"/>
            <w:rFonts w:ascii="Times New Roman" w:hAnsi="Times New Roman"/>
            <w:bCs/>
            <w:iCs/>
          </w:rPr>
          <w:t xml:space="preserve">, </w:t>
        </w:r>
        <w:r w:rsidR="00653464" w:rsidRPr="00266BFB">
          <w:rPr>
            <w:rStyle w:val="a3"/>
            <w:rFonts w:ascii="Times New Roman" w:hAnsi="Times New Roman"/>
            <w:bCs/>
            <w:iCs/>
            <w:color w:val="auto"/>
            <w:u w:val="none"/>
          </w:rPr>
          <w:t>от 21.08.2024 №216</w:t>
        </w:r>
        <w:r w:rsidRPr="00266BFB">
          <w:rPr>
            <w:rStyle w:val="a3"/>
            <w:rFonts w:ascii="Times New Roman" w:hAnsi="Times New Roman"/>
            <w:bCs/>
            <w:iCs/>
            <w:color w:val="auto"/>
            <w:u w:val="none"/>
          </w:rPr>
          <w:t>)</w:t>
        </w:r>
      </w:hyperlink>
    </w:p>
    <w:p w14:paraId="1784E44F" w14:textId="77777777" w:rsidR="008C523C" w:rsidRPr="00266BFB" w:rsidRDefault="008C523C" w:rsidP="008C523C">
      <w:pPr>
        <w:spacing w:after="0" w:line="240" w:lineRule="auto"/>
        <w:ind w:firstLine="514"/>
        <w:jc w:val="both"/>
        <w:rPr>
          <w:rFonts w:ascii="Times New Roman" w:eastAsia="Times New Roman" w:hAnsi="Times New Roman"/>
          <w:bCs/>
          <w:color w:val="000000"/>
          <w:spacing w:val="-2"/>
          <w:lang w:eastAsia="ru-RU"/>
        </w:rPr>
      </w:pPr>
    </w:p>
    <w:p w14:paraId="60376DE9" w14:textId="77777777" w:rsidR="008C523C" w:rsidRPr="00266BFB" w:rsidRDefault="008C523C" w:rsidP="008C523C">
      <w:pPr>
        <w:spacing w:after="0" w:line="240" w:lineRule="auto"/>
        <w:ind w:firstLine="720"/>
        <w:jc w:val="both"/>
        <w:rPr>
          <w:rFonts w:ascii="Times New Roman" w:eastAsia="Times New Roman" w:hAnsi="Times New Roman"/>
          <w:color w:val="000000"/>
          <w:lang w:eastAsia="ru-RU"/>
        </w:rPr>
      </w:pPr>
      <w:r w:rsidRPr="00266BFB">
        <w:rPr>
          <w:rFonts w:ascii="Times New Roman" w:eastAsia="Times New Roman" w:hAnsi="Times New Roman"/>
          <w:color w:val="000000"/>
          <w:lang w:eastAsia="ru-RU"/>
        </w:rPr>
        <w:t xml:space="preserve">В соответствии с Федеральными законами </w:t>
      </w:r>
      <w:hyperlink r:id="rId8" w:tooltip="от 06.10.2003 года №131-ФЗ" w:history="1">
        <w:r w:rsidRPr="00266BFB">
          <w:rPr>
            <w:rFonts w:ascii="Times New Roman" w:eastAsia="Times New Roman" w:hAnsi="Times New Roman"/>
            <w:color w:val="0000FF"/>
            <w:lang w:eastAsia="ru-RU"/>
          </w:rPr>
          <w:t>от 06.10.2003 года №131-ФЗ</w:t>
        </w:r>
      </w:hyperlink>
      <w:r w:rsidRPr="00266BFB">
        <w:rPr>
          <w:rFonts w:ascii="Times New Roman" w:eastAsia="Times New Roman" w:hAnsi="Times New Roman"/>
          <w:color w:val="000000"/>
          <w:lang w:eastAsia="ru-RU"/>
        </w:rPr>
        <w:t xml:space="preserve"> </w:t>
      </w:r>
      <w:r w:rsidRPr="00266BFB">
        <w:rPr>
          <w:rFonts w:ascii="Times New Roman" w:eastAsia="Times New Roman" w:hAnsi="Times New Roman"/>
          <w:lang w:eastAsia="ru-RU"/>
        </w:rPr>
        <w:t>«</w:t>
      </w:r>
      <w:hyperlink r:id="rId9" w:tgtFrame="_blank" w:history="1">
        <w:r w:rsidRPr="00266BFB">
          <w:rPr>
            <w:rFonts w:ascii="Times New Roman" w:eastAsia="Times New Roman" w:hAnsi="Times New Roman"/>
            <w:lang w:eastAsia="ru-RU"/>
          </w:rPr>
          <w:t>Об общих принципах организации местного самоуправления в Российской Федерации</w:t>
        </w:r>
      </w:hyperlink>
      <w:r w:rsidRPr="00266BFB">
        <w:rPr>
          <w:rFonts w:ascii="Times New Roman" w:eastAsia="Times New Roman" w:hAnsi="Times New Roman"/>
          <w:lang w:eastAsia="ru-RU"/>
        </w:rPr>
        <w:t xml:space="preserve">», от 08.11.2007 года № </w:t>
      </w:r>
      <w:hyperlink r:id="rId10" w:tooltip="257-ФЗ " w:history="1">
        <w:r w:rsidRPr="00266BFB">
          <w:rPr>
            <w:rFonts w:ascii="Times New Roman" w:eastAsia="Times New Roman" w:hAnsi="Times New Roman"/>
            <w:color w:val="0000FF"/>
            <w:lang w:eastAsia="ru-RU"/>
          </w:rPr>
          <w:t>257-ФЗ</w:t>
        </w:r>
      </w:hyperlink>
      <w:r w:rsidRPr="00266BFB">
        <w:rPr>
          <w:rFonts w:ascii="Times New Roman" w:eastAsia="Times New Roman" w:hAnsi="Times New Roman"/>
          <w:lang w:eastAsia="ru-RU"/>
        </w:rPr>
        <w:t xml:space="preserve"> «</w:t>
      </w:r>
      <w:hyperlink r:id="rId11" w:tgtFrame="_blank" w:history="1">
        <w:r w:rsidRPr="00266BFB">
          <w:rPr>
            <w:rFonts w:ascii="Times New Roman" w:eastAsia="Times New Roman" w:hAnsi="Times New Roman"/>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266BFB">
        <w:rPr>
          <w:rFonts w:ascii="Times New Roman" w:eastAsia="Times New Roman" w:hAnsi="Times New Roman"/>
          <w:lang w:eastAsia="ru-RU"/>
        </w:rPr>
        <w:t xml:space="preserve">», от 08.11.2007 года №259-ФЗ «Устав автомобильного транспорта и городского наземного электрического транспорта», от </w:t>
      </w:r>
      <w:hyperlink r:id="rId12" w:tooltip="31.07.2020 года №248-ФЗ" w:history="1">
        <w:r w:rsidRPr="00266BFB">
          <w:rPr>
            <w:rFonts w:ascii="Times New Roman" w:eastAsia="Times New Roman" w:hAnsi="Times New Roman"/>
            <w:color w:val="0000FF"/>
            <w:lang w:eastAsia="ru-RU"/>
          </w:rPr>
          <w:t>31.07.2020 года №248-ФЗ</w:t>
        </w:r>
      </w:hyperlink>
      <w:r w:rsidRPr="00266BFB">
        <w:rPr>
          <w:rFonts w:ascii="Times New Roman" w:eastAsia="Times New Roman" w:hAnsi="Times New Roman"/>
          <w:lang w:eastAsia="ru-RU"/>
        </w:rPr>
        <w:t xml:space="preserve"> «</w:t>
      </w:r>
      <w:hyperlink r:id="rId13" w:tgtFrame="_blank" w:history="1">
        <w:r w:rsidRPr="00266BFB">
          <w:rPr>
            <w:rFonts w:ascii="Times New Roman" w:eastAsia="Times New Roman" w:hAnsi="Times New Roman"/>
            <w:lang w:eastAsia="ru-RU"/>
          </w:rPr>
          <w:t>О государственном контроле (надзоре) и муниципальном контроле в Российской Федерации</w:t>
        </w:r>
      </w:hyperlink>
      <w:r w:rsidRPr="00266BFB">
        <w:rPr>
          <w:rFonts w:ascii="Times New Roman" w:eastAsia="Times New Roman" w:hAnsi="Times New Roman"/>
          <w:lang w:eastAsia="ru-RU"/>
        </w:rPr>
        <w:t>»,</w:t>
      </w:r>
      <w:r w:rsidRPr="00266BFB">
        <w:rPr>
          <w:rFonts w:ascii="Times New Roman" w:eastAsia="Times New Roman" w:hAnsi="Times New Roman"/>
          <w:color w:val="000000"/>
          <w:lang w:eastAsia="ru-RU"/>
        </w:rPr>
        <w:t xml:space="preserve"> руководствуясь </w:t>
      </w:r>
      <w:hyperlink r:id="rId14" w:tgtFrame="Logical" w:history="1">
        <w:r w:rsidRPr="00266BFB">
          <w:rPr>
            <w:rFonts w:ascii="Times New Roman" w:eastAsia="Times New Roman" w:hAnsi="Times New Roman"/>
            <w:color w:val="0000FF"/>
            <w:lang w:eastAsia="ru-RU"/>
          </w:rPr>
          <w:t>Уставом</w:t>
        </w:r>
      </w:hyperlink>
      <w:r w:rsidRPr="00266BFB">
        <w:rPr>
          <w:rFonts w:ascii="Times New Roman" w:eastAsia="Times New Roman" w:hAnsi="Times New Roman"/>
          <w:color w:val="000000"/>
          <w:lang w:eastAsia="ru-RU"/>
        </w:rPr>
        <w:t xml:space="preserve"> муниципального образования Сандогорское сельское поселение Костромского муниципального района Костромской области, Совет депутатов муниципального образования Сандогорское сельское поселение Костромского муниципального района Костромской области</w:t>
      </w:r>
    </w:p>
    <w:p w14:paraId="49805ADC" w14:textId="77777777" w:rsidR="008C523C" w:rsidRPr="00266BFB" w:rsidRDefault="008C523C" w:rsidP="008C523C">
      <w:pPr>
        <w:spacing w:after="0" w:line="240" w:lineRule="auto"/>
        <w:ind w:firstLine="720"/>
        <w:jc w:val="both"/>
        <w:rPr>
          <w:rFonts w:ascii="Times New Roman" w:eastAsia="Times New Roman" w:hAnsi="Times New Roman"/>
          <w:color w:val="000000"/>
          <w:lang w:eastAsia="ru-RU"/>
        </w:rPr>
      </w:pPr>
      <w:r w:rsidRPr="00266BFB">
        <w:rPr>
          <w:rFonts w:ascii="Times New Roman" w:eastAsia="Times New Roman" w:hAnsi="Times New Roman"/>
          <w:color w:val="000000"/>
          <w:lang w:eastAsia="ru-RU"/>
        </w:rPr>
        <w:t>РЕШИЛ:</w:t>
      </w:r>
    </w:p>
    <w:p w14:paraId="5C2A943E" w14:textId="77777777" w:rsidR="008C523C" w:rsidRPr="00266BFB" w:rsidRDefault="008C523C" w:rsidP="008C523C">
      <w:pPr>
        <w:spacing w:after="0" w:line="240" w:lineRule="auto"/>
        <w:ind w:firstLine="720"/>
        <w:jc w:val="both"/>
        <w:rPr>
          <w:rFonts w:ascii="Times New Roman" w:eastAsia="Times New Roman" w:hAnsi="Times New Roman"/>
          <w:color w:val="000000"/>
          <w:lang w:eastAsia="ru-RU"/>
        </w:rPr>
      </w:pPr>
      <w:r w:rsidRPr="00266BFB">
        <w:rPr>
          <w:rFonts w:ascii="Times New Roman" w:eastAsia="Times New Roman" w:hAnsi="Times New Roman"/>
          <w:color w:val="000000"/>
          <w:lang w:eastAsia="ru-RU"/>
        </w:rPr>
        <w:t xml:space="preserve">1. Утвердить прилагаемое Положение о муниципальном контроле </w:t>
      </w:r>
      <w:r w:rsidRPr="00266BFB">
        <w:rPr>
          <w:rFonts w:ascii="Times New Roman" w:eastAsia="Times New Roman" w:hAnsi="Times New Roman"/>
          <w:color w:val="000000"/>
          <w:spacing w:val="2"/>
          <w:lang w:eastAsia="ru-RU"/>
        </w:rPr>
        <w:t xml:space="preserve">на автомобильном транспорте и в дорожном хозяйстве </w:t>
      </w:r>
      <w:r w:rsidRPr="00266BFB">
        <w:rPr>
          <w:rFonts w:ascii="Times New Roman" w:eastAsia="Times New Roman" w:hAnsi="Times New Roman"/>
          <w:color w:val="000000"/>
          <w:lang w:eastAsia="ru-RU"/>
        </w:rPr>
        <w:t>на территории Сандогорского сельского поселения Костромского муниципального района Костромской области.</w:t>
      </w:r>
    </w:p>
    <w:p w14:paraId="6886050F" w14:textId="77777777" w:rsidR="008C523C" w:rsidRPr="00266BFB" w:rsidRDefault="008C523C" w:rsidP="008C523C">
      <w:pPr>
        <w:spacing w:after="0" w:line="240" w:lineRule="auto"/>
        <w:ind w:firstLine="720"/>
        <w:jc w:val="both"/>
        <w:rPr>
          <w:rFonts w:ascii="Times New Roman" w:eastAsia="Times New Roman" w:hAnsi="Times New Roman"/>
          <w:color w:val="000000"/>
          <w:lang w:eastAsia="ru-RU"/>
        </w:rPr>
      </w:pPr>
      <w:r w:rsidRPr="00266BFB">
        <w:rPr>
          <w:rFonts w:ascii="Times New Roman" w:eastAsia="Times New Roman" w:hAnsi="Times New Roman"/>
          <w:color w:val="000000"/>
          <w:lang w:eastAsia="ru-RU"/>
        </w:rPr>
        <w:t xml:space="preserve">2. Считать утратившим силу Решение Совета депутатов Сандогорского сельского поселения Костромского муниципального района Костромской области от </w:t>
      </w:r>
      <w:hyperlink r:id="rId15" w:tgtFrame="Cancelling" w:history="1">
        <w:r w:rsidRPr="00266BFB">
          <w:rPr>
            <w:rFonts w:ascii="Times New Roman" w:eastAsia="Times New Roman" w:hAnsi="Times New Roman"/>
            <w:color w:val="0000FF"/>
            <w:lang w:eastAsia="ru-RU"/>
          </w:rPr>
          <w:t>29.06.2018 года №102</w:t>
        </w:r>
      </w:hyperlink>
      <w:r w:rsidRPr="00266BFB">
        <w:rPr>
          <w:rFonts w:ascii="Times New Roman" w:eastAsia="Times New Roman" w:hAnsi="Times New Roman"/>
          <w:color w:val="000000"/>
          <w:lang w:eastAsia="ru-RU"/>
        </w:rPr>
        <w:t xml:space="preserve"> «Об утверждении порядка осуществления муниципального контроля за обеспечением сохранности автомобильных дорог местного значения в черте населенных пунктов на территории Сандогорского сельского поселения Костромского муниципального района Костромской области» с 01 января 2022 года.</w:t>
      </w:r>
    </w:p>
    <w:p w14:paraId="787CF7EC" w14:textId="77777777" w:rsidR="008C523C" w:rsidRPr="00266BFB" w:rsidRDefault="008C523C" w:rsidP="008C523C">
      <w:pPr>
        <w:spacing w:after="0" w:line="240" w:lineRule="auto"/>
        <w:ind w:firstLine="720"/>
        <w:jc w:val="both"/>
        <w:rPr>
          <w:rFonts w:ascii="Times New Roman" w:eastAsia="Times New Roman" w:hAnsi="Times New Roman"/>
          <w:color w:val="000000"/>
          <w:lang w:eastAsia="ru-RU"/>
        </w:rPr>
      </w:pPr>
      <w:r w:rsidRPr="00266BFB">
        <w:rPr>
          <w:rFonts w:ascii="Times New Roman" w:eastAsia="Times New Roman" w:hAnsi="Times New Roman"/>
          <w:color w:val="000000"/>
          <w:lang w:eastAsia="ru-RU"/>
        </w:rPr>
        <w:t xml:space="preserve">3. Настоящее решение </w:t>
      </w:r>
      <w:r w:rsidRPr="00266BFB">
        <w:rPr>
          <w:rFonts w:ascii="Times New Roman" w:eastAsia="Times New Roman" w:hAnsi="Times New Roman"/>
          <w:lang w:eastAsia="ru-RU"/>
        </w:rPr>
        <w:t>подлежит официальному опубликованию в информационном бюллетене «Депутатский вестник» и размещению на официальном сайте администрации Сандогорского сельского поселения Костромского муниципального района Костромской области в информационно - телекоммуникационной сети Интернет</w:t>
      </w:r>
      <w:r w:rsidRPr="00266BFB">
        <w:rPr>
          <w:rFonts w:ascii="Times New Roman" w:eastAsia="Times New Roman" w:hAnsi="Times New Roman"/>
          <w:color w:val="000000"/>
          <w:lang w:eastAsia="ru-RU"/>
        </w:rPr>
        <w:t>.</w:t>
      </w:r>
    </w:p>
    <w:p w14:paraId="6D401304" w14:textId="77777777" w:rsidR="008C523C" w:rsidRPr="00266BFB" w:rsidRDefault="008C523C" w:rsidP="008C523C">
      <w:pPr>
        <w:spacing w:after="0" w:line="240" w:lineRule="auto"/>
        <w:ind w:firstLine="720"/>
        <w:jc w:val="both"/>
        <w:rPr>
          <w:rFonts w:ascii="Times New Roman" w:eastAsia="Times New Roman" w:hAnsi="Times New Roman"/>
          <w:color w:val="000000"/>
          <w:lang w:eastAsia="ru-RU"/>
        </w:rPr>
      </w:pPr>
      <w:r w:rsidRPr="00266BFB">
        <w:rPr>
          <w:rFonts w:ascii="Times New Roman" w:eastAsia="Times New Roman" w:hAnsi="Times New Roman"/>
          <w:color w:val="000000"/>
          <w:lang w:eastAsia="ru-RU"/>
        </w:rPr>
        <w:t xml:space="preserve">4. </w:t>
      </w:r>
      <w:r w:rsidRPr="00266BFB">
        <w:rPr>
          <w:rFonts w:ascii="Times New Roman" w:eastAsia="Times New Roman" w:hAnsi="Times New Roman"/>
          <w:lang w:eastAsia="ru-RU"/>
        </w:rPr>
        <w:t xml:space="preserve">Настоящее решение вступает в силу с 1 января 2022 года </w:t>
      </w:r>
    </w:p>
    <w:p w14:paraId="4E266B13" w14:textId="77777777" w:rsidR="008C523C" w:rsidRPr="00266BFB" w:rsidRDefault="008C523C" w:rsidP="008C523C">
      <w:pPr>
        <w:spacing w:after="0" w:line="240" w:lineRule="auto"/>
        <w:ind w:firstLine="720"/>
        <w:jc w:val="both"/>
        <w:rPr>
          <w:rFonts w:ascii="Times New Roman" w:eastAsia="Times New Roman" w:hAnsi="Times New Roman"/>
          <w:color w:val="000000"/>
          <w:lang w:eastAsia="ru-RU"/>
        </w:rPr>
      </w:pPr>
      <w:r w:rsidRPr="00266BFB">
        <w:rPr>
          <w:rFonts w:ascii="Times New Roman" w:eastAsia="Times New Roman" w:hAnsi="Times New Roman"/>
          <w:color w:val="000000"/>
          <w:lang w:eastAsia="ru-RU"/>
        </w:rPr>
        <w:t> </w:t>
      </w:r>
    </w:p>
    <w:p w14:paraId="32E6A406" w14:textId="77777777" w:rsidR="008C523C" w:rsidRPr="00266BFB" w:rsidRDefault="008C523C" w:rsidP="008C523C">
      <w:pPr>
        <w:spacing w:after="0" w:line="240" w:lineRule="auto"/>
        <w:ind w:firstLine="514"/>
        <w:jc w:val="both"/>
        <w:rPr>
          <w:rFonts w:ascii="Times New Roman" w:eastAsia="Times New Roman" w:hAnsi="Times New Roman"/>
          <w:color w:val="000000"/>
          <w:lang w:eastAsia="ru-RU"/>
        </w:rPr>
      </w:pPr>
      <w:r w:rsidRPr="00266BFB">
        <w:rPr>
          <w:rFonts w:ascii="Times New Roman" w:eastAsia="Times New Roman" w:hAnsi="Times New Roman"/>
          <w:color w:val="000000"/>
          <w:lang w:eastAsia="ru-RU"/>
        </w:rPr>
        <w:t> </w:t>
      </w:r>
    </w:p>
    <w:p w14:paraId="552F5824" w14:textId="77777777" w:rsidR="008C523C" w:rsidRPr="00266BFB" w:rsidRDefault="008C523C" w:rsidP="008C523C">
      <w:pPr>
        <w:spacing w:after="0" w:line="240" w:lineRule="auto"/>
        <w:ind w:firstLine="514"/>
        <w:jc w:val="both"/>
        <w:rPr>
          <w:rFonts w:ascii="Times New Roman" w:eastAsia="Times New Roman" w:hAnsi="Times New Roman"/>
          <w:color w:val="000000"/>
          <w:lang w:eastAsia="ru-RU"/>
        </w:rPr>
      </w:pPr>
    </w:p>
    <w:p w14:paraId="14552E61" w14:textId="77777777" w:rsidR="008C523C" w:rsidRPr="00266BFB" w:rsidRDefault="008C523C" w:rsidP="008C523C">
      <w:pPr>
        <w:spacing w:after="0" w:line="240" w:lineRule="auto"/>
        <w:ind w:firstLine="567"/>
        <w:jc w:val="right"/>
        <w:rPr>
          <w:rFonts w:ascii="Times New Roman" w:eastAsia="Times New Roman" w:hAnsi="Times New Roman"/>
          <w:color w:val="000000"/>
          <w:lang w:eastAsia="ru-RU"/>
        </w:rPr>
      </w:pPr>
      <w:r w:rsidRPr="00266BFB">
        <w:rPr>
          <w:rFonts w:ascii="Times New Roman" w:eastAsia="Times New Roman" w:hAnsi="Times New Roman"/>
          <w:color w:val="000000"/>
          <w:lang w:eastAsia="ru-RU"/>
        </w:rPr>
        <w:t>Заместитель председателя Совета депутатов</w:t>
      </w:r>
    </w:p>
    <w:p w14:paraId="22E0F5CA" w14:textId="77777777" w:rsidR="008C523C" w:rsidRPr="00266BFB" w:rsidRDefault="008C523C" w:rsidP="008C523C">
      <w:pPr>
        <w:spacing w:after="0" w:line="240" w:lineRule="auto"/>
        <w:ind w:firstLine="567"/>
        <w:jc w:val="right"/>
        <w:rPr>
          <w:rFonts w:ascii="Times New Roman" w:eastAsia="Times New Roman" w:hAnsi="Times New Roman"/>
          <w:color w:val="000000"/>
          <w:lang w:eastAsia="ru-RU"/>
        </w:rPr>
      </w:pPr>
      <w:r w:rsidRPr="00266BFB">
        <w:rPr>
          <w:rFonts w:ascii="Times New Roman" w:eastAsia="Times New Roman" w:hAnsi="Times New Roman"/>
          <w:color w:val="000000"/>
          <w:lang w:eastAsia="ru-RU"/>
        </w:rPr>
        <w:t>Сандогорского сельского поселения</w:t>
      </w:r>
    </w:p>
    <w:p w14:paraId="2B4202DA" w14:textId="77777777" w:rsidR="008C523C" w:rsidRPr="00266BFB" w:rsidRDefault="008C523C" w:rsidP="008C523C">
      <w:pPr>
        <w:spacing w:after="0" w:line="240" w:lineRule="auto"/>
        <w:ind w:firstLine="567"/>
        <w:jc w:val="right"/>
        <w:rPr>
          <w:rFonts w:ascii="Times New Roman" w:eastAsia="Times New Roman" w:hAnsi="Times New Roman"/>
          <w:color w:val="000000"/>
          <w:lang w:eastAsia="ru-RU"/>
        </w:rPr>
      </w:pPr>
      <w:r w:rsidRPr="00266BFB">
        <w:rPr>
          <w:rFonts w:ascii="Times New Roman" w:eastAsia="Times New Roman" w:hAnsi="Times New Roman"/>
          <w:color w:val="000000"/>
          <w:lang w:eastAsia="ru-RU"/>
        </w:rPr>
        <w:t>Костромского муниципального района</w:t>
      </w:r>
    </w:p>
    <w:p w14:paraId="1E742F14" w14:textId="77777777" w:rsidR="008C523C" w:rsidRPr="00266BFB" w:rsidRDefault="008C523C" w:rsidP="008C523C">
      <w:pPr>
        <w:spacing w:after="0" w:line="240" w:lineRule="auto"/>
        <w:ind w:firstLine="567"/>
        <w:jc w:val="right"/>
        <w:rPr>
          <w:rFonts w:ascii="Times New Roman" w:eastAsia="Times New Roman" w:hAnsi="Times New Roman"/>
          <w:color w:val="000000"/>
          <w:lang w:eastAsia="ru-RU"/>
        </w:rPr>
      </w:pPr>
      <w:r w:rsidRPr="00266BFB">
        <w:rPr>
          <w:rFonts w:ascii="Times New Roman" w:eastAsia="Times New Roman" w:hAnsi="Times New Roman"/>
          <w:color w:val="000000"/>
          <w:lang w:eastAsia="ru-RU"/>
        </w:rPr>
        <w:t xml:space="preserve">Костромской области </w:t>
      </w:r>
    </w:p>
    <w:p w14:paraId="6A3EC97C" w14:textId="77777777" w:rsidR="008C523C" w:rsidRPr="00266BFB" w:rsidRDefault="008C523C" w:rsidP="008C523C">
      <w:pPr>
        <w:spacing w:after="0" w:line="240" w:lineRule="auto"/>
        <w:ind w:firstLine="567"/>
        <w:jc w:val="right"/>
        <w:rPr>
          <w:rFonts w:ascii="Times New Roman" w:eastAsia="Times New Roman" w:hAnsi="Times New Roman"/>
          <w:color w:val="000000"/>
          <w:lang w:eastAsia="ru-RU"/>
        </w:rPr>
      </w:pPr>
      <w:proofErr w:type="spellStart"/>
      <w:r w:rsidRPr="00266BFB">
        <w:rPr>
          <w:rFonts w:ascii="Times New Roman" w:eastAsia="Times New Roman" w:hAnsi="Times New Roman"/>
          <w:color w:val="000000"/>
          <w:lang w:eastAsia="ru-RU"/>
        </w:rPr>
        <w:t>А.П.Бакалкин</w:t>
      </w:r>
      <w:proofErr w:type="spellEnd"/>
    </w:p>
    <w:p w14:paraId="05C4953C" w14:textId="77777777" w:rsidR="003B6640" w:rsidRPr="00266BFB" w:rsidRDefault="003B6640" w:rsidP="003B6640">
      <w:pPr>
        <w:spacing w:line="240" w:lineRule="auto"/>
        <w:ind w:firstLine="709"/>
        <w:contextualSpacing/>
        <w:jc w:val="right"/>
        <w:rPr>
          <w:rFonts w:ascii="Times New Roman" w:hAnsi="Times New Roman"/>
        </w:rPr>
      </w:pPr>
    </w:p>
    <w:p w14:paraId="619DC396" w14:textId="77777777" w:rsidR="003B6640" w:rsidRDefault="003B6640" w:rsidP="003B6640">
      <w:pPr>
        <w:spacing w:line="240" w:lineRule="auto"/>
        <w:contextualSpacing/>
        <w:jc w:val="right"/>
        <w:rPr>
          <w:rFonts w:ascii="Times New Roman" w:hAnsi="Times New Roman"/>
        </w:rPr>
      </w:pPr>
    </w:p>
    <w:p w14:paraId="66E1E4D4" w14:textId="77777777" w:rsidR="00266BFB" w:rsidRDefault="00266BFB" w:rsidP="003B6640">
      <w:pPr>
        <w:spacing w:line="240" w:lineRule="auto"/>
        <w:contextualSpacing/>
        <w:jc w:val="right"/>
        <w:rPr>
          <w:rFonts w:ascii="Times New Roman" w:hAnsi="Times New Roman"/>
        </w:rPr>
      </w:pPr>
    </w:p>
    <w:p w14:paraId="03147D0D" w14:textId="77777777" w:rsidR="00266BFB" w:rsidRDefault="00266BFB" w:rsidP="003B6640">
      <w:pPr>
        <w:spacing w:line="240" w:lineRule="auto"/>
        <w:contextualSpacing/>
        <w:jc w:val="right"/>
        <w:rPr>
          <w:rFonts w:ascii="Times New Roman" w:hAnsi="Times New Roman"/>
        </w:rPr>
      </w:pPr>
    </w:p>
    <w:p w14:paraId="440DFBA4" w14:textId="77777777" w:rsidR="00266BFB" w:rsidRDefault="00266BFB" w:rsidP="003B6640">
      <w:pPr>
        <w:spacing w:line="240" w:lineRule="auto"/>
        <w:contextualSpacing/>
        <w:jc w:val="right"/>
        <w:rPr>
          <w:rFonts w:ascii="Times New Roman" w:hAnsi="Times New Roman"/>
        </w:rPr>
      </w:pPr>
    </w:p>
    <w:p w14:paraId="677BAAF4" w14:textId="77777777" w:rsidR="00266BFB" w:rsidRDefault="00266BFB" w:rsidP="003B6640">
      <w:pPr>
        <w:spacing w:line="240" w:lineRule="auto"/>
        <w:contextualSpacing/>
        <w:jc w:val="right"/>
        <w:rPr>
          <w:rFonts w:ascii="Times New Roman" w:hAnsi="Times New Roman"/>
        </w:rPr>
      </w:pPr>
    </w:p>
    <w:p w14:paraId="0E5A4476" w14:textId="77777777" w:rsidR="00266BFB" w:rsidRDefault="00266BFB" w:rsidP="003B6640">
      <w:pPr>
        <w:spacing w:line="240" w:lineRule="auto"/>
        <w:contextualSpacing/>
        <w:jc w:val="right"/>
        <w:rPr>
          <w:rFonts w:ascii="Times New Roman" w:hAnsi="Times New Roman"/>
        </w:rPr>
      </w:pPr>
    </w:p>
    <w:p w14:paraId="380112F9" w14:textId="77777777" w:rsidR="00266BFB" w:rsidRDefault="00266BFB" w:rsidP="003B6640">
      <w:pPr>
        <w:spacing w:line="240" w:lineRule="auto"/>
        <w:contextualSpacing/>
        <w:jc w:val="right"/>
        <w:rPr>
          <w:rFonts w:ascii="Times New Roman" w:hAnsi="Times New Roman"/>
        </w:rPr>
      </w:pPr>
    </w:p>
    <w:p w14:paraId="1C41A576" w14:textId="77777777" w:rsidR="00266BFB" w:rsidRPr="00266BFB" w:rsidRDefault="00266BFB" w:rsidP="003B6640">
      <w:pPr>
        <w:spacing w:line="240" w:lineRule="auto"/>
        <w:contextualSpacing/>
        <w:jc w:val="right"/>
        <w:rPr>
          <w:rFonts w:ascii="Times New Roman" w:hAnsi="Times New Roman"/>
        </w:rPr>
      </w:pPr>
    </w:p>
    <w:p w14:paraId="7C653272"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lastRenderedPageBreak/>
        <w:t> Приложение</w:t>
      </w:r>
    </w:p>
    <w:p w14:paraId="514D4144" w14:textId="77777777" w:rsidR="003B6640" w:rsidRPr="00266BFB" w:rsidRDefault="003B6640" w:rsidP="003B6640">
      <w:pPr>
        <w:spacing w:line="240" w:lineRule="auto"/>
        <w:ind w:firstLine="709"/>
        <w:contextualSpacing/>
        <w:jc w:val="right"/>
        <w:rPr>
          <w:rFonts w:ascii="Times New Roman" w:hAnsi="Times New Roman"/>
          <w:bCs/>
          <w:iCs/>
        </w:rPr>
      </w:pPr>
      <w:r w:rsidRPr="00266BFB">
        <w:rPr>
          <w:rFonts w:ascii="Times New Roman" w:hAnsi="Times New Roman"/>
          <w:bCs/>
          <w:iCs/>
        </w:rPr>
        <w:t>УТВЕРЖДЕНО</w:t>
      </w:r>
    </w:p>
    <w:p w14:paraId="1BCD9F4D" w14:textId="77777777" w:rsidR="003B6640" w:rsidRPr="00266BFB" w:rsidRDefault="003B6640" w:rsidP="003B6640">
      <w:pPr>
        <w:spacing w:line="240" w:lineRule="auto"/>
        <w:ind w:firstLine="709"/>
        <w:contextualSpacing/>
        <w:jc w:val="right"/>
        <w:rPr>
          <w:rFonts w:ascii="Times New Roman" w:hAnsi="Times New Roman"/>
          <w:bCs/>
          <w:iCs/>
        </w:rPr>
      </w:pPr>
      <w:r w:rsidRPr="00266BFB">
        <w:rPr>
          <w:rFonts w:ascii="Times New Roman" w:hAnsi="Times New Roman"/>
          <w:bCs/>
          <w:iCs/>
        </w:rPr>
        <w:t>Решением Совета депутатов</w:t>
      </w:r>
    </w:p>
    <w:p w14:paraId="3A651F65" w14:textId="77777777" w:rsidR="003B6640" w:rsidRPr="00266BFB" w:rsidRDefault="003B6640" w:rsidP="003B6640">
      <w:pPr>
        <w:spacing w:line="240" w:lineRule="auto"/>
        <w:ind w:firstLine="709"/>
        <w:contextualSpacing/>
        <w:jc w:val="right"/>
        <w:rPr>
          <w:rFonts w:ascii="Times New Roman" w:hAnsi="Times New Roman"/>
          <w:bCs/>
          <w:iCs/>
        </w:rPr>
      </w:pPr>
      <w:r w:rsidRPr="00266BFB">
        <w:rPr>
          <w:rFonts w:ascii="Times New Roman" w:hAnsi="Times New Roman"/>
          <w:bCs/>
          <w:iCs/>
        </w:rPr>
        <w:t>Сандогорского сельского поселения</w:t>
      </w:r>
    </w:p>
    <w:p w14:paraId="54723809" w14:textId="77777777" w:rsidR="003B6640" w:rsidRPr="00266BFB" w:rsidRDefault="003B6640" w:rsidP="003B6640">
      <w:pPr>
        <w:spacing w:line="240" w:lineRule="auto"/>
        <w:ind w:firstLine="709"/>
        <w:contextualSpacing/>
        <w:jc w:val="right"/>
        <w:rPr>
          <w:rFonts w:ascii="Times New Roman" w:hAnsi="Times New Roman"/>
          <w:bCs/>
          <w:iCs/>
        </w:rPr>
      </w:pPr>
      <w:r w:rsidRPr="00266BFB">
        <w:rPr>
          <w:rFonts w:ascii="Times New Roman" w:hAnsi="Times New Roman"/>
          <w:bCs/>
          <w:iCs/>
        </w:rPr>
        <w:t>Костромского муниципального района</w:t>
      </w:r>
    </w:p>
    <w:p w14:paraId="3CDCA303" w14:textId="77777777" w:rsidR="003B6640" w:rsidRPr="00266BFB" w:rsidRDefault="003B6640" w:rsidP="003B6640">
      <w:pPr>
        <w:spacing w:line="240" w:lineRule="auto"/>
        <w:ind w:firstLine="709"/>
        <w:contextualSpacing/>
        <w:jc w:val="right"/>
        <w:rPr>
          <w:rFonts w:ascii="Times New Roman" w:hAnsi="Times New Roman"/>
          <w:bCs/>
          <w:iCs/>
        </w:rPr>
      </w:pPr>
      <w:r w:rsidRPr="00266BFB">
        <w:rPr>
          <w:rFonts w:ascii="Times New Roman" w:hAnsi="Times New Roman"/>
          <w:bCs/>
          <w:iCs/>
        </w:rPr>
        <w:t>Костромской области</w:t>
      </w:r>
    </w:p>
    <w:p w14:paraId="77667996" w14:textId="77777777" w:rsidR="003B6640" w:rsidRPr="00266BFB" w:rsidRDefault="003B6640" w:rsidP="003B6640">
      <w:pPr>
        <w:spacing w:line="240" w:lineRule="auto"/>
        <w:ind w:firstLine="709"/>
        <w:contextualSpacing/>
        <w:jc w:val="right"/>
        <w:rPr>
          <w:rFonts w:ascii="Times New Roman" w:hAnsi="Times New Roman"/>
          <w:bCs/>
          <w:iCs/>
        </w:rPr>
      </w:pPr>
      <w:r w:rsidRPr="00266BFB">
        <w:rPr>
          <w:rFonts w:ascii="Times New Roman" w:hAnsi="Times New Roman"/>
          <w:bCs/>
          <w:iCs/>
        </w:rPr>
        <w:t>от 30.07.2021 г. № 253</w:t>
      </w:r>
    </w:p>
    <w:p w14:paraId="79C97CC2" w14:textId="0C232470" w:rsidR="00653464" w:rsidRPr="00266BFB" w:rsidRDefault="003B6640" w:rsidP="003B6640">
      <w:pPr>
        <w:spacing w:line="240" w:lineRule="auto"/>
        <w:ind w:firstLine="709"/>
        <w:contextualSpacing/>
        <w:jc w:val="right"/>
        <w:rPr>
          <w:rFonts w:ascii="Times New Roman" w:hAnsi="Times New Roman"/>
          <w:bCs/>
          <w:iCs/>
        </w:rPr>
      </w:pPr>
      <w:r w:rsidRPr="00266BFB">
        <w:rPr>
          <w:rFonts w:ascii="Times New Roman" w:hAnsi="Times New Roman"/>
          <w:bCs/>
          <w:iCs/>
        </w:rPr>
        <w:t xml:space="preserve">(в редакции от </w:t>
      </w:r>
      <w:r w:rsidR="000A5EA4" w:rsidRPr="00266BFB">
        <w:rPr>
          <w:rFonts w:ascii="Times New Roman" w:hAnsi="Times New Roman"/>
          <w:bCs/>
          <w:iCs/>
        </w:rPr>
        <w:t>29.10.2021 г. № 17</w:t>
      </w:r>
    </w:p>
    <w:p w14:paraId="315364FB" w14:textId="57C6BF9E" w:rsidR="003B6640" w:rsidRPr="00266BFB" w:rsidRDefault="00653464" w:rsidP="003B6640">
      <w:pPr>
        <w:spacing w:line="240" w:lineRule="auto"/>
        <w:ind w:firstLine="709"/>
        <w:contextualSpacing/>
        <w:jc w:val="right"/>
        <w:rPr>
          <w:rFonts w:ascii="Times New Roman" w:hAnsi="Times New Roman"/>
          <w:bCs/>
          <w:iCs/>
        </w:rPr>
      </w:pPr>
      <w:r w:rsidRPr="00266BFB">
        <w:rPr>
          <w:rStyle w:val="a3"/>
          <w:rFonts w:ascii="Times New Roman" w:hAnsi="Times New Roman"/>
          <w:bCs/>
          <w:iCs/>
          <w:color w:val="auto"/>
          <w:u w:val="none"/>
        </w:rPr>
        <w:t>от 21.08.2024 №216)</w:t>
      </w:r>
    </w:p>
    <w:p w14:paraId="6755C3D4" w14:textId="77777777" w:rsidR="003B6640" w:rsidRPr="00266BFB" w:rsidRDefault="003B6640" w:rsidP="003B6640">
      <w:pPr>
        <w:spacing w:line="240" w:lineRule="auto"/>
        <w:ind w:firstLine="709"/>
        <w:contextualSpacing/>
        <w:jc w:val="both"/>
        <w:rPr>
          <w:rFonts w:ascii="Times New Roman" w:hAnsi="Times New Roman"/>
          <w:b/>
          <w:bCs/>
          <w:iCs/>
        </w:rPr>
      </w:pPr>
      <w:r w:rsidRPr="00266BFB">
        <w:rPr>
          <w:rFonts w:ascii="Times New Roman" w:hAnsi="Times New Roman"/>
          <w:iCs/>
        </w:rPr>
        <w:t> </w:t>
      </w:r>
    </w:p>
    <w:p w14:paraId="60468344" w14:textId="77777777" w:rsidR="003B6640" w:rsidRPr="00266BFB" w:rsidRDefault="003B6640" w:rsidP="003B6640">
      <w:pPr>
        <w:spacing w:line="240" w:lineRule="auto"/>
        <w:ind w:firstLine="709"/>
        <w:contextualSpacing/>
        <w:jc w:val="center"/>
        <w:rPr>
          <w:rFonts w:ascii="Times New Roman" w:hAnsi="Times New Roman"/>
          <w:b/>
          <w:bCs/>
          <w:iCs/>
          <w:caps/>
        </w:rPr>
      </w:pPr>
      <w:r w:rsidRPr="00266BFB">
        <w:rPr>
          <w:rFonts w:ascii="Times New Roman" w:hAnsi="Times New Roman"/>
          <w:b/>
          <w:bCs/>
          <w:iCs/>
          <w:caps/>
        </w:rPr>
        <w:t>ПОЛОЖЕНИЕ</w:t>
      </w:r>
    </w:p>
    <w:p w14:paraId="0C26AD16" w14:textId="77777777" w:rsidR="003B6640" w:rsidRPr="00266BFB" w:rsidRDefault="003B6640" w:rsidP="003B6640">
      <w:pPr>
        <w:spacing w:line="240" w:lineRule="auto"/>
        <w:ind w:firstLine="709"/>
        <w:contextualSpacing/>
        <w:jc w:val="center"/>
        <w:rPr>
          <w:rFonts w:ascii="Times New Roman" w:hAnsi="Times New Roman"/>
          <w:b/>
          <w:bCs/>
          <w:iCs/>
          <w:caps/>
        </w:rPr>
      </w:pPr>
      <w:bookmarkStart w:id="0" w:name="_Hlk73456502"/>
      <w:r w:rsidRPr="00266BFB">
        <w:rPr>
          <w:rFonts w:ascii="Times New Roman" w:hAnsi="Times New Roman"/>
          <w:b/>
          <w:bCs/>
          <w:iCs/>
          <w:caps/>
        </w:rPr>
        <w:t>о муниципальном контроле на автомобильном транспорте и в дорожном хозяйстве</w:t>
      </w:r>
      <w:bookmarkEnd w:id="0"/>
      <w:r w:rsidRPr="00266BFB">
        <w:rPr>
          <w:rFonts w:ascii="Times New Roman" w:hAnsi="Times New Roman"/>
          <w:b/>
          <w:bCs/>
          <w:iCs/>
          <w:caps/>
        </w:rPr>
        <w:t> на территории Сандогорского сельского поселения</w:t>
      </w:r>
    </w:p>
    <w:p w14:paraId="42CACF40" w14:textId="77777777" w:rsidR="003B6640" w:rsidRPr="00266BFB" w:rsidRDefault="003B6640" w:rsidP="003B6640">
      <w:pPr>
        <w:spacing w:line="240" w:lineRule="auto"/>
        <w:ind w:firstLine="709"/>
        <w:contextualSpacing/>
        <w:jc w:val="center"/>
        <w:rPr>
          <w:rFonts w:ascii="Times New Roman" w:hAnsi="Times New Roman"/>
          <w:b/>
          <w:bCs/>
          <w:iCs/>
          <w:caps/>
        </w:rPr>
      </w:pPr>
      <w:r w:rsidRPr="00266BFB">
        <w:rPr>
          <w:rFonts w:ascii="Times New Roman" w:hAnsi="Times New Roman"/>
          <w:b/>
          <w:bCs/>
          <w:iCs/>
          <w:caps/>
        </w:rPr>
        <w:t>Костромского муниципального района Костромской области</w:t>
      </w:r>
    </w:p>
    <w:p w14:paraId="797DB52B" w14:textId="77777777" w:rsidR="003B6640" w:rsidRPr="00266BFB" w:rsidRDefault="003B6640" w:rsidP="003B6640">
      <w:pPr>
        <w:spacing w:line="240" w:lineRule="auto"/>
        <w:ind w:firstLine="709"/>
        <w:contextualSpacing/>
        <w:jc w:val="both"/>
        <w:rPr>
          <w:rFonts w:ascii="Times New Roman" w:hAnsi="Times New Roman"/>
          <w:b/>
          <w:bCs/>
          <w:iCs/>
          <w:caps/>
        </w:rPr>
      </w:pPr>
    </w:p>
    <w:p w14:paraId="669C3A8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b/>
          <w:bCs/>
          <w:iCs/>
        </w:rPr>
        <w:t>1.Общие положения</w:t>
      </w:r>
    </w:p>
    <w:p w14:paraId="127EAD28" w14:textId="77777777" w:rsidR="003B6640" w:rsidRPr="00266BFB" w:rsidRDefault="003B6640" w:rsidP="003B6640">
      <w:pPr>
        <w:spacing w:line="240" w:lineRule="auto"/>
        <w:ind w:firstLine="709"/>
        <w:contextualSpacing/>
        <w:jc w:val="both"/>
        <w:rPr>
          <w:rFonts w:ascii="Times New Roman" w:hAnsi="Times New Roman"/>
          <w:iCs/>
        </w:rPr>
      </w:pPr>
    </w:p>
    <w:p w14:paraId="20C59606" w14:textId="77777777" w:rsidR="003B6640" w:rsidRPr="00266BFB" w:rsidRDefault="003B6640" w:rsidP="003B6640">
      <w:pPr>
        <w:spacing w:line="240" w:lineRule="auto"/>
        <w:ind w:firstLine="709"/>
        <w:contextualSpacing/>
        <w:jc w:val="both"/>
        <w:rPr>
          <w:rFonts w:ascii="Times New Roman" w:hAnsi="Times New Roman"/>
          <w:bCs/>
          <w:iCs/>
        </w:rPr>
      </w:pPr>
      <w:r w:rsidRPr="00266BFB">
        <w:rPr>
          <w:rFonts w:ascii="Times New Roman" w:hAnsi="Times New Roman"/>
          <w:iCs/>
        </w:rPr>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Pr="00266BFB">
        <w:rPr>
          <w:rFonts w:ascii="Times New Roman" w:hAnsi="Times New Roman"/>
          <w:bCs/>
          <w:iCs/>
        </w:rPr>
        <w:t>Сандогорского сельского поселения Костромского муниципального района Костромской области.</w:t>
      </w:r>
    </w:p>
    <w:p w14:paraId="57192A6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(далее – муниципальный контроль).</w:t>
      </w:r>
    </w:p>
    <w:p w14:paraId="7B7BF95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5E1A907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в области автомобильных дорог и дорожной деятельности, установленных в отношении автомобильных дорог:</w:t>
      </w:r>
    </w:p>
    <w:p w14:paraId="3C2444A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а) к эксплуатации объектов дорожного сервиса, размещенных </w:t>
      </w:r>
      <w:r w:rsidRPr="00266BFB">
        <w:rPr>
          <w:rFonts w:ascii="Times New Roman" w:hAnsi="Times New Roman"/>
          <w:iCs/>
        </w:rPr>
        <w:br/>
        <w:t>в полосах отвода и (или) придорожных полосах автомобильных дорог общего пользования;</w:t>
      </w:r>
    </w:p>
    <w:p w14:paraId="566A68F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б) к осуществлению работ по капитальному ремонту, ремонту </w:t>
      </w:r>
      <w:r w:rsidRPr="00266BFB">
        <w:rPr>
          <w:rFonts w:ascii="Times New Roman" w:hAnsi="Times New Roman"/>
          <w:iCs/>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B49FC0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056CE7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Предметом муниципального контроля является также исполнение решений, принимаемых по результатам контрольных мероприятий.</w:t>
      </w:r>
    </w:p>
    <w:p w14:paraId="4D3BAC5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1.3. Объектами муниципального контроля (далее – объект контроля) являются:</w:t>
      </w:r>
    </w:p>
    <w:p w14:paraId="054F118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1.3.1. деятельность, действия (бездействие) контролируемых лиц на автомобильном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55FF09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1.3.2. результаты деятельности контролируемых лиц, в том числе работы и услуги, к которым предъявляются обязательные требования;</w:t>
      </w:r>
    </w:p>
    <w:p w14:paraId="0C9D791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103B55F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1.4. Учет объектов контроля осуществляется посредством создания:</w:t>
      </w:r>
    </w:p>
    <w:p w14:paraId="4F5D290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единого реестра контрольных мероприятий;</w:t>
      </w:r>
    </w:p>
    <w:p w14:paraId="43FB3AD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информационной системы (подсистемы государственной информационной системы) досудебного обжалования;</w:t>
      </w:r>
    </w:p>
    <w:p w14:paraId="180D59B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иных государственных и муниципальных информационных систем путем межведомственного информационного взаимодействия.</w:t>
      </w:r>
    </w:p>
    <w:p w14:paraId="5338AFB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Контрольным органом в соответствии с частью 2 статьи 16 и частью 5 статьи 17 Федерального закона от 31 июля 2020 г. № 248-ФЗ «</w:t>
      </w:r>
      <w:hyperlink r:id="rId16" w:tgtFrame="_blank" w:history="1">
        <w:r w:rsidRPr="00266BFB">
          <w:rPr>
            <w:rFonts w:ascii="Times New Roman" w:hAnsi="Times New Roman"/>
            <w:iCs/>
            <w:color w:val="0000FF"/>
            <w:u w:val="single"/>
          </w:rPr>
          <w:t>О государственном контроле (надзоре) и муниципальном контроле в Российской Федерации</w:t>
        </w:r>
      </w:hyperlink>
      <w:r w:rsidRPr="00266BFB">
        <w:rPr>
          <w:rFonts w:ascii="Times New Roman" w:hAnsi="Times New Roman"/>
          <w:iCs/>
        </w:rPr>
        <w:t>» (далее – Федеральный закон № 248-ФЗ) ведется учет объектов контроля с использованием информационной системы.</w:t>
      </w:r>
    </w:p>
    <w:p w14:paraId="40BA6D6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1.5. Муниципальный контроль осуществляется администрацией Сандогорского сельского поселения (далее – Контрольный орган).</w:t>
      </w:r>
    </w:p>
    <w:p w14:paraId="4B02F0E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Непосредственное осуществление муниципального контроля возлагается на специалиста администрации (далее – должностное лицо).</w:t>
      </w:r>
    </w:p>
    <w:p w14:paraId="4AE1103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1.6. Руководство деятельностью по осуществлению муниципального контроля осуществляет глава Сандогорского сельского поселения.</w:t>
      </w:r>
    </w:p>
    <w:p w14:paraId="37379AD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1.7. От имени Контрольного органа муниципальный контроль вправе осуществлять следующие должностные лица:</w:t>
      </w:r>
    </w:p>
    <w:p w14:paraId="6B3D19C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руководитель (заместитель руководителя) Контрольного органа;</w:t>
      </w:r>
    </w:p>
    <w:p w14:paraId="2212CD0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651129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2F43CEE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5766354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1.8. Права и обязанности инспектора.</w:t>
      </w:r>
    </w:p>
    <w:p w14:paraId="07170D8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1.8.1. Инспектор обязан:</w:t>
      </w:r>
    </w:p>
    <w:p w14:paraId="1A6EF65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соблюдать законодательство Российской Федерации, права и законные интересы контролируемых лиц;</w:t>
      </w:r>
    </w:p>
    <w:p w14:paraId="2DED62F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06F96A4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96EFE8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2269D7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Костромской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E73A8B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61C16B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EA0916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0F7AA6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8505CC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10) доказывать обоснованность своих действий при их обжаловании в порядке, установленном законодательством Российской Федерации;</w:t>
      </w:r>
    </w:p>
    <w:p w14:paraId="5E0301D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46AC25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EAE5BA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1.8.2.Инспектор при проведении контрольного мероприятия в пределах своих полномочий и в объеме проводимых контрольных действий имеет право:</w:t>
      </w:r>
    </w:p>
    <w:p w14:paraId="01FEB33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32D282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66A59B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90030B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759027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CC16FD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3EC83A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7) обращаться в соответствии с Федеральным законом от 07.02.2011 года № 3-ФЗ «</w:t>
      </w:r>
      <w:hyperlink r:id="rId17" w:tgtFrame="_blank" w:history="1">
        <w:r w:rsidRPr="00266BFB">
          <w:rPr>
            <w:rFonts w:ascii="Times New Roman" w:hAnsi="Times New Roman"/>
            <w:iCs/>
            <w:color w:val="0000FF"/>
            <w:u w:val="single"/>
          </w:rPr>
          <w:t>О полиции</w:t>
        </w:r>
      </w:hyperlink>
      <w:r w:rsidRPr="00266BFB">
        <w:rPr>
          <w:rFonts w:ascii="Times New Roman" w:hAnsi="Times New Roman"/>
          <w:iCs/>
        </w:rPr>
        <w:t>» за содействием к органам полиции в случаях, если инспектору оказывается противодействие или угрожает опасность;</w:t>
      </w:r>
    </w:p>
    <w:p w14:paraId="2383F49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184A100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C56B77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1.11. Досудебный порядок подачи жалоб, установленный главой 9 Федерального закона № 248-ФЗ, при осуществлении муниципального контроля не применяется</w:t>
      </w:r>
    </w:p>
    <w:p w14:paraId="55C9038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1B9A48C3" w14:textId="77777777" w:rsidR="003B6640" w:rsidRPr="00266BFB" w:rsidRDefault="003B6640" w:rsidP="003B6640">
      <w:pPr>
        <w:spacing w:line="240" w:lineRule="auto"/>
        <w:ind w:firstLine="709"/>
        <w:contextualSpacing/>
        <w:jc w:val="both"/>
        <w:rPr>
          <w:rFonts w:ascii="Times New Roman" w:hAnsi="Times New Roman"/>
          <w:b/>
          <w:bCs/>
          <w:iCs/>
        </w:rPr>
      </w:pPr>
      <w:r w:rsidRPr="00266BFB">
        <w:rPr>
          <w:rFonts w:ascii="Times New Roman" w:hAnsi="Times New Roman"/>
          <w:b/>
          <w:bCs/>
          <w:iCs/>
        </w:rPr>
        <w:t>2. Категории риска причинения вреда (ущерба)</w:t>
      </w:r>
    </w:p>
    <w:p w14:paraId="08E6231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7FDC7F9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918C9E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707A14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значительный риск;</w:t>
      </w:r>
    </w:p>
    <w:p w14:paraId="5AC2F74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средний риск;</w:t>
      </w:r>
    </w:p>
    <w:p w14:paraId="0494905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умеренный риск;</w:t>
      </w:r>
    </w:p>
    <w:p w14:paraId="527252F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низкий риск.</w:t>
      </w:r>
    </w:p>
    <w:p w14:paraId="06E697A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57543F5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60F3231" w14:textId="305FFC22" w:rsidR="003B6640" w:rsidRPr="00FC0DBC" w:rsidRDefault="003B6640" w:rsidP="003B6640">
      <w:pPr>
        <w:spacing w:line="240" w:lineRule="auto"/>
        <w:ind w:firstLine="709"/>
        <w:contextualSpacing/>
        <w:jc w:val="both"/>
        <w:rPr>
          <w:rFonts w:ascii="Times New Roman" w:hAnsi="Times New Roman"/>
          <w:i/>
          <w:iCs/>
        </w:rPr>
      </w:pPr>
      <w:bookmarkStart w:id="1" w:name="_GoBack"/>
      <w:r w:rsidRPr="00FC0DBC">
        <w:rPr>
          <w:rFonts w:ascii="Times New Roman" w:hAnsi="Times New Roman"/>
          <w:i/>
          <w:iCs/>
        </w:rPr>
        <w:t xml:space="preserve">2.5. </w:t>
      </w:r>
      <w:r w:rsidR="00653464" w:rsidRPr="00FC0DBC">
        <w:rPr>
          <w:rFonts w:ascii="Times New Roman" w:hAnsi="Times New Roman"/>
          <w:i/>
          <w:iCs/>
        </w:rPr>
        <w:t>Исключен решением Совета депутатов от 21.08.2024 №216</w:t>
      </w:r>
    </w:p>
    <w:bookmarkEnd w:id="1"/>
    <w:p w14:paraId="20055B1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2.6. В случае если объект контроля не отнесен к определенной категории риска, он считается отнесенным к категории низкого риска.</w:t>
      </w:r>
    </w:p>
    <w:p w14:paraId="0885552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E20AF6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46F5F46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b/>
          <w:bCs/>
          <w:iCs/>
        </w:rPr>
        <w:t>3. Виды профилактических мероприятий, которые проводятся при осуществлении муниципального контроля</w:t>
      </w:r>
    </w:p>
    <w:p w14:paraId="64AD381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644D475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При осуществлении муниципального контроля Контрольный орган проводит следующие виды профилактических мероприятий:</w:t>
      </w:r>
    </w:p>
    <w:p w14:paraId="03B7641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информирование;</w:t>
      </w:r>
    </w:p>
    <w:p w14:paraId="2D86E39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обобщение правоприменительной практики;</w:t>
      </w:r>
    </w:p>
    <w:p w14:paraId="2AD6555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объявление предостережения;</w:t>
      </w:r>
    </w:p>
    <w:p w14:paraId="7B951F5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консультирование;</w:t>
      </w:r>
    </w:p>
    <w:p w14:paraId="22DFDE3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5) профилактический визит.</w:t>
      </w:r>
    </w:p>
    <w:p w14:paraId="015CB1D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5C1F07A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D75724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3.1.2. Обобщение правоприменительной практики организации и проведения муниципального контроля осуществляется ежегодно.</w:t>
      </w:r>
    </w:p>
    <w:p w14:paraId="0DACEBB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DDBF65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Контрольный орган обеспечивает публичное обсуждение проекта доклада.</w:t>
      </w:r>
    </w:p>
    <w:p w14:paraId="3A8560A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29DA081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 Предостережение о недопустимости нарушения обязательных требований</w:t>
      </w:r>
    </w:p>
    <w:p w14:paraId="2C74316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097B28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6A8BFC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2D2343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3.2.4. Возражение должно содержать:</w:t>
      </w:r>
    </w:p>
    <w:p w14:paraId="752A487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1) наименование Контрольного органа, в который направляется возражение;</w:t>
      </w:r>
    </w:p>
    <w:p w14:paraId="722B14A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9C474F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дату и номер предостережения;</w:t>
      </w:r>
    </w:p>
    <w:p w14:paraId="00C8961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доводы, на основании которых контролируемое лицо не согласно с объявленным предостережением;</w:t>
      </w:r>
    </w:p>
    <w:p w14:paraId="2A324F7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5) дату получения предостережения контролируемым лицом;</w:t>
      </w:r>
    </w:p>
    <w:p w14:paraId="671F45A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6) личную подпись и дату.</w:t>
      </w:r>
    </w:p>
    <w:p w14:paraId="35C0BAB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DC84EA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3.2.6. Контрольный орган рассматривает возражение в отношении предостережения в течение пятнадцати рабочих дней со дня его получения.</w:t>
      </w:r>
    </w:p>
    <w:p w14:paraId="487D674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3.2.7. По результатам рассмотрения возражения Контрольный орган принимает одно из следующих решений:</w:t>
      </w:r>
    </w:p>
    <w:p w14:paraId="0DEF109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удовлетворяет возражение в форме отмены предостережения;</w:t>
      </w:r>
    </w:p>
    <w:p w14:paraId="275D355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отказывает в удовлетворении возражения с указанием причины отказа.</w:t>
      </w:r>
    </w:p>
    <w:p w14:paraId="3DD54B4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3.2.8. Контрольный орган информирует контролируемое лицо о результатах рассмотрения возражения не позднее пяти</w:t>
      </w:r>
      <w:r w:rsidRPr="00266BFB">
        <w:rPr>
          <w:rFonts w:ascii="Times New Roman" w:hAnsi="Times New Roman"/>
          <w:iCs/>
          <w:vertAlign w:val="superscript"/>
        </w:rPr>
        <w:t>11</w:t>
      </w:r>
      <w:r w:rsidRPr="00266BFB">
        <w:rPr>
          <w:rFonts w:ascii="Times New Roman" w:hAnsi="Times New Roman"/>
          <w:iCs/>
        </w:rPr>
        <w:t>рабочих дней со дня рассмотрения возражения в отношении предостережения.</w:t>
      </w:r>
    </w:p>
    <w:p w14:paraId="3AB61E3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3.2.9. Повторное направление возражения по тем же основаниям не допускается.</w:t>
      </w:r>
    </w:p>
    <w:p w14:paraId="77B0FC2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BC5CFB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3.3. Консультирование</w:t>
      </w:r>
    </w:p>
    <w:p w14:paraId="4EBE62D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8E2B74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порядка проведения контрольных мероприятий;</w:t>
      </w:r>
    </w:p>
    <w:p w14:paraId="2C9D410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периодичности проведения контрольных мероприятий;</w:t>
      </w:r>
    </w:p>
    <w:p w14:paraId="27D5AD7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порядка принятия решений по итогам контрольных мероприятий;</w:t>
      </w:r>
    </w:p>
    <w:p w14:paraId="4B6BD5D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порядка обжалования решений Контрольного органа.</w:t>
      </w:r>
    </w:p>
    <w:p w14:paraId="02F67FE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3.3.2. Инспекторы осуществляют консультирование контролируемых лиц и их представителей:</w:t>
      </w:r>
    </w:p>
    <w:p w14:paraId="4594A31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242A19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013D4F8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3.3.3. Индивидуальное консультирование на личном приеме каждого заявителя инспекторами не может превышать 10 минут.</w:t>
      </w:r>
    </w:p>
    <w:p w14:paraId="2821DB9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Время разговора по телефону не должно превышать 10 минут.</w:t>
      </w:r>
    </w:p>
    <w:p w14:paraId="35F31ED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AF3907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3.3.5. Письменное консультирование контролируемых лиц и их представителей осуществляется по следующим вопросам:</w:t>
      </w:r>
    </w:p>
    <w:p w14:paraId="7CF9D96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порядок обжалования решений Контрольного органа;</w:t>
      </w:r>
    </w:p>
    <w:p w14:paraId="1815484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3.3.6. Контролируемое лицо вправе направить запрос о предоставлении письменного ответа в сроки, установленные Федеральным законом от 02.05.2006 № 59-ФЗ «</w:t>
      </w:r>
      <w:hyperlink r:id="rId18" w:tgtFrame="_blank" w:history="1">
        <w:r w:rsidRPr="00266BFB">
          <w:rPr>
            <w:rFonts w:ascii="Times New Roman" w:hAnsi="Times New Roman"/>
            <w:iCs/>
            <w:color w:val="0000FF"/>
            <w:u w:val="single"/>
          </w:rPr>
          <w:t>О порядке рассмотрения обращений граждан Российской Федерации</w:t>
        </w:r>
      </w:hyperlink>
      <w:r w:rsidRPr="00266BFB">
        <w:rPr>
          <w:rFonts w:ascii="Times New Roman" w:hAnsi="Times New Roman"/>
          <w:iCs/>
        </w:rPr>
        <w:t>».</w:t>
      </w:r>
    </w:p>
    <w:p w14:paraId="03820D1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3.3.7. Контрольный орган осуществляет учет проведенных консультирований.</w:t>
      </w:r>
    </w:p>
    <w:p w14:paraId="1B36D3C8" w14:textId="752E4723" w:rsidR="00653464" w:rsidRPr="00266BFB" w:rsidRDefault="003B6640" w:rsidP="00653464">
      <w:pPr>
        <w:spacing w:line="240" w:lineRule="auto"/>
        <w:ind w:firstLine="709"/>
        <w:contextualSpacing/>
        <w:jc w:val="both"/>
        <w:rPr>
          <w:rFonts w:ascii="Times New Roman" w:hAnsi="Times New Roman"/>
          <w:iCs/>
        </w:rPr>
      </w:pPr>
      <w:r w:rsidRPr="00266BFB">
        <w:rPr>
          <w:rFonts w:ascii="Times New Roman" w:hAnsi="Times New Roman"/>
          <w:iCs/>
        </w:rPr>
        <w:t xml:space="preserve">3.4. </w:t>
      </w:r>
      <w:r w:rsidR="00653464" w:rsidRPr="00266BFB">
        <w:rPr>
          <w:rFonts w:ascii="Times New Roman" w:hAnsi="Times New Roman"/>
          <w:iC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216768DD" w14:textId="77777777" w:rsidR="00653464" w:rsidRPr="00266BFB" w:rsidRDefault="00653464" w:rsidP="00653464">
      <w:pPr>
        <w:spacing w:line="240" w:lineRule="auto"/>
        <w:ind w:firstLine="709"/>
        <w:contextualSpacing/>
        <w:jc w:val="both"/>
        <w:rPr>
          <w:rFonts w:ascii="Times New Roman" w:hAnsi="Times New Roman"/>
          <w:iCs/>
        </w:rPr>
      </w:pPr>
      <w:r w:rsidRPr="00266BFB">
        <w:rPr>
          <w:rFonts w:ascii="Times New Roman" w:hAnsi="Times New Roman"/>
          <w:iCs/>
        </w:rPr>
        <w:t xml:space="preserve">Продолжительность профилактического визита составляет не более двух часов в течение рабочего дня. </w:t>
      </w:r>
    </w:p>
    <w:p w14:paraId="172EAB86" w14:textId="77777777" w:rsidR="00653464" w:rsidRPr="00266BFB" w:rsidRDefault="00653464" w:rsidP="00653464">
      <w:pPr>
        <w:spacing w:line="240" w:lineRule="auto"/>
        <w:ind w:firstLine="709"/>
        <w:contextualSpacing/>
        <w:jc w:val="both"/>
        <w:rPr>
          <w:rFonts w:ascii="Times New Roman" w:hAnsi="Times New Roman"/>
          <w:iCs/>
        </w:rPr>
      </w:pPr>
      <w:r w:rsidRPr="00266BFB">
        <w:rPr>
          <w:rFonts w:ascii="Times New Roman" w:hAnsi="Times New Roman"/>
          <w:iCs/>
        </w:rPr>
        <w:t xml:space="preserve">Инспектор проводит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w:t>
      </w:r>
      <w:r w:rsidRPr="00266BFB">
        <w:rPr>
          <w:rFonts w:ascii="Times New Roman" w:hAnsi="Times New Roman"/>
          <w:iCs/>
        </w:rPr>
        <w:lastRenderedPageBreak/>
        <w:t>электрического транспорта и в дорожном хозяйстве, не позднее чем в течение одного года с момента начала такой деятельности (при наличии сведений о начале деятельности).</w:t>
      </w:r>
    </w:p>
    <w:p w14:paraId="7476E0DC" w14:textId="77777777" w:rsidR="00653464" w:rsidRPr="00266BFB" w:rsidRDefault="00653464" w:rsidP="00653464">
      <w:pPr>
        <w:spacing w:line="240" w:lineRule="auto"/>
        <w:ind w:firstLine="709"/>
        <w:contextualSpacing/>
        <w:jc w:val="both"/>
        <w:rPr>
          <w:rFonts w:ascii="Times New Roman" w:hAnsi="Times New Roman"/>
          <w:iCs/>
        </w:rPr>
      </w:pPr>
      <w:r w:rsidRPr="00266BFB">
        <w:rPr>
          <w:rFonts w:ascii="Times New Roman" w:hAnsi="Times New Roman"/>
          <w:iCs/>
        </w:rPr>
        <w:t>Профилактические визиты проводятся по согласованию с контролируемыми лицами.</w:t>
      </w:r>
    </w:p>
    <w:p w14:paraId="0F9D4612" w14:textId="77777777" w:rsidR="00653464" w:rsidRPr="00266BFB" w:rsidRDefault="00653464" w:rsidP="00653464">
      <w:pPr>
        <w:spacing w:line="240" w:lineRule="auto"/>
        <w:ind w:firstLine="709"/>
        <w:contextualSpacing/>
        <w:jc w:val="both"/>
        <w:rPr>
          <w:rFonts w:ascii="Times New Roman" w:hAnsi="Times New Roman"/>
          <w:iCs/>
        </w:rPr>
      </w:pPr>
      <w:r w:rsidRPr="00266BFB">
        <w:rPr>
          <w:rFonts w:ascii="Times New Roman" w:hAnsi="Times New Roman"/>
          <w:iCs/>
        </w:rPr>
        <w:t>Администрация направляет контролируемому лицу уведомление о проведении профилактического визита не позднее чем за 5рабочих дней до даты его проведения.</w:t>
      </w:r>
    </w:p>
    <w:p w14:paraId="1F95D49E" w14:textId="77777777" w:rsidR="00653464" w:rsidRPr="00266BFB" w:rsidRDefault="00653464" w:rsidP="00653464">
      <w:pPr>
        <w:spacing w:line="240" w:lineRule="auto"/>
        <w:ind w:firstLine="709"/>
        <w:contextualSpacing/>
        <w:jc w:val="both"/>
        <w:rPr>
          <w:rFonts w:ascii="Times New Roman" w:hAnsi="Times New Roman"/>
          <w:iCs/>
        </w:rPr>
      </w:pPr>
      <w:r w:rsidRPr="00266BFB">
        <w:rPr>
          <w:rFonts w:ascii="Times New Roman" w:hAnsi="Times New Roman"/>
          <w:iCs/>
        </w:rPr>
        <w:t>Контролируемое лицо вправе отказаться от проведения профилактического визита (включая обязательный профилактический визит), уведомив об этом администрацию Сандогорского сельского поселения не позднее, чем за 3 рабочих дня до даты его проведения.</w:t>
      </w:r>
    </w:p>
    <w:p w14:paraId="529D5CE0" w14:textId="77777777" w:rsidR="00653464" w:rsidRPr="00266BFB" w:rsidRDefault="00653464" w:rsidP="00653464">
      <w:pPr>
        <w:spacing w:line="240" w:lineRule="auto"/>
        <w:ind w:firstLine="709"/>
        <w:contextualSpacing/>
        <w:jc w:val="both"/>
        <w:rPr>
          <w:rFonts w:ascii="Times New Roman" w:hAnsi="Times New Roman"/>
          <w:iCs/>
        </w:rPr>
      </w:pPr>
      <w:r w:rsidRPr="00266BFB">
        <w:rPr>
          <w:rFonts w:ascii="Times New Roman" w:hAnsi="Times New Roman"/>
          <w:iCs/>
        </w:rPr>
        <w:t xml:space="preserve">По итогам профилактического визита инспектор составляет акт о проведении профилактического визита. Контрольный орган осуществляет учет проведенных профилактических визитов. </w:t>
      </w:r>
    </w:p>
    <w:p w14:paraId="2F3C90D5" w14:textId="0187D259" w:rsidR="003B6640" w:rsidRPr="00266BFB" w:rsidRDefault="00653464" w:rsidP="00653464">
      <w:pPr>
        <w:spacing w:line="240" w:lineRule="auto"/>
        <w:ind w:firstLine="709"/>
        <w:contextualSpacing/>
        <w:jc w:val="both"/>
        <w:rPr>
          <w:rFonts w:ascii="Times New Roman" w:hAnsi="Times New Roman"/>
          <w:i/>
          <w:iCs/>
        </w:rPr>
      </w:pPr>
      <w:r w:rsidRPr="00266BFB">
        <w:rPr>
          <w:rFonts w:ascii="Times New Roman" w:hAnsi="Times New Roman"/>
          <w:i/>
          <w:iCs/>
        </w:rPr>
        <w:t>(п.3.4. изложен решением Совета депутатов от 21.08.2024 №216)</w:t>
      </w:r>
    </w:p>
    <w:p w14:paraId="418D09A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5AB92AE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Продолжительность профилактического визита составляет не более двух часов в течение рабочего дня.</w:t>
      </w:r>
    </w:p>
    <w:p w14:paraId="0CB0DAA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3.4.2. Инспектор проводит обязательный профилактический визит в отношении:</w:t>
      </w:r>
    </w:p>
    <w:p w14:paraId="77C2267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14:paraId="6E4A9A9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3F197A5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3.4.3. Профилактические визиты проводятся по согласованию с контролируемыми лицами.</w:t>
      </w:r>
    </w:p>
    <w:p w14:paraId="4F76E2D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1EEA769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23D4D9D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37B7176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3.4.6. Контрольный орган осуществляет учет проведенных профилактических визитов.</w:t>
      </w:r>
    </w:p>
    <w:p w14:paraId="0608B624" w14:textId="77777777" w:rsidR="003B6640" w:rsidRPr="00266BFB" w:rsidRDefault="003B6640" w:rsidP="003B6640">
      <w:pPr>
        <w:spacing w:line="240" w:lineRule="auto"/>
        <w:ind w:firstLine="709"/>
        <w:contextualSpacing/>
        <w:jc w:val="both"/>
        <w:rPr>
          <w:rFonts w:ascii="Times New Roman" w:hAnsi="Times New Roman"/>
          <w:iCs/>
        </w:rPr>
      </w:pPr>
    </w:p>
    <w:p w14:paraId="174024A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b/>
          <w:bCs/>
          <w:iCs/>
        </w:rPr>
        <w:t>4. Контрольные мероприятия, проводимые в рамках</w:t>
      </w:r>
      <w:r w:rsidRPr="00266BFB">
        <w:rPr>
          <w:rFonts w:ascii="Times New Roman" w:hAnsi="Times New Roman"/>
          <w:iCs/>
        </w:rPr>
        <w:t xml:space="preserve"> </w:t>
      </w:r>
      <w:r w:rsidRPr="00266BFB">
        <w:rPr>
          <w:rFonts w:ascii="Times New Roman" w:hAnsi="Times New Roman"/>
          <w:b/>
          <w:bCs/>
          <w:iCs/>
        </w:rPr>
        <w:t>муниципального контроля</w:t>
      </w:r>
    </w:p>
    <w:p w14:paraId="12CAB62B" w14:textId="77777777" w:rsidR="003B6640" w:rsidRPr="00266BFB" w:rsidRDefault="003B6640" w:rsidP="003B6640">
      <w:pPr>
        <w:spacing w:line="240" w:lineRule="auto"/>
        <w:ind w:firstLine="709"/>
        <w:contextualSpacing/>
        <w:jc w:val="both"/>
        <w:rPr>
          <w:rFonts w:ascii="Times New Roman" w:hAnsi="Times New Roman"/>
          <w:iCs/>
        </w:rPr>
      </w:pPr>
    </w:p>
    <w:p w14:paraId="05BB5C8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 Контрольные мероприятия. Общие вопросы</w:t>
      </w:r>
    </w:p>
    <w:p w14:paraId="7FD85BE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2A4AE97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инспекционный визит, рейдовый осмотр, документарная проверка, выездная проверка – при взаимодействии с контролируемыми лицами;</w:t>
      </w:r>
    </w:p>
    <w:p w14:paraId="16EA47D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наблюдение за соблюдением обязательных требований, выездное обследование – без взаимодействия с контролируемыми лицами.</w:t>
      </w:r>
    </w:p>
    <w:p w14:paraId="34D2573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4.1.2. При осуществлении муниципального контроля взаимодействием с контролируемыми лицами являются:</w:t>
      </w:r>
    </w:p>
    <w:p w14:paraId="0468087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встречи, телефонные и иные переговоры (непосредственное взаимодействие) между инспектором и контролируемым лицом или его представителем;</w:t>
      </w:r>
    </w:p>
    <w:p w14:paraId="26185A0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запрос документов, иных материалов;</w:t>
      </w:r>
    </w:p>
    <w:p w14:paraId="0F43626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7225C9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6C47B50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5F9682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наступление сроков проведения контрольных мероприятий, включенных в план проведения контрольных мероприятий;</w:t>
      </w:r>
    </w:p>
    <w:p w14:paraId="1C1E3F8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F779B7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A952A3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0782042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21E5590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6944E3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осмотр;</w:t>
      </w:r>
    </w:p>
    <w:p w14:paraId="328A299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опрос;</w:t>
      </w:r>
    </w:p>
    <w:p w14:paraId="796A5EF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получение письменных объяснений;</w:t>
      </w:r>
    </w:p>
    <w:p w14:paraId="00C942A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истребование документов;</w:t>
      </w:r>
    </w:p>
    <w:p w14:paraId="440DF6B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экспертиза.</w:t>
      </w:r>
    </w:p>
    <w:p w14:paraId="66BF080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49A4AEC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4DD273F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4.1.6. Контрольные мероприятия проводятся инспекторами, указанными в решении Контрольного органа о проведении контрольного мероприятия.</w:t>
      </w:r>
    </w:p>
    <w:p w14:paraId="1DB6C85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83122C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010E0D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28EBE8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92FDE6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4.1.8. Документы, иные материалы, являющиеся доказательствами нарушения обязательных требований, приобщаются к акту.</w:t>
      </w:r>
    </w:p>
    <w:p w14:paraId="7C746A2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Заполненные при проведении контрольного мероприятия проверочные листы должны быть приобщены к акту.</w:t>
      </w:r>
    </w:p>
    <w:p w14:paraId="1918CB8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745F6C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21820B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2AC7EDF" w14:textId="77777777" w:rsidR="003B6640" w:rsidRPr="00266BFB" w:rsidRDefault="003B6640" w:rsidP="003B6640">
      <w:pPr>
        <w:spacing w:line="240" w:lineRule="auto"/>
        <w:ind w:firstLine="709"/>
        <w:contextualSpacing/>
        <w:jc w:val="both"/>
        <w:rPr>
          <w:rFonts w:ascii="Times New Roman" w:hAnsi="Times New Roman"/>
          <w:iCs/>
        </w:rPr>
      </w:pPr>
    </w:p>
    <w:p w14:paraId="5E8C222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4.2. Меры, принимаемые Контрольным органом по результатам контрольных мероприятий</w:t>
      </w:r>
    </w:p>
    <w:p w14:paraId="41072DB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4B72003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6F7E973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67D02E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4E47E8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при выявлении признаков административного правонарушения возбудить дело об административном правонарушении в порядке, установленном </w:t>
      </w:r>
      <w:hyperlink r:id="rId19" w:tgtFrame="_blank" w:history="1">
        <w:r w:rsidRPr="00266BFB">
          <w:rPr>
            <w:rFonts w:ascii="Times New Roman" w:hAnsi="Times New Roman"/>
            <w:iCs/>
            <w:color w:val="0000FF"/>
            <w:u w:val="single"/>
          </w:rPr>
          <w:t>Кодексом Российской Федерации об административных правонарушениях</w:t>
        </w:r>
      </w:hyperlink>
      <w:r w:rsidRPr="00266BFB">
        <w:rPr>
          <w:rFonts w:ascii="Times New Roman" w:hAnsi="Times New Roman"/>
          <w:iCs/>
        </w:rPr>
        <w:t>;</w:t>
      </w:r>
    </w:p>
    <w:p w14:paraId="2CD6E67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B556DB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75F5F60" w14:textId="65443AB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4.2.2.</w:t>
      </w:r>
      <w:r w:rsidR="00653464" w:rsidRPr="00266BFB">
        <w:rPr>
          <w:rFonts w:ascii="Times New Roman" w:hAnsi="Times New Roman"/>
          <w:iCs/>
        </w:rPr>
        <w:t xml:space="preserve"> Исключён решением Совета депутатов от 21.08.2024 №216</w:t>
      </w:r>
    </w:p>
    <w:p w14:paraId="10DAA17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E70556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268912B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3A0604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6A99930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случае, если проводится оценка исполнения решения, принятого по итогам выездной проверки, допускается проведение выездной проверки.</w:t>
      </w:r>
    </w:p>
    <w:p w14:paraId="20AA3F4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3E4B129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114E55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4.3. Плановые контрольные мероприятия</w:t>
      </w:r>
    </w:p>
    <w:p w14:paraId="79B0686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14:paraId="7FA1C05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7B5C6E6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4.3.3. Контрольный орган может проводить следующие виды плановых контрольных мероприятий:</w:t>
      </w:r>
    </w:p>
    <w:p w14:paraId="2403F9B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инспекционный визит;</w:t>
      </w:r>
    </w:p>
    <w:p w14:paraId="479010B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рейдовый осмотр;</w:t>
      </w:r>
    </w:p>
    <w:p w14:paraId="7CDEF70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документарная проверка;</w:t>
      </w:r>
    </w:p>
    <w:p w14:paraId="10B7B59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выездная проверка.</w:t>
      </w:r>
    </w:p>
    <w:p w14:paraId="72BF1B6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отношении объектов, относящихся к категории значительного риска, проводятся: не менее одного контрольного (надзорного) мероприятия в четыре года и не более одного контрольного (надзорного) мероприятия в два года.</w:t>
      </w:r>
    </w:p>
    <w:p w14:paraId="288C2B2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отношении объектов, относящихся к категории среднего риска, проводятся: не менее одного контрольного (надзорного) мероприятия в шесть лет и не более одного контрольного (надзорного) мероприятия в три года.</w:t>
      </w:r>
    </w:p>
    <w:p w14:paraId="2460F32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отношении объектов, относящихся к категории умеренного риска, проводятся: не менее одного контрольного (надзорного) мероприятия в шесть лет и не более одного контрольного (надзорного) мероприятия в три года.</w:t>
      </w:r>
    </w:p>
    <w:p w14:paraId="365CF38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26F7BCD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0914576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Плановые контрольные мероприятия в отношении объекта контроля, отнесенного к категории низкого риска, не проводятся.</w:t>
      </w:r>
    </w:p>
    <w:p w14:paraId="6C6AC9D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4.4. Внеплановые контрольные мероприятия</w:t>
      </w:r>
    </w:p>
    <w:p w14:paraId="57CDFD6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147EDFD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625DEDE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87CBCF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46A27D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 Документарная проверка</w:t>
      </w:r>
    </w:p>
    <w:p w14:paraId="27877AB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37A771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5C37C6A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2CD0D4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4.5.3. Срок проведения документарной проверки не может превышать десять рабочих дней.</w:t>
      </w:r>
    </w:p>
    <w:p w14:paraId="6F83F68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указанный срок не включается период с момента:</w:t>
      </w:r>
    </w:p>
    <w:p w14:paraId="34954B5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E775E2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период с момента направления контролируемому лицу информации Контрольного органа:</w:t>
      </w:r>
    </w:p>
    <w:p w14:paraId="246313E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о выявлении ошибок и (или) противоречий в представленных контролируемым лицом документах;</w:t>
      </w:r>
    </w:p>
    <w:p w14:paraId="080008D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460249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4.5.4. Перечень допустимых контрольных действий, совершаемых в ходе документарной проверки:</w:t>
      </w:r>
    </w:p>
    <w:p w14:paraId="776820FF" w14:textId="77777777" w:rsidR="003B6640" w:rsidRPr="00266BFB" w:rsidRDefault="003B6640" w:rsidP="003B6640">
      <w:pPr>
        <w:spacing w:line="240" w:lineRule="auto"/>
        <w:ind w:firstLine="709"/>
        <w:contextualSpacing/>
        <w:jc w:val="both"/>
        <w:rPr>
          <w:rFonts w:ascii="Times New Roman" w:hAnsi="Times New Roman"/>
          <w:iCs/>
        </w:rPr>
      </w:pPr>
      <w:bookmarkStart w:id="2" w:name="_Hlk73716001"/>
      <w:r w:rsidRPr="00266BFB">
        <w:rPr>
          <w:rFonts w:ascii="Times New Roman" w:hAnsi="Times New Roman"/>
          <w:iCs/>
        </w:rPr>
        <w:t>1) истребование документов;</w:t>
      </w:r>
      <w:bookmarkEnd w:id="2"/>
    </w:p>
    <w:p w14:paraId="70C6D1A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получение письменных объяснений;</w:t>
      </w:r>
    </w:p>
    <w:p w14:paraId="166670D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экспертиза.</w:t>
      </w:r>
    </w:p>
    <w:p w14:paraId="73042C0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21A7B7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xml:space="preserve">Контролируемое лицо в течение 10 рабочих дней со дня получения данного требования направляет </w:t>
      </w:r>
      <w:proofErr w:type="spellStart"/>
      <w:r w:rsidRPr="00266BFB">
        <w:rPr>
          <w:rFonts w:ascii="Times New Roman" w:hAnsi="Times New Roman"/>
          <w:iCs/>
        </w:rPr>
        <w:t>истребуемые</w:t>
      </w:r>
      <w:proofErr w:type="spellEnd"/>
      <w:r w:rsidRPr="00266BFB">
        <w:rPr>
          <w:rFonts w:ascii="Times New Roman" w:hAnsi="Times New Roman"/>
          <w:iC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66BFB">
        <w:rPr>
          <w:rFonts w:ascii="Times New Roman" w:hAnsi="Times New Roman"/>
          <w:iCs/>
        </w:rPr>
        <w:t>истребуемые</w:t>
      </w:r>
      <w:proofErr w:type="spellEnd"/>
      <w:r w:rsidRPr="00266BFB">
        <w:rPr>
          <w:rFonts w:ascii="Times New Roman" w:hAnsi="Times New Roman"/>
          <w:iCs/>
        </w:rPr>
        <w:t xml:space="preserve"> документы.</w:t>
      </w:r>
    </w:p>
    <w:p w14:paraId="4CFF333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55C742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4.5.6. Письменные объяснения могут быть запрошены инспектором от контролируемого лица или его представителя, свидетелей.</w:t>
      </w:r>
    </w:p>
    <w:p w14:paraId="76E2308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E6D664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Письменные объяснения оформляются путем составления письменного документа в свободной форме.</w:t>
      </w:r>
    </w:p>
    <w:p w14:paraId="25F91ED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120D34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4.5.7. Экспертиза осуществляется экспертом или экспертной организацией по поручению Контрольного органа.</w:t>
      </w:r>
    </w:p>
    <w:p w14:paraId="43572FD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2D29F5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6537F02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Результаты экспертизы оформляются экспертным заключением по форме, утвержденной Контрольным органом.</w:t>
      </w:r>
    </w:p>
    <w:p w14:paraId="2E05B5D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4.5.8. Оформление акта производится по месту нахождения Контрольного органа в день окончания проведения документарной проверки.</w:t>
      </w:r>
    </w:p>
    <w:p w14:paraId="2C1D81C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3094BA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4.5.10. Внеплановая документарная проверка проводится без согласования с органами прокуратуры.</w:t>
      </w:r>
    </w:p>
    <w:p w14:paraId="16A7DF4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 Выездная проверка</w:t>
      </w:r>
    </w:p>
    <w:p w14:paraId="412E1EB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15DDEA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93363A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4.6.2. Выездная проверка проводится в случае, если не представляется возможным:</w:t>
      </w:r>
    </w:p>
    <w:p w14:paraId="3383570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0AECBC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5CCCBDD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359C3A4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5736BD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7FDC31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4.6.6. Срок проведения выездной проверки составляет не более десяти рабочих дней.</w:t>
      </w:r>
    </w:p>
    <w:p w14:paraId="5D333AD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164A44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4.6.7. Перечень допустимых контрольных действий в ходе выездной проверки:</w:t>
      </w:r>
    </w:p>
    <w:p w14:paraId="5CFEA8F5" w14:textId="77777777" w:rsidR="003B6640" w:rsidRPr="00266BFB" w:rsidRDefault="003B6640" w:rsidP="003B6640">
      <w:pPr>
        <w:spacing w:line="240" w:lineRule="auto"/>
        <w:ind w:firstLine="709"/>
        <w:contextualSpacing/>
        <w:jc w:val="both"/>
        <w:rPr>
          <w:rFonts w:ascii="Times New Roman" w:hAnsi="Times New Roman"/>
          <w:iCs/>
        </w:rPr>
      </w:pPr>
      <w:bookmarkStart w:id="3" w:name="_Hlk73715973"/>
      <w:r w:rsidRPr="00266BFB">
        <w:rPr>
          <w:rFonts w:ascii="Times New Roman" w:hAnsi="Times New Roman"/>
          <w:iCs/>
        </w:rPr>
        <w:t>1) осмотр;</w:t>
      </w:r>
      <w:bookmarkEnd w:id="3"/>
    </w:p>
    <w:p w14:paraId="30A49A3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опрос;</w:t>
      </w:r>
    </w:p>
    <w:p w14:paraId="35BC25D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истребование документов;</w:t>
      </w:r>
    </w:p>
    <w:p w14:paraId="0E03788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получение письменных объяснений;</w:t>
      </w:r>
    </w:p>
    <w:p w14:paraId="36329B7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5) экспертиза.</w:t>
      </w:r>
    </w:p>
    <w:p w14:paraId="4E8323A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7FCC94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По результатам осмотра составляется протокол осмотра.</w:t>
      </w:r>
    </w:p>
    <w:p w14:paraId="57C2F81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DB587B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8254CA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79F996C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71A256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11A142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xml:space="preserve">4.6.11. Представление контролируемым лицом </w:t>
      </w:r>
      <w:proofErr w:type="spellStart"/>
      <w:r w:rsidRPr="00266BFB">
        <w:rPr>
          <w:rFonts w:ascii="Times New Roman" w:hAnsi="Times New Roman"/>
          <w:iCs/>
        </w:rPr>
        <w:t>истребуемых</w:t>
      </w:r>
      <w:proofErr w:type="spellEnd"/>
      <w:r w:rsidRPr="00266BFB">
        <w:rPr>
          <w:rFonts w:ascii="Times New Roman" w:hAnsi="Times New Roman"/>
          <w:iCs/>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2084AC8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4.6.12. По окончании проведения выездной проверки инспектор составляет акт выездной проверки.</w:t>
      </w:r>
    </w:p>
    <w:p w14:paraId="1CDBC15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Информация о проведении фотосъемки, аудио- и видеозаписи отражается в акте проверки.</w:t>
      </w:r>
    </w:p>
    <w:p w14:paraId="3595CC1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EC3C79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266BFB">
        <w:rPr>
          <w:rFonts w:ascii="Times New Roman" w:hAnsi="Times New Roman"/>
          <w:iCs/>
        </w:rPr>
        <w:lastRenderedPageBreak/>
        <w:t>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47CC533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04A0D4F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91626B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временной нетрудоспособности;</w:t>
      </w:r>
    </w:p>
    <w:p w14:paraId="51D7724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необходимости явки по вызову (извещениям, повесткам) судов, правоохранительных органов, военных комиссариатов;</w:t>
      </w:r>
    </w:p>
    <w:p w14:paraId="5146D73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5BA59C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нахождения в служебной командировке.</w:t>
      </w:r>
    </w:p>
    <w:p w14:paraId="79120A9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42E308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 Инспекционный визит, рейдовый осмотр</w:t>
      </w:r>
    </w:p>
    <w:p w14:paraId="3B07AE4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0B6162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Инспекционный визит проводится без предварительного уведомления контролируемого лица и собственника производственного объекта.</w:t>
      </w:r>
    </w:p>
    <w:p w14:paraId="547D157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Контролируемые лица или их представители обязаны обеспечить беспрепятственный доступ инспектора в здания, сооружения, помещения.</w:t>
      </w:r>
    </w:p>
    <w:p w14:paraId="5DAD1F4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596486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4.7.2. Перечень допустимых контрольных действий в ходе инспекционного визита:</w:t>
      </w:r>
    </w:p>
    <w:p w14:paraId="01646E30" w14:textId="77777777" w:rsidR="003B6640" w:rsidRPr="00266BFB" w:rsidRDefault="003B6640" w:rsidP="003B6640">
      <w:pPr>
        <w:spacing w:line="240" w:lineRule="auto"/>
        <w:ind w:firstLine="709"/>
        <w:contextualSpacing/>
        <w:jc w:val="both"/>
        <w:rPr>
          <w:rFonts w:ascii="Times New Roman" w:hAnsi="Times New Roman"/>
          <w:iCs/>
        </w:rPr>
      </w:pPr>
      <w:bookmarkStart w:id="4" w:name="_Hlk73715943"/>
      <w:r w:rsidRPr="00266BFB">
        <w:rPr>
          <w:rFonts w:ascii="Times New Roman" w:hAnsi="Times New Roman"/>
          <w:iCs/>
        </w:rPr>
        <w:t>а) осмотр;</w:t>
      </w:r>
      <w:bookmarkEnd w:id="4"/>
    </w:p>
    <w:p w14:paraId="04E3E7F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б) опрос;</w:t>
      </w:r>
    </w:p>
    <w:p w14:paraId="36463E2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получение письменных объяснений;</w:t>
      </w:r>
    </w:p>
    <w:p w14:paraId="3FCC351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81CE3A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27558D8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1822449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5AD12B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Срок взаимодействия с одним контролируемым лицом в период проведения рейдового осмотра не может превышать один рабочий день.</w:t>
      </w:r>
    </w:p>
    <w:p w14:paraId="0BB3DE7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4.7.5. Перечень допустимых контрольных действий в ходе рейдового осмотра:</w:t>
      </w:r>
    </w:p>
    <w:p w14:paraId="0E6AF306" w14:textId="77777777" w:rsidR="003B6640" w:rsidRPr="00266BFB" w:rsidRDefault="003B6640" w:rsidP="003B6640">
      <w:pPr>
        <w:spacing w:line="240" w:lineRule="auto"/>
        <w:ind w:firstLine="709"/>
        <w:contextualSpacing/>
        <w:jc w:val="both"/>
        <w:rPr>
          <w:rFonts w:ascii="Times New Roman" w:hAnsi="Times New Roman"/>
          <w:iCs/>
        </w:rPr>
      </w:pPr>
      <w:bookmarkStart w:id="5" w:name="_Hlk73715920"/>
      <w:r w:rsidRPr="00266BFB">
        <w:rPr>
          <w:rFonts w:ascii="Times New Roman" w:hAnsi="Times New Roman"/>
          <w:iCs/>
        </w:rPr>
        <w:t>а) осмотр;</w:t>
      </w:r>
      <w:bookmarkEnd w:id="5"/>
    </w:p>
    <w:p w14:paraId="37F9D49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б) опрос;</w:t>
      </w:r>
    </w:p>
    <w:p w14:paraId="065D938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получение письменных объяснений;</w:t>
      </w:r>
    </w:p>
    <w:p w14:paraId="4EF1606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г) истребование документов;</w:t>
      </w:r>
    </w:p>
    <w:p w14:paraId="1D0B6E3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 экспертиза.</w:t>
      </w:r>
    </w:p>
    <w:p w14:paraId="5A90DD7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28C3C9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8FD9FC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14E7B29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17BA5FA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4.8. Наблюдение за соблюдением обязательных требований (мониторинг безопасности)</w:t>
      </w:r>
    </w:p>
    <w:p w14:paraId="63F3A67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545EA3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6360DC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решение о проведении внепланового контрольного (надзорного) мероприятия в соответствии со статьей 60 Федерального закона № 248-ФЗ;</w:t>
      </w:r>
    </w:p>
    <w:p w14:paraId="52BC4D8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решение об объявлении предостережения;</w:t>
      </w:r>
    </w:p>
    <w:p w14:paraId="1CF849D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C36276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4929A3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4.9. Выездное обследование</w:t>
      </w:r>
    </w:p>
    <w:p w14:paraId="4734383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4.9.1. Выездное обследование проводится в целях оценки соблюдения контролируемыми лицами обязательных требований.</w:t>
      </w:r>
    </w:p>
    <w:p w14:paraId="395E050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6F2BB7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90EEF1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4.9.3. Выездное обследование проводится без информирования контролируемого лица.</w:t>
      </w:r>
    </w:p>
    <w:p w14:paraId="1CF63E6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DC516D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D090D2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5F4A074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b/>
          <w:bCs/>
          <w:iCs/>
        </w:rPr>
        <w:t>5. Ключевые показатели вида контроля и их целевые значения для муниципального контроля</w:t>
      </w:r>
    </w:p>
    <w:p w14:paraId="3606098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b/>
          <w:bCs/>
          <w:iCs/>
        </w:rPr>
        <w:t> </w:t>
      </w:r>
    </w:p>
    <w:p w14:paraId="20A87EF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Ключевые пок</w:t>
      </w:r>
      <w:bookmarkStart w:id="6" w:name="_Hlk73956884"/>
      <w:r w:rsidRPr="00266BFB">
        <w:rPr>
          <w:rFonts w:ascii="Times New Roman" w:hAnsi="Times New Roman"/>
          <w:iCs/>
        </w:rPr>
        <w:t>азатели муниципального контроля и их целевые значения, индикативные показатели</w:t>
      </w:r>
      <w:bookmarkEnd w:id="6"/>
      <w:r w:rsidRPr="00266BFB">
        <w:rPr>
          <w:rFonts w:ascii="Times New Roman" w:hAnsi="Times New Roman"/>
          <w:iCs/>
        </w:rPr>
        <w:t> установлены приложением 5 к настоящему Положению</w:t>
      </w:r>
    </w:p>
    <w:p w14:paraId="7B1BE4C1" w14:textId="77777777" w:rsidR="003B6640" w:rsidRPr="00266BFB" w:rsidRDefault="003B6640" w:rsidP="003B6640">
      <w:pPr>
        <w:spacing w:line="240" w:lineRule="auto"/>
        <w:ind w:firstLine="709"/>
        <w:contextualSpacing/>
        <w:jc w:val="both"/>
        <w:rPr>
          <w:rFonts w:ascii="Times New Roman" w:hAnsi="Times New Roman"/>
          <w:iCs/>
        </w:rPr>
      </w:pPr>
    </w:p>
    <w:p w14:paraId="7823B932" w14:textId="77777777" w:rsidR="003B6640" w:rsidRPr="00266BFB" w:rsidRDefault="003B6640" w:rsidP="003B6640">
      <w:pPr>
        <w:spacing w:line="240" w:lineRule="auto"/>
        <w:ind w:firstLine="709"/>
        <w:contextualSpacing/>
        <w:jc w:val="both"/>
        <w:rPr>
          <w:rFonts w:ascii="Times New Roman" w:hAnsi="Times New Roman"/>
          <w:iCs/>
        </w:rPr>
      </w:pPr>
    </w:p>
    <w:p w14:paraId="0D84A16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34300DEF"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Приложение 1</w:t>
      </w:r>
    </w:p>
    <w:p w14:paraId="329361CB"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lastRenderedPageBreak/>
        <w:t xml:space="preserve">к Положению о муниципальном контроле </w:t>
      </w:r>
    </w:p>
    <w:p w14:paraId="5B1B65A9"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на автомобильном транспорте и в дорожном хозяйстве</w:t>
      </w:r>
    </w:p>
    <w:p w14:paraId="4517F815"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на территории Сандогорского сельского поселения</w:t>
      </w:r>
    </w:p>
    <w:p w14:paraId="439528D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4C4D0A43" w14:textId="77777777" w:rsidR="003B6640" w:rsidRPr="00266BFB" w:rsidRDefault="003B6640" w:rsidP="003B6640">
      <w:pPr>
        <w:spacing w:line="240" w:lineRule="auto"/>
        <w:ind w:firstLine="709"/>
        <w:contextualSpacing/>
        <w:jc w:val="center"/>
        <w:rPr>
          <w:rFonts w:ascii="Times New Roman" w:hAnsi="Times New Roman"/>
          <w:iCs/>
          <w:caps/>
        </w:rPr>
      </w:pPr>
      <w:bookmarkStart w:id="7" w:name="_ftnref1"/>
      <w:bookmarkEnd w:id="7"/>
      <w:r w:rsidRPr="00266BFB">
        <w:rPr>
          <w:rFonts w:ascii="Times New Roman" w:hAnsi="Times New Roman"/>
          <w:b/>
          <w:bCs/>
          <w:iCs/>
          <w:caps/>
        </w:rPr>
        <w:t>Перечень должностных лиц администрации Сандогорского сельского поселения, уполномоченных на осуществление муниципального контроля на автомобильном транспорте и в дорожном хозяйстве</w:t>
      </w:r>
      <w:r w:rsidRPr="00266BFB">
        <w:rPr>
          <w:rFonts w:ascii="Times New Roman" w:hAnsi="Times New Roman"/>
          <w:iCs/>
          <w:caps/>
        </w:rPr>
        <w:t xml:space="preserve"> </w:t>
      </w:r>
      <w:r w:rsidRPr="00266BFB">
        <w:rPr>
          <w:rFonts w:ascii="Times New Roman" w:hAnsi="Times New Roman"/>
          <w:b/>
          <w:bCs/>
          <w:iCs/>
          <w:caps/>
        </w:rPr>
        <w:t>на территории Сандогорского сельского поселения</w:t>
      </w:r>
    </w:p>
    <w:p w14:paraId="428F88BA"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177D1FF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3640ED46" w14:textId="77777777" w:rsidR="003B6640" w:rsidRPr="00266BFB" w:rsidRDefault="003B6640" w:rsidP="003B6640">
      <w:pPr>
        <w:numPr>
          <w:ilvl w:val="0"/>
          <w:numId w:val="2"/>
        </w:numPr>
        <w:spacing w:after="0" w:line="240" w:lineRule="auto"/>
        <w:contextualSpacing/>
        <w:jc w:val="both"/>
        <w:rPr>
          <w:rFonts w:ascii="Times New Roman" w:hAnsi="Times New Roman"/>
          <w:iCs/>
        </w:rPr>
      </w:pPr>
      <w:proofErr w:type="spellStart"/>
      <w:r w:rsidRPr="00266BFB">
        <w:rPr>
          <w:rFonts w:ascii="Times New Roman" w:hAnsi="Times New Roman"/>
          <w:iCs/>
        </w:rPr>
        <w:t>Нургазизов</w:t>
      </w:r>
      <w:proofErr w:type="spellEnd"/>
      <w:r w:rsidRPr="00266BFB">
        <w:rPr>
          <w:rFonts w:ascii="Times New Roman" w:hAnsi="Times New Roman"/>
          <w:iCs/>
        </w:rPr>
        <w:t xml:space="preserve"> Александр </w:t>
      </w:r>
      <w:proofErr w:type="spellStart"/>
      <w:r w:rsidRPr="00266BFB">
        <w:rPr>
          <w:rFonts w:ascii="Times New Roman" w:hAnsi="Times New Roman"/>
          <w:iCs/>
        </w:rPr>
        <w:t>Абдуганиевич</w:t>
      </w:r>
      <w:proofErr w:type="spellEnd"/>
      <w:r w:rsidRPr="00266BFB">
        <w:rPr>
          <w:rFonts w:ascii="Times New Roman" w:hAnsi="Times New Roman"/>
          <w:iCs/>
        </w:rPr>
        <w:t xml:space="preserve"> - глава Сандогорского сельского поселения.</w:t>
      </w:r>
    </w:p>
    <w:p w14:paraId="73DB716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4499F6CC" w14:textId="77777777" w:rsidR="003B6640" w:rsidRPr="00266BFB" w:rsidRDefault="003B6640" w:rsidP="003B6640">
      <w:pPr>
        <w:numPr>
          <w:ilvl w:val="0"/>
          <w:numId w:val="2"/>
        </w:numPr>
        <w:spacing w:after="0" w:line="240" w:lineRule="auto"/>
        <w:contextualSpacing/>
        <w:jc w:val="both"/>
        <w:rPr>
          <w:rFonts w:ascii="Times New Roman" w:hAnsi="Times New Roman"/>
          <w:iCs/>
        </w:rPr>
      </w:pPr>
      <w:r w:rsidRPr="00266BFB">
        <w:rPr>
          <w:rFonts w:ascii="Times New Roman" w:hAnsi="Times New Roman"/>
          <w:iCs/>
        </w:rPr>
        <w:t>Набиев Наби Ахмедович – заместитель главы администрации.</w:t>
      </w:r>
    </w:p>
    <w:p w14:paraId="619DD87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7F86E7DB" w14:textId="77777777" w:rsidR="003B6640" w:rsidRPr="00266BFB" w:rsidRDefault="003B6640" w:rsidP="003B6640">
      <w:pPr>
        <w:numPr>
          <w:ilvl w:val="0"/>
          <w:numId w:val="2"/>
        </w:numPr>
        <w:spacing w:after="0" w:line="240" w:lineRule="auto"/>
        <w:contextualSpacing/>
        <w:jc w:val="both"/>
        <w:rPr>
          <w:rFonts w:ascii="Times New Roman" w:hAnsi="Times New Roman"/>
          <w:iCs/>
        </w:rPr>
      </w:pPr>
      <w:r w:rsidRPr="00266BFB">
        <w:rPr>
          <w:rFonts w:ascii="Times New Roman" w:hAnsi="Times New Roman"/>
          <w:iCs/>
        </w:rPr>
        <w:t>Шарагина Наталия Владимировна – ведущий специалист администрации.</w:t>
      </w:r>
    </w:p>
    <w:p w14:paraId="7579C27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5B25CCC2" w14:textId="77777777" w:rsidR="003B6640" w:rsidRPr="00266BFB" w:rsidRDefault="003B6640" w:rsidP="003B6640">
      <w:pPr>
        <w:spacing w:line="240" w:lineRule="auto"/>
        <w:ind w:firstLine="709"/>
        <w:contextualSpacing/>
        <w:jc w:val="both"/>
        <w:rPr>
          <w:rFonts w:ascii="Times New Roman" w:hAnsi="Times New Roman"/>
          <w:iCs/>
        </w:rPr>
      </w:pPr>
    </w:p>
    <w:p w14:paraId="542D089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5EB05C94"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Приложение 2</w:t>
      </w:r>
    </w:p>
    <w:p w14:paraId="2EDC8909"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xml:space="preserve">к Положению о муниципальном </w:t>
      </w:r>
    </w:p>
    <w:p w14:paraId="5D81EDFE"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контроле на автомобильном транспорте</w:t>
      </w:r>
    </w:p>
    <w:p w14:paraId="5C940D4D"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xml:space="preserve"> и в дорожном хозяйстве на территории</w:t>
      </w:r>
    </w:p>
    <w:p w14:paraId="36CF2F9F"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xml:space="preserve"> Сандогорского сельского поселения</w:t>
      </w:r>
    </w:p>
    <w:p w14:paraId="4562A8C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74F18EBD" w14:textId="77777777" w:rsidR="003B6640" w:rsidRPr="00266BFB" w:rsidRDefault="003B6640" w:rsidP="003B6640">
      <w:pPr>
        <w:spacing w:line="240" w:lineRule="auto"/>
        <w:ind w:firstLine="709"/>
        <w:contextualSpacing/>
        <w:jc w:val="center"/>
        <w:rPr>
          <w:rFonts w:ascii="Times New Roman" w:hAnsi="Times New Roman"/>
          <w:b/>
          <w:bCs/>
          <w:iCs/>
          <w:caps/>
        </w:rPr>
      </w:pPr>
      <w:r w:rsidRPr="00266BFB">
        <w:rPr>
          <w:rFonts w:ascii="Times New Roman" w:hAnsi="Times New Roman"/>
          <w:b/>
          <w:bCs/>
          <w:iCs/>
          <w:caps/>
        </w:rPr>
        <w:t>Критерии отнесения объектов контроля к категориям риска в рамках осуществления муниципального контроля на автомобильном</w:t>
      </w:r>
    </w:p>
    <w:p w14:paraId="71FDEE8E" w14:textId="77777777" w:rsidR="003B6640" w:rsidRPr="00266BFB" w:rsidRDefault="003B6640" w:rsidP="003B6640">
      <w:pPr>
        <w:spacing w:line="240" w:lineRule="auto"/>
        <w:ind w:firstLine="709"/>
        <w:contextualSpacing/>
        <w:jc w:val="center"/>
        <w:rPr>
          <w:rFonts w:ascii="Times New Roman" w:hAnsi="Times New Roman"/>
          <w:b/>
          <w:bCs/>
          <w:iCs/>
          <w:caps/>
        </w:rPr>
      </w:pPr>
      <w:r w:rsidRPr="00266BFB">
        <w:rPr>
          <w:rFonts w:ascii="Times New Roman" w:hAnsi="Times New Roman"/>
          <w:b/>
          <w:bCs/>
          <w:iCs/>
          <w:caps/>
        </w:rPr>
        <w:t>транспорте и в дорожном хозяйстве на территории Сандогорского сельского поселения.</w:t>
      </w:r>
    </w:p>
    <w:p w14:paraId="35B5AE3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tbl>
      <w:tblPr>
        <w:tblW w:w="10195" w:type="dxa"/>
        <w:tblCellMar>
          <w:left w:w="0" w:type="dxa"/>
          <w:right w:w="0" w:type="dxa"/>
        </w:tblCellMar>
        <w:tblLook w:val="04A0" w:firstRow="1" w:lastRow="0" w:firstColumn="1" w:lastColumn="0" w:noHBand="0" w:noVBand="1"/>
      </w:tblPr>
      <w:tblGrid>
        <w:gridCol w:w="839"/>
        <w:gridCol w:w="7229"/>
        <w:gridCol w:w="2127"/>
      </w:tblGrid>
      <w:tr w:rsidR="003B6640" w:rsidRPr="00266BFB" w14:paraId="47EDDA10" w14:textId="77777777" w:rsidTr="00766966">
        <w:tc>
          <w:tcPr>
            <w:tcW w:w="83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15E8DB08" w14:textId="77777777" w:rsidR="003B6640" w:rsidRPr="00266BFB" w:rsidRDefault="003B6640" w:rsidP="003B6640">
            <w:pPr>
              <w:spacing w:line="240" w:lineRule="auto"/>
              <w:ind w:left="-142" w:right="-130" w:firstLine="92"/>
              <w:contextualSpacing/>
              <w:jc w:val="center"/>
              <w:rPr>
                <w:rFonts w:ascii="Times New Roman" w:hAnsi="Times New Roman"/>
                <w:iCs/>
              </w:rPr>
            </w:pPr>
            <w:r w:rsidRPr="00266BFB">
              <w:rPr>
                <w:rFonts w:ascii="Times New Roman" w:hAnsi="Times New Roman"/>
                <w:iCs/>
              </w:rPr>
              <w:t>п/п</w:t>
            </w:r>
          </w:p>
        </w:tc>
        <w:tc>
          <w:tcPr>
            <w:tcW w:w="722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21278917" w14:textId="77777777" w:rsidR="003B6640" w:rsidRPr="00266BFB" w:rsidRDefault="003B6640" w:rsidP="003B6640">
            <w:pPr>
              <w:spacing w:line="240" w:lineRule="auto"/>
              <w:ind w:firstLine="575"/>
              <w:contextualSpacing/>
              <w:jc w:val="both"/>
              <w:rPr>
                <w:rFonts w:ascii="Times New Roman" w:hAnsi="Times New Roman"/>
                <w:iCs/>
              </w:rPr>
            </w:pPr>
            <w:r w:rsidRPr="00266BFB">
              <w:rPr>
                <w:rFonts w:ascii="Times New Roman" w:hAnsi="Times New Roman"/>
                <w:iCs/>
              </w:rPr>
              <w:t>Объекты муниципального контроля в сфере благоустройства на территории Сандогорского сельского поселения</w:t>
            </w:r>
          </w:p>
        </w:tc>
        <w:tc>
          <w:tcPr>
            <w:tcW w:w="2127"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04C30044" w14:textId="77777777" w:rsidR="003B6640" w:rsidRPr="00266BFB" w:rsidRDefault="003B6640" w:rsidP="003B6640">
            <w:pPr>
              <w:spacing w:line="240" w:lineRule="auto"/>
              <w:ind w:firstLine="241"/>
              <w:contextualSpacing/>
              <w:jc w:val="both"/>
              <w:rPr>
                <w:rFonts w:ascii="Times New Roman" w:hAnsi="Times New Roman"/>
                <w:iCs/>
              </w:rPr>
            </w:pPr>
            <w:r w:rsidRPr="00266BFB">
              <w:rPr>
                <w:rFonts w:ascii="Times New Roman" w:hAnsi="Times New Roman"/>
                <w:iCs/>
              </w:rPr>
              <w:t>Категория риска</w:t>
            </w:r>
          </w:p>
        </w:tc>
      </w:tr>
      <w:tr w:rsidR="003B6640" w:rsidRPr="00266BFB" w14:paraId="3F839318" w14:textId="77777777" w:rsidTr="00766966">
        <w:tc>
          <w:tcPr>
            <w:tcW w:w="83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0AD37BD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w:t>
            </w:r>
          </w:p>
        </w:tc>
        <w:tc>
          <w:tcPr>
            <w:tcW w:w="722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6E42D3C0" w14:textId="77777777" w:rsidR="003B6640" w:rsidRPr="00266BFB" w:rsidRDefault="003B6640" w:rsidP="003B6640">
            <w:pPr>
              <w:spacing w:line="240" w:lineRule="auto"/>
              <w:ind w:firstLine="575"/>
              <w:contextualSpacing/>
              <w:jc w:val="both"/>
              <w:rPr>
                <w:rFonts w:ascii="Times New Roman" w:hAnsi="Times New Roman"/>
                <w:iCs/>
              </w:rPr>
            </w:pPr>
            <w:r w:rsidRPr="00266BFB">
              <w:rPr>
                <w:rFonts w:ascii="Times New Roman" w:hAnsi="Times New Roman"/>
                <w:iC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14C25521" w14:textId="77777777" w:rsidR="003B6640" w:rsidRPr="00266BFB" w:rsidRDefault="003B6640" w:rsidP="003B6640">
            <w:pPr>
              <w:spacing w:line="240" w:lineRule="auto"/>
              <w:ind w:firstLine="575"/>
              <w:contextualSpacing/>
              <w:jc w:val="both"/>
              <w:rPr>
                <w:rFonts w:ascii="Times New Roman" w:hAnsi="Times New Roman"/>
                <w:iCs/>
              </w:rPr>
            </w:pPr>
            <w:r w:rsidRPr="00266BFB">
              <w:rPr>
                <w:rFonts w:ascii="Times New Roman" w:hAnsi="Times New Roman"/>
                <w:iCs/>
              </w:rPr>
              <w:t>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2127"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7E488782"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Значительный риск</w:t>
            </w:r>
          </w:p>
        </w:tc>
      </w:tr>
      <w:tr w:rsidR="003B6640" w:rsidRPr="00266BFB" w14:paraId="1AB97DDE" w14:textId="77777777" w:rsidTr="00766966">
        <w:tc>
          <w:tcPr>
            <w:tcW w:w="83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35AEC5C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w:t>
            </w:r>
          </w:p>
        </w:tc>
        <w:tc>
          <w:tcPr>
            <w:tcW w:w="7229"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0CE636C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2127" w:type="dxa"/>
            <w:tcBorders>
              <w:top w:val="single" w:sz="6" w:space="0" w:color="000000"/>
              <w:left w:val="single" w:sz="6" w:space="0" w:color="000000"/>
              <w:right w:val="single" w:sz="6" w:space="0" w:color="000000"/>
            </w:tcBorders>
            <w:tcMar>
              <w:top w:w="0" w:type="dxa"/>
              <w:left w:w="130" w:type="dxa"/>
              <w:bottom w:w="0" w:type="dxa"/>
              <w:right w:w="130" w:type="dxa"/>
            </w:tcMar>
            <w:hideMark/>
          </w:tcPr>
          <w:p w14:paraId="76CFBE03"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Средний риск</w:t>
            </w:r>
          </w:p>
        </w:tc>
      </w:tr>
      <w:tr w:rsidR="003B6640" w:rsidRPr="00266BFB" w14:paraId="7CC0D382" w14:textId="77777777" w:rsidTr="00766966">
        <w:tc>
          <w:tcPr>
            <w:tcW w:w="8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91E5C0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3</w:t>
            </w:r>
          </w:p>
        </w:tc>
        <w:tc>
          <w:tcPr>
            <w:tcW w:w="72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CBD631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w:t>
            </w:r>
            <w:r w:rsidRPr="00266BFB">
              <w:rPr>
                <w:rFonts w:ascii="Times New Roman" w:hAnsi="Times New Roman"/>
                <w:iCs/>
              </w:rPr>
              <w:lastRenderedPageBreak/>
              <w:t>осуществлении деятельности на автомобильном транспорте и в дорожном хозяйстве</w:t>
            </w:r>
          </w:p>
        </w:tc>
        <w:tc>
          <w:tcPr>
            <w:tcW w:w="21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88F4E70" w14:textId="77777777" w:rsidR="003B6640" w:rsidRPr="00266BFB" w:rsidRDefault="003B6640" w:rsidP="003B6640">
            <w:pPr>
              <w:spacing w:line="240" w:lineRule="auto"/>
              <w:ind w:hanging="43"/>
              <w:contextualSpacing/>
              <w:jc w:val="center"/>
              <w:rPr>
                <w:rFonts w:ascii="Times New Roman" w:hAnsi="Times New Roman"/>
                <w:iCs/>
              </w:rPr>
            </w:pPr>
            <w:r w:rsidRPr="00266BFB">
              <w:rPr>
                <w:rFonts w:ascii="Times New Roman" w:hAnsi="Times New Roman"/>
                <w:iCs/>
              </w:rPr>
              <w:lastRenderedPageBreak/>
              <w:t>Умеренный риск</w:t>
            </w:r>
          </w:p>
        </w:tc>
      </w:tr>
      <w:tr w:rsidR="003B6640" w:rsidRPr="00266BFB" w14:paraId="4FDDEDA1" w14:textId="77777777" w:rsidTr="00766966">
        <w:tc>
          <w:tcPr>
            <w:tcW w:w="83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C7F249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lastRenderedPageBreak/>
              <w:t>4</w:t>
            </w:r>
          </w:p>
        </w:tc>
        <w:tc>
          <w:tcPr>
            <w:tcW w:w="722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4AC03E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12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61DCA12"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Низкий риск</w:t>
            </w:r>
          </w:p>
        </w:tc>
      </w:tr>
    </w:tbl>
    <w:p w14:paraId="0FF21235" w14:textId="77777777" w:rsidR="003B6640" w:rsidRPr="00266BFB" w:rsidRDefault="003B6640" w:rsidP="003B6640">
      <w:pPr>
        <w:spacing w:line="240" w:lineRule="auto"/>
        <w:contextualSpacing/>
        <w:jc w:val="both"/>
        <w:rPr>
          <w:rFonts w:ascii="Times New Roman" w:hAnsi="Times New Roman"/>
          <w:iCs/>
        </w:rPr>
      </w:pPr>
    </w:p>
    <w:p w14:paraId="54B13120" w14:textId="77777777" w:rsidR="003B6640" w:rsidRPr="00266BFB" w:rsidRDefault="003B6640" w:rsidP="003B6640">
      <w:pPr>
        <w:spacing w:line="240" w:lineRule="auto"/>
        <w:contextualSpacing/>
        <w:jc w:val="both"/>
        <w:rPr>
          <w:rFonts w:ascii="Times New Roman" w:hAnsi="Times New Roman"/>
          <w:iCs/>
        </w:rPr>
      </w:pPr>
    </w:p>
    <w:p w14:paraId="2CB68978" w14:textId="77777777" w:rsidR="003B6640" w:rsidRPr="00266BFB" w:rsidRDefault="003B6640" w:rsidP="003B6640">
      <w:pPr>
        <w:spacing w:line="240" w:lineRule="auto"/>
        <w:contextualSpacing/>
        <w:jc w:val="both"/>
        <w:rPr>
          <w:rFonts w:ascii="Times New Roman" w:hAnsi="Times New Roman"/>
          <w:iCs/>
        </w:rPr>
      </w:pPr>
    </w:p>
    <w:p w14:paraId="71C4893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b/>
          <w:bCs/>
          <w:iCs/>
        </w:rPr>
        <w:t> </w:t>
      </w:r>
    </w:p>
    <w:p w14:paraId="1BD043BE"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Приложение 3</w:t>
      </w:r>
    </w:p>
    <w:p w14:paraId="1FC39E2D"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xml:space="preserve">к Положению о муниципальном контроле </w:t>
      </w:r>
    </w:p>
    <w:p w14:paraId="2E97E922"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на автомобильном транспорте и в дорожном хозяйстве</w:t>
      </w:r>
    </w:p>
    <w:p w14:paraId="14D78D74"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на территории Сандогорского сельского поселения</w:t>
      </w:r>
    </w:p>
    <w:p w14:paraId="2C5A5549" w14:textId="77777777" w:rsidR="003B6640" w:rsidRPr="00266BFB" w:rsidRDefault="003B6640" w:rsidP="003B6640">
      <w:pPr>
        <w:spacing w:line="240" w:lineRule="auto"/>
        <w:ind w:firstLine="709"/>
        <w:contextualSpacing/>
        <w:jc w:val="both"/>
        <w:rPr>
          <w:rFonts w:ascii="Times New Roman" w:hAnsi="Times New Roman"/>
          <w:iCs/>
          <w:caps/>
        </w:rPr>
      </w:pPr>
      <w:r w:rsidRPr="00266BFB">
        <w:rPr>
          <w:rFonts w:ascii="Times New Roman" w:hAnsi="Times New Roman"/>
          <w:iCs/>
        </w:rPr>
        <w:t> </w:t>
      </w:r>
    </w:p>
    <w:p w14:paraId="2086A990" w14:textId="77777777" w:rsidR="003B6640" w:rsidRPr="00266BFB" w:rsidRDefault="003B6640" w:rsidP="003B6640">
      <w:pPr>
        <w:spacing w:line="240" w:lineRule="auto"/>
        <w:ind w:firstLine="709"/>
        <w:contextualSpacing/>
        <w:jc w:val="center"/>
        <w:rPr>
          <w:rFonts w:ascii="Times New Roman" w:hAnsi="Times New Roman"/>
          <w:iCs/>
          <w:caps/>
        </w:rPr>
      </w:pPr>
      <w:bookmarkStart w:id="8" w:name="_ftnref2"/>
      <w:bookmarkEnd w:id="8"/>
      <w:r w:rsidRPr="00266BFB">
        <w:rPr>
          <w:rFonts w:ascii="Times New Roman" w:hAnsi="Times New Roman"/>
          <w:b/>
          <w:bCs/>
          <w:iCs/>
          <w:caps/>
        </w:rPr>
        <w:t>Перечень индикаторов риска</w:t>
      </w:r>
    </w:p>
    <w:p w14:paraId="6923BD32" w14:textId="77777777" w:rsidR="003B6640" w:rsidRPr="00266BFB" w:rsidRDefault="003B6640" w:rsidP="003B6640">
      <w:pPr>
        <w:spacing w:line="240" w:lineRule="auto"/>
        <w:ind w:firstLine="709"/>
        <w:contextualSpacing/>
        <w:jc w:val="center"/>
        <w:rPr>
          <w:rFonts w:ascii="Times New Roman" w:hAnsi="Times New Roman"/>
          <w:b/>
          <w:bCs/>
          <w:iCs/>
          <w:caps/>
        </w:rPr>
      </w:pPr>
      <w:r w:rsidRPr="00266BFB">
        <w:rPr>
          <w:rFonts w:ascii="Times New Roman" w:hAnsi="Times New Roman"/>
          <w:b/>
          <w:bCs/>
          <w:iCs/>
          <w:caps/>
        </w:rPr>
        <w:t>нарушения обязательных требований, проверяемых в рамках осуществления муниципального контроля на автомобильном транспорте и в дорожном хозяйстве на территории</w:t>
      </w:r>
    </w:p>
    <w:p w14:paraId="1B1E16BC" w14:textId="77777777" w:rsidR="003B6640" w:rsidRPr="00266BFB" w:rsidRDefault="003B6640" w:rsidP="003B6640">
      <w:pPr>
        <w:spacing w:line="240" w:lineRule="auto"/>
        <w:ind w:firstLine="709"/>
        <w:contextualSpacing/>
        <w:jc w:val="center"/>
        <w:rPr>
          <w:rFonts w:ascii="Times New Roman" w:hAnsi="Times New Roman"/>
          <w:iCs/>
          <w:caps/>
        </w:rPr>
      </w:pPr>
      <w:r w:rsidRPr="00266BFB">
        <w:rPr>
          <w:rFonts w:ascii="Times New Roman" w:hAnsi="Times New Roman"/>
          <w:b/>
          <w:bCs/>
          <w:iCs/>
          <w:caps/>
        </w:rPr>
        <w:t>Сандогорского сельского поселения.</w:t>
      </w:r>
    </w:p>
    <w:p w14:paraId="6C5AEF8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tbl>
      <w:tblPr>
        <w:tblW w:w="0" w:type="auto"/>
        <w:tblInd w:w="-176" w:type="dxa"/>
        <w:tblCellMar>
          <w:left w:w="0" w:type="dxa"/>
          <w:right w:w="0" w:type="dxa"/>
        </w:tblCellMar>
        <w:tblLook w:val="04A0" w:firstRow="1" w:lastRow="0" w:firstColumn="1" w:lastColumn="0" w:noHBand="0" w:noVBand="1"/>
      </w:tblPr>
      <w:tblGrid>
        <w:gridCol w:w="2836"/>
        <w:gridCol w:w="2977"/>
        <w:gridCol w:w="4536"/>
      </w:tblGrid>
      <w:tr w:rsidR="003B6640" w:rsidRPr="00266BFB" w14:paraId="62AEB3A2" w14:textId="77777777" w:rsidTr="00766966">
        <w:trPr>
          <w:trHeight w:val="360"/>
        </w:trPr>
        <w:tc>
          <w:tcPr>
            <w:tcW w:w="2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A407F3" w14:textId="77777777" w:rsidR="003B6640" w:rsidRPr="00266BFB" w:rsidRDefault="003B6640" w:rsidP="003B6640">
            <w:pPr>
              <w:spacing w:line="240" w:lineRule="auto"/>
              <w:ind w:firstLine="40"/>
              <w:contextualSpacing/>
              <w:jc w:val="center"/>
              <w:rPr>
                <w:rFonts w:ascii="Times New Roman" w:hAnsi="Times New Roman"/>
                <w:iCs/>
              </w:rPr>
            </w:pPr>
            <w:r w:rsidRPr="00266BFB">
              <w:rPr>
                <w:rFonts w:ascii="Times New Roman" w:hAnsi="Times New Roman"/>
                <w:iCs/>
              </w:rPr>
              <w:t>Наименование индикатора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D1E37F"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Нормальное состояние для выбранного параметра (критерии оценки), единица измерения (при наличии)</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116079"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Показатель </w:t>
            </w:r>
            <w:r w:rsidRPr="00266BFB">
              <w:rPr>
                <w:rFonts w:ascii="Times New Roman" w:hAnsi="Times New Roman"/>
                <w:iCs/>
              </w:rPr>
              <w:br/>
              <w:t>индикатора риска</w:t>
            </w:r>
          </w:p>
        </w:tc>
      </w:tr>
      <w:tr w:rsidR="003B6640" w:rsidRPr="00266BFB" w14:paraId="2A41E677" w14:textId="77777777" w:rsidTr="00766966">
        <w:tc>
          <w:tcPr>
            <w:tcW w:w="2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2E3819" w14:textId="77777777" w:rsidR="003B6640" w:rsidRPr="00266BFB" w:rsidRDefault="003B6640" w:rsidP="003B6640">
            <w:pPr>
              <w:spacing w:line="240" w:lineRule="auto"/>
              <w:ind w:firstLine="40"/>
              <w:contextualSpacing/>
              <w:jc w:val="center"/>
              <w:rPr>
                <w:rFonts w:ascii="Times New Roman" w:hAnsi="Times New Roman"/>
                <w:iCs/>
              </w:rPr>
            </w:pPr>
            <w:r w:rsidRPr="00266BFB">
              <w:rPr>
                <w:rFonts w:ascii="Times New Roman" w:hAnsi="Times New Roman"/>
                <w:iCs/>
              </w:rPr>
              <w:t>Наименование индикатора 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2B06A6"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5-10, шт.</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AAF9E7"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&lt; 5 шт. или &gt; 10 шт.</w:t>
            </w:r>
          </w:p>
        </w:tc>
      </w:tr>
      <w:tr w:rsidR="003B6640" w:rsidRPr="00266BFB" w14:paraId="22E1FC16" w14:textId="77777777" w:rsidTr="00766966">
        <w:tc>
          <w:tcPr>
            <w:tcW w:w="2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32B03" w14:textId="77777777" w:rsidR="003B6640" w:rsidRPr="00266BFB" w:rsidRDefault="003B6640" w:rsidP="003B6640">
            <w:pPr>
              <w:spacing w:line="240" w:lineRule="auto"/>
              <w:ind w:firstLine="40"/>
              <w:contextualSpacing/>
              <w:jc w:val="center"/>
              <w:rPr>
                <w:rFonts w:ascii="Times New Roman" w:hAnsi="Times New Roman"/>
                <w:iCs/>
              </w:rPr>
            </w:pPr>
            <w:r w:rsidRPr="00266BFB">
              <w:rPr>
                <w:rFonts w:ascii="Times New Roman" w:hAnsi="Times New Roman"/>
                <w:iCs/>
              </w:rPr>
              <w:t>Наименование индикатора 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05EC60"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нет</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A1A5B"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да</w:t>
            </w:r>
          </w:p>
        </w:tc>
      </w:tr>
      <w:tr w:rsidR="003B6640" w:rsidRPr="00266BFB" w14:paraId="703AF369" w14:textId="77777777" w:rsidTr="00766966">
        <w:tc>
          <w:tcPr>
            <w:tcW w:w="28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90A877" w14:textId="77777777" w:rsidR="003B6640" w:rsidRPr="00266BFB" w:rsidRDefault="003B6640" w:rsidP="003B6640">
            <w:pPr>
              <w:spacing w:line="240" w:lineRule="auto"/>
              <w:ind w:firstLine="40"/>
              <w:contextualSpacing/>
              <w:jc w:val="center"/>
              <w:rPr>
                <w:rFonts w:ascii="Times New Roman" w:hAnsi="Times New Roman"/>
                <w:iCs/>
              </w:rPr>
            </w:pPr>
            <w:r w:rsidRPr="00266BFB">
              <w:rPr>
                <w:rFonts w:ascii="Times New Roman" w:hAnsi="Times New Roman"/>
                <w:iCs/>
              </w:rPr>
              <w:t>Наименование индикатора 3</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BBA38"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Законом Костромской области от №____</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3B9C7"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снижение или превышение нормальных параметров более чем </w:t>
            </w:r>
            <w:r w:rsidRPr="00266BFB">
              <w:rPr>
                <w:rFonts w:ascii="Times New Roman" w:hAnsi="Times New Roman"/>
                <w:iCs/>
              </w:rPr>
              <w:br/>
              <w:t>на 10%</w:t>
            </w:r>
          </w:p>
        </w:tc>
      </w:tr>
    </w:tbl>
    <w:p w14:paraId="2099078C" w14:textId="77777777" w:rsidR="003B6640" w:rsidRPr="00266BFB" w:rsidRDefault="003B6640" w:rsidP="003B6640">
      <w:pPr>
        <w:spacing w:line="240" w:lineRule="auto"/>
        <w:contextualSpacing/>
        <w:jc w:val="both"/>
        <w:rPr>
          <w:rFonts w:ascii="Times New Roman" w:hAnsi="Times New Roman"/>
          <w:iCs/>
        </w:rPr>
      </w:pPr>
    </w:p>
    <w:p w14:paraId="29C337D7" w14:textId="77777777" w:rsidR="003B6640" w:rsidRPr="00266BFB" w:rsidRDefault="003B6640" w:rsidP="003B6640">
      <w:pPr>
        <w:spacing w:line="240" w:lineRule="auto"/>
        <w:contextualSpacing/>
        <w:jc w:val="both"/>
        <w:rPr>
          <w:rFonts w:ascii="Times New Roman" w:hAnsi="Times New Roman"/>
          <w:iCs/>
        </w:rPr>
      </w:pPr>
    </w:p>
    <w:p w14:paraId="4141EC80" w14:textId="77777777" w:rsidR="003B6640" w:rsidRPr="00266BFB" w:rsidRDefault="003B6640" w:rsidP="003B6640">
      <w:pPr>
        <w:spacing w:line="240" w:lineRule="auto"/>
        <w:contextualSpacing/>
        <w:jc w:val="both"/>
        <w:rPr>
          <w:rFonts w:ascii="Times New Roman" w:hAnsi="Times New Roman"/>
          <w:iCs/>
        </w:rPr>
      </w:pPr>
    </w:p>
    <w:p w14:paraId="191AC996"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Приложение 4</w:t>
      </w:r>
    </w:p>
    <w:p w14:paraId="33B4463A"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к Положению о муниципальном контроле</w:t>
      </w:r>
    </w:p>
    <w:p w14:paraId="25F6E488"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xml:space="preserve"> на автомобильном транспорте и</w:t>
      </w:r>
    </w:p>
    <w:p w14:paraId="0BA9F77F"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xml:space="preserve"> в дорожном хозяйстве на территории </w:t>
      </w:r>
    </w:p>
    <w:p w14:paraId="12887E8F"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Сандогорского сельского поселения</w:t>
      </w:r>
    </w:p>
    <w:p w14:paraId="196BE900"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w:t>
      </w:r>
    </w:p>
    <w:p w14:paraId="5BD66F8D" w14:textId="77777777" w:rsidR="003B6640" w:rsidRPr="00266BFB" w:rsidRDefault="003B6640" w:rsidP="003B6640">
      <w:pPr>
        <w:spacing w:line="240" w:lineRule="auto"/>
        <w:ind w:firstLine="709"/>
        <w:contextualSpacing/>
        <w:jc w:val="center"/>
        <w:rPr>
          <w:rFonts w:ascii="Times New Roman" w:hAnsi="Times New Roman"/>
          <w:iCs/>
          <w:caps/>
        </w:rPr>
      </w:pPr>
      <w:r w:rsidRPr="00266BFB">
        <w:rPr>
          <w:rFonts w:ascii="Times New Roman" w:hAnsi="Times New Roman"/>
          <w:b/>
          <w:bCs/>
          <w:iCs/>
          <w:caps/>
        </w:rPr>
        <w:t>Форма предписания Контрольного органа</w:t>
      </w:r>
    </w:p>
    <w:p w14:paraId="4C826A2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tbl>
      <w:tblPr>
        <w:tblW w:w="0" w:type="auto"/>
        <w:tblCellMar>
          <w:left w:w="0" w:type="dxa"/>
          <w:right w:w="0" w:type="dxa"/>
        </w:tblCellMar>
        <w:tblLook w:val="04A0" w:firstRow="1" w:lastRow="0" w:firstColumn="1" w:lastColumn="0" w:noHBand="0" w:noVBand="1"/>
      </w:tblPr>
      <w:tblGrid>
        <w:gridCol w:w="4252"/>
        <w:gridCol w:w="4819"/>
      </w:tblGrid>
      <w:tr w:rsidR="003B6640" w:rsidRPr="00266BFB" w14:paraId="44EA29A4" w14:textId="77777777" w:rsidTr="00766966">
        <w:tc>
          <w:tcPr>
            <w:tcW w:w="4252" w:type="dxa"/>
            <w:tcMar>
              <w:top w:w="102" w:type="dxa"/>
              <w:left w:w="62" w:type="dxa"/>
              <w:bottom w:w="102" w:type="dxa"/>
              <w:right w:w="62" w:type="dxa"/>
            </w:tcMar>
            <w:hideMark/>
          </w:tcPr>
          <w:p w14:paraId="422F7CFD" w14:textId="77777777" w:rsidR="003B6640" w:rsidRPr="00266BFB" w:rsidRDefault="003B6640" w:rsidP="003B6640">
            <w:pPr>
              <w:spacing w:line="240" w:lineRule="auto"/>
              <w:ind w:firstLine="709"/>
              <w:contextualSpacing/>
              <w:rPr>
                <w:rFonts w:ascii="Times New Roman" w:hAnsi="Times New Roman"/>
                <w:iCs/>
              </w:rPr>
            </w:pPr>
            <w:r w:rsidRPr="00266BFB">
              <w:rPr>
                <w:rFonts w:ascii="Times New Roman" w:hAnsi="Times New Roman"/>
                <w:iCs/>
              </w:rPr>
              <w:t>Бланк Контрольного органа</w:t>
            </w:r>
          </w:p>
        </w:tc>
        <w:tc>
          <w:tcPr>
            <w:tcW w:w="4819" w:type="dxa"/>
            <w:tcMar>
              <w:top w:w="102" w:type="dxa"/>
              <w:left w:w="62" w:type="dxa"/>
              <w:bottom w:w="102" w:type="dxa"/>
              <w:right w:w="62" w:type="dxa"/>
            </w:tcMar>
            <w:hideMark/>
          </w:tcPr>
          <w:p w14:paraId="32DAC470" w14:textId="77777777" w:rsidR="003B6640" w:rsidRPr="00266BFB" w:rsidRDefault="003B6640" w:rsidP="003B6640">
            <w:pPr>
              <w:spacing w:line="240" w:lineRule="auto"/>
              <w:ind w:firstLine="709"/>
              <w:contextualSpacing/>
              <w:rPr>
                <w:rFonts w:ascii="Times New Roman" w:hAnsi="Times New Roman"/>
                <w:iCs/>
              </w:rPr>
            </w:pPr>
            <w:r w:rsidRPr="00266BFB">
              <w:rPr>
                <w:rFonts w:ascii="Times New Roman" w:hAnsi="Times New Roman"/>
                <w:iCs/>
              </w:rPr>
              <w:t>____________________________</w:t>
            </w:r>
          </w:p>
          <w:p w14:paraId="0DAEBDF4" w14:textId="77777777" w:rsidR="003B6640" w:rsidRPr="00266BFB" w:rsidRDefault="003B6640" w:rsidP="003B6640">
            <w:pPr>
              <w:spacing w:line="240" w:lineRule="auto"/>
              <w:ind w:firstLine="709"/>
              <w:contextualSpacing/>
              <w:jc w:val="center"/>
              <w:rPr>
                <w:rFonts w:ascii="Times New Roman" w:hAnsi="Times New Roman"/>
                <w:iCs/>
              </w:rPr>
            </w:pPr>
            <w:r w:rsidRPr="00266BFB">
              <w:rPr>
                <w:rFonts w:ascii="Times New Roman" w:hAnsi="Times New Roman"/>
                <w:iCs/>
              </w:rPr>
              <w:t>(указывается должность руководителя контролируемого лица)</w:t>
            </w:r>
          </w:p>
          <w:p w14:paraId="03B9F523" w14:textId="77777777" w:rsidR="003B6640" w:rsidRPr="00266BFB" w:rsidRDefault="003B6640" w:rsidP="003B6640">
            <w:pPr>
              <w:spacing w:line="240" w:lineRule="auto"/>
              <w:contextualSpacing/>
              <w:rPr>
                <w:rFonts w:ascii="Times New Roman" w:hAnsi="Times New Roman"/>
                <w:iCs/>
              </w:rPr>
            </w:pPr>
            <w:r w:rsidRPr="00266BFB">
              <w:rPr>
                <w:rFonts w:ascii="Times New Roman" w:hAnsi="Times New Roman"/>
                <w:iCs/>
              </w:rPr>
              <w:t>__________________________________</w:t>
            </w:r>
          </w:p>
          <w:p w14:paraId="0FFDFBBC" w14:textId="77777777" w:rsidR="003B6640" w:rsidRPr="00266BFB" w:rsidRDefault="003B6640" w:rsidP="003B6640">
            <w:pPr>
              <w:spacing w:line="240" w:lineRule="auto"/>
              <w:ind w:firstLine="709"/>
              <w:contextualSpacing/>
              <w:jc w:val="center"/>
              <w:rPr>
                <w:rFonts w:ascii="Times New Roman" w:hAnsi="Times New Roman"/>
                <w:iCs/>
              </w:rPr>
            </w:pPr>
            <w:r w:rsidRPr="00266BFB">
              <w:rPr>
                <w:rFonts w:ascii="Times New Roman" w:hAnsi="Times New Roman"/>
                <w:iCs/>
              </w:rPr>
              <w:t>(указывается полное наименование контролируемого лица)</w:t>
            </w:r>
          </w:p>
          <w:p w14:paraId="1DAF21BB" w14:textId="77777777" w:rsidR="003B6640" w:rsidRPr="00266BFB" w:rsidRDefault="003B6640" w:rsidP="003B6640">
            <w:pPr>
              <w:spacing w:line="240" w:lineRule="auto"/>
              <w:contextualSpacing/>
              <w:rPr>
                <w:rFonts w:ascii="Times New Roman" w:hAnsi="Times New Roman"/>
                <w:iCs/>
              </w:rPr>
            </w:pPr>
            <w:r w:rsidRPr="00266BFB">
              <w:rPr>
                <w:rFonts w:ascii="Times New Roman" w:hAnsi="Times New Roman"/>
                <w:iCs/>
              </w:rPr>
              <w:t>_________________________________</w:t>
            </w:r>
          </w:p>
          <w:p w14:paraId="62ADD2E1" w14:textId="77777777" w:rsidR="003B6640" w:rsidRPr="00266BFB" w:rsidRDefault="003B6640" w:rsidP="003B6640">
            <w:pPr>
              <w:spacing w:after="0" w:line="240" w:lineRule="auto"/>
              <w:ind w:firstLine="709"/>
              <w:contextualSpacing/>
              <w:jc w:val="center"/>
              <w:rPr>
                <w:rFonts w:ascii="Times New Roman" w:hAnsi="Times New Roman"/>
                <w:iCs/>
              </w:rPr>
            </w:pPr>
            <w:r w:rsidRPr="00266BFB">
              <w:rPr>
                <w:rFonts w:ascii="Times New Roman" w:hAnsi="Times New Roman"/>
                <w:iCs/>
              </w:rPr>
              <w:t>(указывается фамилия, имя, отчество</w:t>
            </w:r>
          </w:p>
          <w:p w14:paraId="417FFAAC" w14:textId="77777777" w:rsidR="003B6640" w:rsidRPr="00266BFB" w:rsidRDefault="003B6640" w:rsidP="003B6640">
            <w:pPr>
              <w:spacing w:after="0" w:line="240" w:lineRule="auto"/>
              <w:ind w:firstLine="709"/>
              <w:contextualSpacing/>
              <w:jc w:val="center"/>
              <w:rPr>
                <w:rFonts w:ascii="Times New Roman" w:hAnsi="Times New Roman"/>
                <w:iCs/>
              </w:rPr>
            </w:pPr>
            <w:r w:rsidRPr="00266BFB">
              <w:rPr>
                <w:rFonts w:ascii="Times New Roman" w:hAnsi="Times New Roman"/>
                <w:iCs/>
              </w:rPr>
              <w:t>(при наличии) руководителя контролируемого лица)</w:t>
            </w:r>
          </w:p>
          <w:p w14:paraId="65C078C4" w14:textId="77777777" w:rsidR="003B6640" w:rsidRPr="00266BFB" w:rsidRDefault="003B6640" w:rsidP="003B6640">
            <w:pPr>
              <w:spacing w:line="240" w:lineRule="auto"/>
              <w:contextualSpacing/>
              <w:rPr>
                <w:rFonts w:ascii="Times New Roman" w:hAnsi="Times New Roman"/>
                <w:iCs/>
              </w:rPr>
            </w:pPr>
            <w:r w:rsidRPr="00266BFB">
              <w:rPr>
                <w:rFonts w:ascii="Times New Roman" w:hAnsi="Times New Roman"/>
                <w:iCs/>
              </w:rPr>
              <w:t>_________________________________</w:t>
            </w:r>
          </w:p>
          <w:p w14:paraId="23E5E0B4" w14:textId="77777777" w:rsidR="003B6640" w:rsidRPr="00266BFB" w:rsidRDefault="003B6640" w:rsidP="003B6640">
            <w:pPr>
              <w:spacing w:line="240" w:lineRule="auto"/>
              <w:ind w:firstLine="709"/>
              <w:contextualSpacing/>
              <w:jc w:val="center"/>
              <w:rPr>
                <w:rFonts w:ascii="Times New Roman" w:hAnsi="Times New Roman"/>
                <w:iCs/>
              </w:rPr>
            </w:pPr>
            <w:r w:rsidRPr="00266BFB">
              <w:rPr>
                <w:rFonts w:ascii="Times New Roman" w:hAnsi="Times New Roman"/>
                <w:iCs/>
              </w:rPr>
              <w:t>(указывается адрес места нахождения контролируемого лица)</w:t>
            </w:r>
          </w:p>
        </w:tc>
      </w:tr>
    </w:tbl>
    <w:p w14:paraId="664C40A8" w14:textId="77777777" w:rsidR="003B6640" w:rsidRPr="00266BFB" w:rsidRDefault="003B6640" w:rsidP="003B6640">
      <w:pPr>
        <w:spacing w:line="240" w:lineRule="auto"/>
        <w:ind w:firstLine="709"/>
        <w:contextualSpacing/>
        <w:jc w:val="center"/>
        <w:rPr>
          <w:rFonts w:ascii="Times New Roman" w:hAnsi="Times New Roman"/>
          <w:iCs/>
        </w:rPr>
      </w:pPr>
    </w:p>
    <w:p w14:paraId="16596332" w14:textId="77777777" w:rsidR="003B6640" w:rsidRPr="00266BFB" w:rsidRDefault="003B6640" w:rsidP="003B6640">
      <w:pPr>
        <w:spacing w:line="240" w:lineRule="auto"/>
        <w:ind w:firstLine="709"/>
        <w:contextualSpacing/>
        <w:jc w:val="center"/>
        <w:rPr>
          <w:rFonts w:ascii="Times New Roman" w:hAnsi="Times New Roman"/>
          <w:iCs/>
        </w:rPr>
      </w:pPr>
      <w:bookmarkStart w:id="9" w:name="Par320"/>
      <w:bookmarkEnd w:id="9"/>
      <w:r w:rsidRPr="00266BFB">
        <w:rPr>
          <w:rFonts w:ascii="Times New Roman" w:hAnsi="Times New Roman"/>
          <w:b/>
          <w:bCs/>
          <w:iCs/>
        </w:rPr>
        <w:t>ПРЕДПИСАНИЕ</w:t>
      </w:r>
    </w:p>
    <w:p w14:paraId="7E3F39C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5A992FA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__________________________________________________________________________________________________________________________________</w:t>
      </w:r>
    </w:p>
    <w:p w14:paraId="41C542AD" w14:textId="77777777" w:rsidR="003B6640" w:rsidRPr="00266BFB" w:rsidRDefault="003B6640" w:rsidP="003B6640">
      <w:pPr>
        <w:spacing w:line="240" w:lineRule="auto"/>
        <w:ind w:firstLine="709"/>
        <w:contextualSpacing/>
        <w:jc w:val="center"/>
        <w:rPr>
          <w:rFonts w:ascii="Times New Roman" w:hAnsi="Times New Roman"/>
          <w:iCs/>
        </w:rPr>
      </w:pPr>
      <w:r w:rsidRPr="00266BFB">
        <w:rPr>
          <w:rFonts w:ascii="Times New Roman" w:hAnsi="Times New Roman"/>
          <w:iCs/>
        </w:rPr>
        <w:t>(указывается полное наименование контролируемого лица в дательном падеже)</w:t>
      </w:r>
    </w:p>
    <w:p w14:paraId="479BC51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об устранении выявленных нарушений обязательных требований</w:t>
      </w:r>
    </w:p>
    <w:p w14:paraId="3DE589FB" w14:textId="77777777" w:rsidR="003B6640" w:rsidRPr="00266BFB" w:rsidRDefault="003B6640" w:rsidP="003B6640">
      <w:pPr>
        <w:spacing w:line="240" w:lineRule="auto"/>
        <w:ind w:firstLine="709"/>
        <w:contextualSpacing/>
        <w:rPr>
          <w:rFonts w:ascii="Times New Roman" w:hAnsi="Times New Roman"/>
          <w:iCs/>
        </w:rPr>
      </w:pPr>
      <w:r w:rsidRPr="00266BFB">
        <w:rPr>
          <w:rFonts w:ascii="Times New Roman" w:hAnsi="Times New Roman"/>
          <w:iCs/>
        </w:rPr>
        <w:t>По результатам _____________________________________________________________,</w:t>
      </w:r>
    </w:p>
    <w:p w14:paraId="29EB2E9D" w14:textId="77777777" w:rsidR="003B6640" w:rsidRPr="00266BFB" w:rsidRDefault="003B6640" w:rsidP="003B6640">
      <w:pPr>
        <w:spacing w:line="240" w:lineRule="auto"/>
        <w:contextualSpacing/>
        <w:jc w:val="both"/>
        <w:rPr>
          <w:rFonts w:ascii="Times New Roman" w:hAnsi="Times New Roman"/>
          <w:iCs/>
        </w:rPr>
      </w:pPr>
      <w:r w:rsidRPr="00266BFB">
        <w:rPr>
          <w:rFonts w:ascii="Times New Roman" w:hAnsi="Times New Roman"/>
          <w:iCs/>
        </w:rPr>
        <w:t>(указываются вид и форма контрольного мероприятия в соответствии с решением Контрольного органа)</w:t>
      </w:r>
    </w:p>
    <w:p w14:paraId="3E67FB0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проведенной _______________________________________________________________</w:t>
      </w:r>
    </w:p>
    <w:p w14:paraId="36151128" w14:textId="77777777" w:rsidR="003B6640" w:rsidRPr="00266BFB" w:rsidRDefault="003B6640" w:rsidP="003B6640">
      <w:pPr>
        <w:spacing w:line="240" w:lineRule="auto"/>
        <w:ind w:firstLine="709"/>
        <w:contextualSpacing/>
        <w:jc w:val="center"/>
        <w:rPr>
          <w:rFonts w:ascii="Times New Roman" w:hAnsi="Times New Roman"/>
          <w:iCs/>
        </w:rPr>
      </w:pPr>
      <w:r w:rsidRPr="00266BFB">
        <w:rPr>
          <w:rFonts w:ascii="Times New Roman" w:hAnsi="Times New Roman"/>
          <w:iCs/>
        </w:rPr>
        <w:t>(указывается полное наименование контрольного органа)</w:t>
      </w:r>
    </w:p>
    <w:p w14:paraId="6140036C" w14:textId="77777777" w:rsidR="003B6640" w:rsidRPr="00266BFB" w:rsidRDefault="003B6640" w:rsidP="003B6640">
      <w:pPr>
        <w:spacing w:line="240" w:lineRule="auto"/>
        <w:ind w:firstLine="709"/>
        <w:contextualSpacing/>
        <w:rPr>
          <w:rFonts w:ascii="Times New Roman" w:hAnsi="Times New Roman"/>
          <w:iCs/>
        </w:rPr>
      </w:pPr>
      <w:r w:rsidRPr="00266BFB">
        <w:rPr>
          <w:rFonts w:ascii="Times New Roman" w:hAnsi="Times New Roman"/>
          <w:iCs/>
        </w:rPr>
        <w:t>в отношении _______________________________________________________________</w:t>
      </w:r>
    </w:p>
    <w:p w14:paraId="6FD0228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(указывается полное наименование контролируемого лица)</w:t>
      </w:r>
    </w:p>
    <w:p w14:paraId="1ECA264F" w14:textId="77777777" w:rsidR="003B6640" w:rsidRPr="00266BFB" w:rsidRDefault="003B6640" w:rsidP="003B6640">
      <w:pPr>
        <w:spacing w:line="240" w:lineRule="auto"/>
        <w:ind w:firstLine="709"/>
        <w:contextualSpacing/>
        <w:jc w:val="both"/>
        <w:rPr>
          <w:rFonts w:ascii="Times New Roman" w:hAnsi="Times New Roman"/>
          <w:iCs/>
          <w:u w:val="single"/>
        </w:rPr>
      </w:pPr>
      <w:r w:rsidRPr="00266BFB">
        <w:rPr>
          <w:rFonts w:ascii="Times New Roman" w:hAnsi="Times New Roman"/>
          <w:iCs/>
        </w:rPr>
        <w:t xml:space="preserve">в период с </w:t>
      </w:r>
      <w:r w:rsidRPr="00266BFB">
        <w:rPr>
          <w:rFonts w:ascii="Times New Roman" w:hAnsi="Times New Roman"/>
          <w:iCs/>
          <w:u w:val="single"/>
        </w:rPr>
        <w:t xml:space="preserve">«__» _________________ 20__ г. </w:t>
      </w:r>
      <w:r w:rsidRPr="00266BFB">
        <w:rPr>
          <w:rFonts w:ascii="Times New Roman" w:hAnsi="Times New Roman"/>
          <w:iCs/>
        </w:rPr>
        <w:t xml:space="preserve">по </w:t>
      </w:r>
      <w:r w:rsidRPr="00266BFB">
        <w:rPr>
          <w:rFonts w:ascii="Times New Roman" w:hAnsi="Times New Roman"/>
          <w:iCs/>
          <w:u w:val="single"/>
        </w:rPr>
        <w:t>«__» _____________ 20__ г.</w:t>
      </w:r>
    </w:p>
    <w:p w14:paraId="4C2C694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5ECEEA88" w14:textId="77777777" w:rsidR="003B6640" w:rsidRPr="00266BFB" w:rsidRDefault="003B6640" w:rsidP="003B6640">
      <w:pPr>
        <w:spacing w:line="240" w:lineRule="auto"/>
        <w:ind w:firstLine="709"/>
        <w:contextualSpacing/>
        <w:rPr>
          <w:rFonts w:ascii="Times New Roman" w:hAnsi="Times New Roman"/>
          <w:iCs/>
        </w:rPr>
      </w:pPr>
      <w:r w:rsidRPr="00266BFB">
        <w:rPr>
          <w:rFonts w:ascii="Times New Roman" w:hAnsi="Times New Roman"/>
          <w:iCs/>
        </w:rPr>
        <w:t>на основании ______________________________________________________________</w:t>
      </w:r>
    </w:p>
    <w:p w14:paraId="43085047" w14:textId="77777777" w:rsidR="003B6640" w:rsidRPr="00266BFB" w:rsidRDefault="003B6640" w:rsidP="003B6640">
      <w:pPr>
        <w:spacing w:line="240" w:lineRule="auto"/>
        <w:ind w:firstLine="709"/>
        <w:contextualSpacing/>
        <w:jc w:val="center"/>
        <w:rPr>
          <w:rFonts w:ascii="Times New Roman" w:hAnsi="Times New Roman"/>
          <w:iCs/>
        </w:rPr>
      </w:pPr>
      <w:r w:rsidRPr="00266BFB">
        <w:rPr>
          <w:rFonts w:ascii="Times New Roman" w:hAnsi="Times New Roman"/>
          <w:iCs/>
        </w:rPr>
        <w:t>(указываются наименование и реквизиты акта Контрольного органа о проведении контрольного мероприятия)</w:t>
      </w:r>
    </w:p>
    <w:p w14:paraId="30FC8AB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6362369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выявлены нарушения обязательных требований ________________ законодательства:</w:t>
      </w:r>
    </w:p>
    <w:p w14:paraId="49D4395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DA857DB"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6E3F4E90" w14:textId="77777777" w:rsidR="003B6640" w:rsidRPr="00266BFB" w:rsidRDefault="003B6640" w:rsidP="003B6640">
      <w:pPr>
        <w:spacing w:line="240" w:lineRule="auto"/>
        <w:ind w:firstLine="709"/>
        <w:contextualSpacing/>
        <w:jc w:val="both"/>
        <w:rPr>
          <w:rFonts w:ascii="Times New Roman" w:hAnsi="Times New Roman"/>
          <w:iCs/>
          <w:u w:val="single"/>
        </w:rPr>
      </w:pPr>
      <w:r w:rsidRPr="00266BFB">
        <w:rPr>
          <w:rFonts w:ascii="Times New Roman" w:hAnsi="Times New Roman"/>
          <w:iCs/>
        </w:rPr>
        <w:t>На основании изложенного, в соответствии с пунктом 1 части 2 статьи 90 Федерального закона от 31 июля 2020 г. № 248-ФЗ «</w:t>
      </w:r>
      <w:hyperlink r:id="rId20" w:tgtFrame="_blank" w:history="1">
        <w:r w:rsidRPr="00266BFB">
          <w:rPr>
            <w:rFonts w:ascii="Times New Roman" w:hAnsi="Times New Roman"/>
            <w:iCs/>
            <w:color w:val="0000FF"/>
            <w:u w:val="single"/>
          </w:rPr>
          <w:t>О государственном контроле (надзоре) и муниципальном контроле в Российской Федерации</w:t>
        </w:r>
      </w:hyperlink>
      <w:r w:rsidRPr="00266BFB">
        <w:rPr>
          <w:rFonts w:ascii="Times New Roman" w:hAnsi="Times New Roman"/>
          <w:iCs/>
        </w:rPr>
        <w:t xml:space="preserve">» </w:t>
      </w:r>
      <w:r w:rsidRPr="00266BFB">
        <w:rPr>
          <w:rFonts w:ascii="Times New Roman" w:hAnsi="Times New Roman"/>
          <w:iCs/>
          <w:u w:val="single"/>
        </w:rPr>
        <w:t>____________________________________________________________________</w:t>
      </w:r>
    </w:p>
    <w:p w14:paraId="0DB5DAA2" w14:textId="77777777" w:rsidR="003B6640" w:rsidRPr="00266BFB" w:rsidRDefault="003B6640" w:rsidP="003B6640">
      <w:pPr>
        <w:spacing w:line="240" w:lineRule="auto"/>
        <w:ind w:firstLine="709"/>
        <w:contextualSpacing/>
        <w:jc w:val="center"/>
        <w:rPr>
          <w:rFonts w:ascii="Times New Roman" w:hAnsi="Times New Roman"/>
          <w:iCs/>
        </w:rPr>
      </w:pPr>
      <w:r w:rsidRPr="00266BFB">
        <w:rPr>
          <w:rFonts w:ascii="Times New Roman" w:hAnsi="Times New Roman"/>
          <w:iCs/>
        </w:rPr>
        <w:t>(указывается полное наименование Контрольного органа)</w:t>
      </w:r>
    </w:p>
    <w:p w14:paraId="1491371F" w14:textId="77777777" w:rsidR="003B6640" w:rsidRPr="00266BFB" w:rsidRDefault="003B6640" w:rsidP="003B6640">
      <w:pPr>
        <w:spacing w:line="240" w:lineRule="auto"/>
        <w:ind w:firstLine="709"/>
        <w:contextualSpacing/>
        <w:jc w:val="center"/>
        <w:rPr>
          <w:rFonts w:ascii="Times New Roman" w:hAnsi="Times New Roman"/>
          <w:iCs/>
        </w:rPr>
      </w:pPr>
    </w:p>
    <w:p w14:paraId="21FC519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предписывает:</w:t>
      </w:r>
    </w:p>
    <w:p w14:paraId="67D1EF1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 Устранить выявленные нарушения обязательных требований в срок до</w:t>
      </w:r>
    </w:p>
    <w:p w14:paraId="7BCDD67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u w:val="single"/>
        </w:rPr>
        <w:t>«______» ______________ 20_____ г</w:t>
      </w:r>
      <w:r w:rsidRPr="00266BFB">
        <w:rPr>
          <w:rFonts w:ascii="Times New Roman" w:hAnsi="Times New Roman"/>
          <w:iCs/>
        </w:rPr>
        <w:t>. включительно.</w:t>
      </w:r>
    </w:p>
    <w:p w14:paraId="22A8706A" w14:textId="77777777" w:rsidR="003B6640" w:rsidRPr="00266BFB" w:rsidRDefault="003B6640" w:rsidP="003B6640">
      <w:pPr>
        <w:spacing w:line="240" w:lineRule="auto"/>
        <w:ind w:firstLine="709"/>
        <w:contextualSpacing/>
        <w:rPr>
          <w:rFonts w:ascii="Times New Roman" w:hAnsi="Times New Roman"/>
          <w:iCs/>
        </w:rPr>
      </w:pPr>
      <w:r w:rsidRPr="00266BFB">
        <w:rPr>
          <w:rFonts w:ascii="Times New Roman" w:hAnsi="Times New Roman"/>
          <w:iCs/>
        </w:rPr>
        <w:t>2. Уведомить _______________________________________________________________</w:t>
      </w:r>
    </w:p>
    <w:p w14:paraId="32ED5160" w14:textId="77777777" w:rsidR="003B6640" w:rsidRPr="00266BFB" w:rsidRDefault="003B6640" w:rsidP="003B6640">
      <w:pPr>
        <w:spacing w:line="240" w:lineRule="auto"/>
        <w:ind w:firstLine="709"/>
        <w:contextualSpacing/>
        <w:jc w:val="center"/>
        <w:rPr>
          <w:rFonts w:ascii="Times New Roman" w:hAnsi="Times New Roman"/>
          <w:iCs/>
        </w:rPr>
      </w:pPr>
      <w:r w:rsidRPr="00266BFB">
        <w:rPr>
          <w:rFonts w:ascii="Times New Roman" w:hAnsi="Times New Roman"/>
          <w:iCs/>
        </w:rPr>
        <w:t>(указывается полное наименование контрольного органа)</w:t>
      </w:r>
    </w:p>
    <w:p w14:paraId="5557928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1B9E6B1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xml:space="preserve">до </w:t>
      </w:r>
      <w:r w:rsidRPr="00266BFB">
        <w:rPr>
          <w:rFonts w:ascii="Times New Roman" w:hAnsi="Times New Roman"/>
          <w:iCs/>
          <w:u w:val="single"/>
        </w:rPr>
        <w:t>«__» _______________ 20_____ г</w:t>
      </w:r>
      <w:r w:rsidRPr="00266BFB">
        <w:rPr>
          <w:rFonts w:ascii="Times New Roman" w:hAnsi="Times New Roman"/>
          <w:iCs/>
        </w:rPr>
        <w:t>. включительно.</w:t>
      </w:r>
    </w:p>
    <w:p w14:paraId="2780185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7832B58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C6A8915"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3B6640" w:rsidRPr="00266BFB" w14:paraId="59752964" w14:textId="77777777" w:rsidTr="00766966">
        <w:tc>
          <w:tcPr>
            <w:tcW w:w="3010" w:type="dxa"/>
            <w:tcMar>
              <w:top w:w="102" w:type="dxa"/>
              <w:left w:w="62" w:type="dxa"/>
              <w:bottom w:w="102" w:type="dxa"/>
              <w:right w:w="62" w:type="dxa"/>
            </w:tcMar>
            <w:hideMark/>
          </w:tcPr>
          <w:p w14:paraId="2E19B57C" w14:textId="77777777" w:rsidR="003B6640" w:rsidRPr="00266BFB" w:rsidRDefault="003B6640" w:rsidP="003B6640">
            <w:pPr>
              <w:spacing w:line="240" w:lineRule="auto"/>
              <w:contextualSpacing/>
              <w:jc w:val="both"/>
              <w:rPr>
                <w:rFonts w:ascii="Times New Roman" w:hAnsi="Times New Roman"/>
                <w:iCs/>
              </w:rPr>
            </w:pPr>
            <w:r w:rsidRPr="00266BFB">
              <w:rPr>
                <w:rFonts w:ascii="Times New Roman" w:hAnsi="Times New Roman"/>
                <w:iCs/>
              </w:rPr>
              <w:t>_______________</w:t>
            </w:r>
          </w:p>
        </w:tc>
        <w:tc>
          <w:tcPr>
            <w:tcW w:w="3010" w:type="dxa"/>
            <w:tcMar>
              <w:top w:w="102" w:type="dxa"/>
              <w:left w:w="62" w:type="dxa"/>
              <w:bottom w:w="102" w:type="dxa"/>
              <w:right w:w="62" w:type="dxa"/>
            </w:tcMar>
            <w:hideMark/>
          </w:tcPr>
          <w:p w14:paraId="2B541B22"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rPr>
              <w:t>_______________</w:t>
            </w:r>
          </w:p>
        </w:tc>
        <w:tc>
          <w:tcPr>
            <w:tcW w:w="3011" w:type="dxa"/>
            <w:tcMar>
              <w:top w:w="102" w:type="dxa"/>
              <w:left w:w="62" w:type="dxa"/>
              <w:bottom w:w="102" w:type="dxa"/>
              <w:right w:w="62" w:type="dxa"/>
            </w:tcMar>
            <w:hideMark/>
          </w:tcPr>
          <w:p w14:paraId="54A1ACF6" w14:textId="77777777" w:rsidR="003B6640" w:rsidRPr="00266BFB" w:rsidRDefault="003B6640" w:rsidP="003B6640">
            <w:pPr>
              <w:spacing w:line="240" w:lineRule="auto"/>
              <w:contextualSpacing/>
              <w:jc w:val="both"/>
              <w:rPr>
                <w:rFonts w:ascii="Times New Roman" w:hAnsi="Times New Roman"/>
                <w:iCs/>
              </w:rPr>
            </w:pPr>
            <w:r w:rsidRPr="00266BFB">
              <w:rPr>
                <w:rFonts w:ascii="Times New Roman" w:hAnsi="Times New Roman"/>
                <w:iCs/>
              </w:rPr>
              <w:t>_______________</w:t>
            </w:r>
          </w:p>
        </w:tc>
      </w:tr>
      <w:tr w:rsidR="003B6640" w:rsidRPr="00266BFB" w14:paraId="6574FA5E" w14:textId="77777777" w:rsidTr="00766966">
        <w:tc>
          <w:tcPr>
            <w:tcW w:w="3010" w:type="dxa"/>
            <w:tcMar>
              <w:top w:w="102" w:type="dxa"/>
              <w:left w:w="62" w:type="dxa"/>
              <w:bottom w:w="102" w:type="dxa"/>
              <w:right w:w="62" w:type="dxa"/>
            </w:tcMar>
            <w:hideMark/>
          </w:tcPr>
          <w:p w14:paraId="7EC1BADD" w14:textId="77777777" w:rsidR="003B6640" w:rsidRPr="00266BFB" w:rsidRDefault="003B6640" w:rsidP="003B6640">
            <w:pPr>
              <w:spacing w:line="240" w:lineRule="auto"/>
              <w:contextualSpacing/>
              <w:jc w:val="center"/>
              <w:rPr>
                <w:rFonts w:ascii="Times New Roman" w:hAnsi="Times New Roman"/>
                <w:iCs/>
              </w:rPr>
            </w:pPr>
            <w:r w:rsidRPr="00266BFB">
              <w:rPr>
                <w:rFonts w:ascii="Times New Roman" w:hAnsi="Times New Roman"/>
                <w:iCs/>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14:paraId="692AB2CF" w14:textId="77777777" w:rsidR="003B6640" w:rsidRPr="00266BFB" w:rsidRDefault="003B6640" w:rsidP="003B6640">
            <w:pPr>
              <w:spacing w:line="240" w:lineRule="auto"/>
              <w:ind w:hanging="35"/>
              <w:contextualSpacing/>
              <w:jc w:val="both"/>
              <w:rPr>
                <w:rFonts w:ascii="Times New Roman" w:hAnsi="Times New Roman"/>
                <w:iCs/>
              </w:rPr>
            </w:pPr>
            <w:r w:rsidRPr="00266BFB">
              <w:rPr>
                <w:rFonts w:ascii="Times New Roman" w:hAnsi="Times New Roman"/>
                <w:iCs/>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14:paraId="261A993A" w14:textId="77777777" w:rsidR="003B6640" w:rsidRPr="00266BFB" w:rsidRDefault="003B6640" w:rsidP="003B6640">
            <w:pPr>
              <w:spacing w:line="240" w:lineRule="auto"/>
              <w:contextualSpacing/>
              <w:jc w:val="both"/>
              <w:rPr>
                <w:rFonts w:ascii="Times New Roman" w:hAnsi="Times New Roman"/>
                <w:iCs/>
              </w:rPr>
            </w:pPr>
            <w:r w:rsidRPr="00266BFB">
              <w:rPr>
                <w:rFonts w:ascii="Times New Roman" w:hAnsi="Times New Roman"/>
                <w:iCs/>
                <w:vertAlign w:val="superscript"/>
              </w:rPr>
              <w:t>(фамилия, имя, отчество (при наличии) должностного лица, уполномоченного на проведение контрольных мероприятий)</w:t>
            </w:r>
          </w:p>
        </w:tc>
      </w:tr>
    </w:tbl>
    <w:p w14:paraId="53B5E01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0363649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1716ED91"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65A49F0D"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Приложение 5</w:t>
      </w:r>
    </w:p>
    <w:p w14:paraId="7776AB95"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xml:space="preserve">к Положению о муниципальном контроле на </w:t>
      </w:r>
    </w:p>
    <w:p w14:paraId="1EA1689E"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автомобильном транспорте и в дорожном хозяйстве</w:t>
      </w:r>
    </w:p>
    <w:p w14:paraId="3137480C"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на территории Сандогорского сельского поселения</w:t>
      </w:r>
    </w:p>
    <w:p w14:paraId="30D3B540" w14:textId="77777777" w:rsidR="003B6640" w:rsidRPr="00266BFB" w:rsidRDefault="003B6640" w:rsidP="003B6640">
      <w:pPr>
        <w:spacing w:line="240" w:lineRule="auto"/>
        <w:ind w:firstLine="709"/>
        <w:contextualSpacing/>
        <w:jc w:val="right"/>
        <w:rPr>
          <w:rFonts w:ascii="Times New Roman" w:hAnsi="Times New Roman"/>
          <w:iCs/>
        </w:rPr>
      </w:pPr>
      <w:r w:rsidRPr="00266BFB">
        <w:rPr>
          <w:rFonts w:ascii="Times New Roman" w:hAnsi="Times New Roman"/>
          <w:iCs/>
        </w:rPr>
        <w:t> </w:t>
      </w:r>
    </w:p>
    <w:p w14:paraId="44DD1744" w14:textId="77777777" w:rsidR="003B6640" w:rsidRPr="00266BFB" w:rsidRDefault="003B6640" w:rsidP="003B6640">
      <w:pPr>
        <w:spacing w:line="240" w:lineRule="auto"/>
        <w:ind w:firstLine="709"/>
        <w:contextualSpacing/>
        <w:jc w:val="center"/>
        <w:rPr>
          <w:rFonts w:ascii="Times New Roman" w:hAnsi="Times New Roman"/>
          <w:iCs/>
          <w:caps/>
        </w:rPr>
      </w:pPr>
      <w:r w:rsidRPr="00266BFB">
        <w:rPr>
          <w:rFonts w:ascii="Times New Roman" w:hAnsi="Times New Roman"/>
          <w:b/>
          <w:bCs/>
          <w:iCs/>
          <w:caps/>
        </w:rPr>
        <w:t xml:space="preserve">Ключевые показатели вида контроля и их целевые значения, индикативные показатели для муниципального контроля на </w:t>
      </w:r>
      <w:r w:rsidRPr="00266BFB">
        <w:rPr>
          <w:rFonts w:ascii="Times New Roman" w:hAnsi="Times New Roman"/>
          <w:b/>
          <w:bCs/>
          <w:iCs/>
          <w:caps/>
        </w:rPr>
        <w:lastRenderedPageBreak/>
        <w:t>автомобильном транспорте и в дорожном хозяйстве</w:t>
      </w:r>
      <w:r w:rsidRPr="00266BFB">
        <w:rPr>
          <w:rFonts w:ascii="Times New Roman" w:hAnsi="Times New Roman"/>
          <w:iCs/>
          <w:caps/>
        </w:rPr>
        <w:t xml:space="preserve"> </w:t>
      </w:r>
      <w:r w:rsidRPr="00266BFB">
        <w:rPr>
          <w:rFonts w:ascii="Times New Roman" w:hAnsi="Times New Roman"/>
          <w:b/>
          <w:bCs/>
          <w:iCs/>
          <w:caps/>
        </w:rPr>
        <w:t>на территории Сандогорского сельского поселения</w:t>
      </w:r>
    </w:p>
    <w:p w14:paraId="70D25C53" w14:textId="77777777" w:rsidR="003B6640" w:rsidRPr="00266BFB" w:rsidRDefault="003B6640" w:rsidP="003B6640">
      <w:pPr>
        <w:spacing w:line="240" w:lineRule="auto"/>
        <w:ind w:firstLine="709"/>
        <w:contextualSpacing/>
        <w:jc w:val="center"/>
        <w:rPr>
          <w:rFonts w:ascii="Times New Roman" w:hAnsi="Times New Roman"/>
          <w:iCs/>
          <w:caps/>
        </w:rPr>
      </w:pPr>
    </w:p>
    <w:p w14:paraId="512CC713"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1.Ключевые показатели и их целевые значения:</w:t>
      </w:r>
    </w:p>
    <w:p w14:paraId="3DDE0589"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Доля устраненных нарушений из числа выявленных нарушений обязательных требований - 70%.</w:t>
      </w:r>
    </w:p>
    <w:p w14:paraId="09872640"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Доля выполнения плана проведения плановых контрольных мероприятий на очередной календарный год - 100%.</w:t>
      </w:r>
    </w:p>
    <w:p w14:paraId="20D311A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5C5A3566"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Доля отмененных результатов контрольных мероприятий - 0%.</w:t>
      </w:r>
    </w:p>
    <w:p w14:paraId="0BBF6732"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8E6942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Доля вынесенных судебных решений о назначении административного наказания по материалам контрольного органа - 95%.</w:t>
      </w:r>
    </w:p>
    <w:p w14:paraId="50CF3FDD"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21" w:tgtFrame="_blank" w:history="1">
        <w:r w:rsidRPr="00266BFB">
          <w:rPr>
            <w:rFonts w:ascii="Times New Roman" w:hAnsi="Times New Roman"/>
            <w:iCs/>
            <w:color w:val="0000FF"/>
            <w:u w:val="single"/>
          </w:rPr>
          <w:t>Кодекса Российской Федерации об административных правонарушениях</w:t>
        </w:r>
      </w:hyperlink>
      <w:r w:rsidRPr="00266BFB">
        <w:rPr>
          <w:rFonts w:ascii="Times New Roman" w:hAnsi="Times New Roman"/>
          <w:iCs/>
        </w:rPr>
        <w:t> - 0%.</w:t>
      </w:r>
    </w:p>
    <w:p w14:paraId="39D1DFF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 </w:t>
      </w:r>
    </w:p>
    <w:p w14:paraId="438B03E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2. Индикативные показатели:</w:t>
      </w:r>
    </w:p>
    <w:p w14:paraId="47211BE4"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При осуществлении муниципального контроля на автомобильном транспорте и в дорожном хозяйстве на территории Сандогорского сельского поселения устанавливаются следующие индикативные показатели:</w:t>
      </w:r>
    </w:p>
    <w:p w14:paraId="5C37E067"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количество проведенных плановых контрольных мероприятий;</w:t>
      </w:r>
    </w:p>
    <w:p w14:paraId="66A8C2CE"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количество проведенных внеплановых контрольных мероприятий;</w:t>
      </w:r>
    </w:p>
    <w:p w14:paraId="73464E8C"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количество поступивших возражений в отношении акта контрольного мероприятия;</w:t>
      </w:r>
    </w:p>
    <w:p w14:paraId="6B403868"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количество выданных предписаний об устранении нарушений обязательных требований;</w:t>
      </w:r>
    </w:p>
    <w:p w14:paraId="19C0EF2F" w14:textId="77777777" w:rsidR="003B6640" w:rsidRPr="00266BFB" w:rsidRDefault="003B6640" w:rsidP="003B6640">
      <w:pPr>
        <w:spacing w:line="240" w:lineRule="auto"/>
        <w:ind w:firstLine="709"/>
        <w:contextualSpacing/>
        <w:jc w:val="both"/>
        <w:rPr>
          <w:rFonts w:ascii="Times New Roman" w:hAnsi="Times New Roman"/>
          <w:iCs/>
        </w:rPr>
      </w:pPr>
      <w:r w:rsidRPr="00266BFB">
        <w:rPr>
          <w:rFonts w:ascii="Times New Roman" w:hAnsi="Times New Roman"/>
          <w:iCs/>
        </w:rPr>
        <w:t>количество устраненных нарушений обязательных требований.</w:t>
      </w:r>
    </w:p>
    <w:p w14:paraId="19A4AC3A" w14:textId="77777777" w:rsidR="003B6640" w:rsidRPr="00266BFB" w:rsidRDefault="003B6640" w:rsidP="003B6640">
      <w:pPr>
        <w:spacing w:line="240" w:lineRule="auto"/>
        <w:ind w:firstLine="709"/>
        <w:contextualSpacing/>
        <w:jc w:val="both"/>
        <w:rPr>
          <w:rFonts w:ascii="Times New Roman" w:hAnsi="Times New Roman"/>
          <w:iCs/>
        </w:rPr>
      </w:pPr>
    </w:p>
    <w:p w14:paraId="5D6FF1DA" w14:textId="77777777" w:rsidR="008C523C" w:rsidRPr="008C523C" w:rsidRDefault="008C523C" w:rsidP="008C523C">
      <w:pPr>
        <w:spacing w:after="0" w:line="240" w:lineRule="auto"/>
        <w:ind w:firstLine="567"/>
        <w:jc w:val="right"/>
        <w:rPr>
          <w:rFonts w:ascii="Arial" w:eastAsia="Times New Roman" w:hAnsi="Arial" w:cs="Arial"/>
          <w:color w:val="000000"/>
          <w:sz w:val="24"/>
          <w:szCs w:val="24"/>
          <w:lang w:eastAsia="ru-RU"/>
        </w:rPr>
      </w:pPr>
    </w:p>
    <w:sectPr w:rsidR="008C523C" w:rsidRPr="008C523C" w:rsidSect="00766966">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8E749" w14:textId="77777777" w:rsidR="00736A76" w:rsidRDefault="00736A76" w:rsidP="007530F2">
      <w:pPr>
        <w:spacing w:after="0" w:line="240" w:lineRule="auto"/>
      </w:pPr>
      <w:r>
        <w:separator/>
      </w:r>
    </w:p>
  </w:endnote>
  <w:endnote w:type="continuationSeparator" w:id="0">
    <w:p w14:paraId="5338A9DC" w14:textId="77777777" w:rsidR="00736A76" w:rsidRDefault="00736A76" w:rsidP="0075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079F" w14:textId="77777777" w:rsidR="007530F2" w:rsidRDefault="007530F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779D" w14:textId="77777777" w:rsidR="007530F2" w:rsidRDefault="007530F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EB88" w14:textId="77777777" w:rsidR="007530F2" w:rsidRDefault="007530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D678" w14:textId="77777777" w:rsidR="00736A76" w:rsidRDefault="00736A76" w:rsidP="007530F2">
      <w:pPr>
        <w:spacing w:after="0" w:line="240" w:lineRule="auto"/>
      </w:pPr>
      <w:r>
        <w:separator/>
      </w:r>
    </w:p>
  </w:footnote>
  <w:footnote w:type="continuationSeparator" w:id="0">
    <w:p w14:paraId="4D3D1857" w14:textId="77777777" w:rsidR="00736A76" w:rsidRDefault="00736A76" w:rsidP="0075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F6A3" w14:textId="77777777" w:rsidR="007530F2" w:rsidRDefault="007530F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AD07" w14:textId="77777777" w:rsidR="007530F2" w:rsidRDefault="007530F2">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ADD9" w14:textId="77777777" w:rsidR="007530F2" w:rsidRDefault="007530F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963CB"/>
    <w:multiLevelType w:val="hybridMultilevel"/>
    <w:tmpl w:val="E6ACEDD4"/>
    <w:lvl w:ilvl="0" w:tplc="9790E24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51BA074D"/>
    <w:multiLevelType w:val="hybridMultilevel"/>
    <w:tmpl w:val="24285D38"/>
    <w:lvl w:ilvl="0" w:tplc="CDE2F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3C"/>
    <w:rsid w:val="000A5EA4"/>
    <w:rsid w:val="000C7655"/>
    <w:rsid w:val="002557CE"/>
    <w:rsid w:val="00266BFB"/>
    <w:rsid w:val="003B6640"/>
    <w:rsid w:val="00653464"/>
    <w:rsid w:val="00736A76"/>
    <w:rsid w:val="007530F2"/>
    <w:rsid w:val="00766966"/>
    <w:rsid w:val="007F010A"/>
    <w:rsid w:val="008C523C"/>
    <w:rsid w:val="00A679F4"/>
    <w:rsid w:val="00B565A7"/>
    <w:rsid w:val="00FC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70C38B"/>
  <w15:docId w15:val="{BE9748A3-C8B7-406E-B4B7-6B7FFD88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EA4"/>
    <w:rPr>
      <w:color w:val="0563C1" w:themeColor="hyperlink"/>
      <w:u w:val="single"/>
    </w:rPr>
  </w:style>
  <w:style w:type="character" w:customStyle="1" w:styleId="UnresolvedMention">
    <w:name w:val="Unresolved Mention"/>
    <w:basedOn w:val="a0"/>
    <w:uiPriority w:val="99"/>
    <w:semiHidden/>
    <w:unhideWhenUsed/>
    <w:rsid w:val="000A5EA4"/>
    <w:rPr>
      <w:color w:val="605E5C"/>
      <w:shd w:val="clear" w:color="auto" w:fill="E1DFDD"/>
    </w:rPr>
  </w:style>
  <w:style w:type="character" w:styleId="a4">
    <w:name w:val="FollowedHyperlink"/>
    <w:basedOn w:val="a0"/>
    <w:uiPriority w:val="99"/>
    <w:semiHidden/>
    <w:unhideWhenUsed/>
    <w:rsid w:val="000A5EA4"/>
    <w:rPr>
      <w:color w:val="954F72" w:themeColor="followedHyperlink"/>
      <w:u w:val="single"/>
    </w:rPr>
  </w:style>
  <w:style w:type="paragraph" w:styleId="a5">
    <w:name w:val="header"/>
    <w:basedOn w:val="a"/>
    <w:link w:val="a6"/>
    <w:uiPriority w:val="99"/>
    <w:unhideWhenUsed/>
    <w:rsid w:val="007530F2"/>
    <w:pPr>
      <w:tabs>
        <w:tab w:val="center" w:pos="4677"/>
        <w:tab w:val="right" w:pos="9355"/>
      </w:tabs>
    </w:pPr>
  </w:style>
  <w:style w:type="character" w:customStyle="1" w:styleId="a6">
    <w:name w:val="Верхний колонтитул Знак"/>
    <w:basedOn w:val="a0"/>
    <w:link w:val="a5"/>
    <w:uiPriority w:val="99"/>
    <w:rsid w:val="007530F2"/>
    <w:rPr>
      <w:sz w:val="22"/>
      <w:szCs w:val="22"/>
      <w:lang w:eastAsia="en-US"/>
    </w:rPr>
  </w:style>
  <w:style w:type="paragraph" w:styleId="a7">
    <w:name w:val="footer"/>
    <w:basedOn w:val="a"/>
    <w:link w:val="a8"/>
    <w:uiPriority w:val="99"/>
    <w:unhideWhenUsed/>
    <w:rsid w:val="007530F2"/>
    <w:pPr>
      <w:tabs>
        <w:tab w:val="center" w:pos="4677"/>
        <w:tab w:val="right" w:pos="9355"/>
      </w:tabs>
    </w:pPr>
  </w:style>
  <w:style w:type="character" w:customStyle="1" w:styleId="a8">
    <w:name w:val="Нижний колонтитул Знак"/>
    <w:basedOn w:val="a0"/>
    <w:link w:val="a7"/>
    <w:uiPriority w:val="99"/>
    <w:rsid w:val="007530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13" Type="http://schemas.openxmlformats.org/officeDocument/2006/relationships/hyperlink" Target="http://pravo-search.minjust.ru:8080/bigs/showDocument.html?id=CF1F5643-3AEB-4438-9333-2E47F2A9D0E7" TargetMode="External"/><Relationship Id="rId18" Type="http://schemas.openxmlformats.org/officeDocument/2006/relationships/hyperlink" Target="http://pravo-search.minjust.ru:8080/bigs/showDocument.html?id=4F48675C-2DC2-4B7B-8F43-C7D17AB9072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pravo-search.minjust.ru:8080/bigs/showDocument.html?id=C351FA7F-3731-467C-9A38-00CE2ECBE619" TargetMode="External"/><Relationship Id="rId7" Type="http://schemas.openxmlformats.org/officeDocument/2006/relationships/hyperlink" Target="http://zakon.scli.ru:8111/content/act/1fc31ee0-2d9a-46fc-a25f-6926ab0effb1.html" TargetMode="External"/><Relationship Id="rId12" Type="http://schemas.openxmlformats.org/officeDocument/2006/relationships/hyperlink" Target="http://nla-service.minjust.ru:8080/rnla-links/ws/content/act/cf1f5643-3aeb-4438-9333-2e47f2a9d0e7.html" TargetMode="External"/><Relationship Id="rId17" Type="http://schemas.openxmlformats.org/officeDocument/2006/relationships/hyperlink" Target="http://pravo-search.minjust.ru:8080/bigs/showDocument.html?id=D64AD6B4-688E-4AD7-A447-37026BDB0DB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ravo-search.minjust.ru:8080/bigs/showDocument.html?id=CF1F5643-3AEB-4438-9333-2E47F2A9D0E7" TargetMode="External"/><Relationship Id="rId20" Type="http://schemas.openxmlformats.org/officeDocument/2006/relationships/hyperlink" Target="http://pravo-search.minjust.ru:8080/bigs/showDocument.html?id=CF1F5643-3AEB-4438-9333-2E47F2A9D0E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313AE05C-60D9-4F9E-8A34-D942808694A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10.0.1.77:8080/content/act/45481534-8193-4977-9860-430b166be096.doc"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nla-service.minjust.ru:8080/rnla-links/ws/content/act/313ae05c-60d9-4f9e-8a34-d942808694a8.html" TargetMode="External"/><Relationship Id="rId19" Type="http://schemas.openxmlformats.org/officeDocument/2006/relationships/hyperlink" Target="http://pravo-search.minjust.ru:8080/bigs/showDocument.html?id=C351FA7F-3731-467C-9A38-00CE2ECBE619"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10.0.1.77:8080/content/act/3367168d-6fb3-422b-9684-a8c8c40599c3.doc"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9702</Words>
  <Characters>55306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64879</CharactersWithSpaces>
  <SharedDoc>false</SharedDoc>
  <HLinks>
    <vt:vector size="84" baseType="variant">
      <vt:variant>
        <vt:i4>6881400</vt:i4>
      </vt:variant>
      <vt:variant>
        <vt:i4>39</vt:i4>
      </vt:variant>
      <vt:variant>
        <vt:i4>0</vt:i4>
      </vt:variant>
      <vt:variant>
        <vt:i4>5</vt:i4>
      </vt:variant>
      <vt:variant>
        <vt:lpwstr>http://pravo-search.minjust.ru:8080/bigs/showDocument.html?id=C351FA7F-3731-467C-9A38-00CE2ECBE619</vt:lpwstr>
      </vt:variant>
      <vt:variant>
        <vt:lpwstr/>
      </vt:variant>
      <vt:variant>
        <vt:i4>6619170</vt:i4>
      </vt:variant>
      <vt:variant>
        <vt:i4>36</vt:i4>
      </vt:variant>
      <vt:variant>
        <vt:i4>0</vt:i4>
      </vt:variant>
      <vt:variant>
        <vt:i4>5</vt:i4>
      </vt:variant>
      <vt:variant>
        <vt:lpwstr>http://pravo-search.minjust.ru:8080/bigs/showDocument.html?id=CF1F5643-3AEB-4438-9333-2E47F2A9D0E7</vt:lpwstr>
      </vt:variant>
      <vt:variant>
        <vt:lpwstr/>
      </vt:variant>
      <vt:variant>
        <vt:i4>6881400</vt:i4>
      </vt:variant>
      <vt:variant>
        <vt:i4>33</vt:i4>
      </vt:variant>
      <vt:variant>
        <vt:i4>0</vt:i4>
      </vt:variant>
      <vt:variant>
        <vt:i4>5</vt:i4>
      </vt:variant>
      <vt:variant>
        <vt:lpwstr>http://pravo-search.minjust.ru:8080/bigs/showDocument.html?id=C351FA7F-3731-467C-9A38-00CE2ECBE619</vt:lpwstr>
      </vt:variant>
      <vt:variant>
        <vt:lpwstr/>
      </vt:variant>
      <vt:variant>
        <vt:i4>3538982</vt:i4>
      </vt:variant>
      <vt:variant>
        <vt:i4>30</vt:i4>
      </vt:variant>
      <vt:variant>
        <vt:i4>0</vt:i4>
      </vt:variant>
      <vt:variant>
        <vt:i4>5</vt:i4>
      </vt:variant>
      <vt:variant>
        <vt:lpwstr>http://pravo-search.minjust.ru:8080/bigs/showDocument.html?id=4F48675C-2DC2-4B7B-8F43-C7D17AB9072F</vt:lpwstr>
      </vt:variant>
      <vt:variant>
        <vt:lpwstr/>
      </vt:variant>
      <vt:variant>
        <vt:i4>6684718</vt:i4>
      </vt:variant>
      <vt:variant>
        <vt:i4>27</vt:i4>
      </vt:variant>
      <vt:variant>
        <vt:i4>0</vt:i4>
      </vt:variant>
      <vt:variant>
        <vt:i4>5</vt:i4>
      </vt:variant>
      <vt:variant>
        <vt:lpwstr>http://pravo-search.minjust.ru:8080/bigs/showDocument.html?id=D64AD6B4-688E-4AD7-A447-37026BDB0DB1</vt:lpwstr>
      </vt:variant>
      <vt:variant>
        <vt:lpwstr/>
      </vt:variant>
      <vt:variant>
        <vt:i4>6619170</vt:i4>
      </vt:variant>
      <vt:variant>
        <vt:i4>24</vt:i4>
      </vt:variant>
      <vt:variant>
        <vt:i4>0</vt:i4>
      </vt:variant>
      <vt:variant>
        <vt:i4>5</vt:i4>
      </vt:variant>
      <vt:variant>
        <vt:lpwstr>http://pravo-search.minjust.ru:8080/bigs/showDocument.html?id=CF1F5643-3AEB-4438-9333-2E47F2A9D0E7</vt:lpwstr>
      </vt:variant>
      <vt:variant>
        <vt:lpwstr/>
      </vt:variant>
      <vt:variant>
        <vt:i4>3276841</vt:i4>
      </vt:variant>
      <vt:variant>
        <vt:i4>21</vt:i4>
      </vt:variant>
      <vt:variant>
        <vt:i4>0</vt:i4>
      </vt:variant>
      <vt:variant>
        <vt:i4>5</vt:i4>
      </vt:variant>
      <vt:variant>
        <vt:lpwstr>http://10.0.1.77:8080/content/act/45481534-8193-4977-9860-430b166be096.doc</vt:lpwstr>
      </vt:variant>
      <vt:variant>
        <vt:lpwstr/>
      </vt:variant>
      <vt:variant>
        <vt:i4>6619179</vt:i4>
      </vt:variant>
      <vt:variant>
        <vt:i4>18</vt:i4>
      </vt:variant>
      <vt:variant>
        <vt:i4>0</vt:i4>
      </vt:variant>
      <vt:variant>
        <vt:i4>5</vt:i4>
      </vt:variant>
      <vt:variant>
        <vt:lpwstr>http://10.0.1.77:8080/content/act/3367168d-6fb3-422b-9684-a8c8c40599c3.doc</vt:lpwstr>
      </vt:variant>
      <vt:variant>
        <vt:lpwstr/>
      </vt:variant>
      <vt:variant>
        <vt:i4>6619170</vt:i4>
      </vt:variant>
      <vt:variant>
        <vt:i4>15</vt:i4>
      </vt:variant>
      <vt:variant>
        <vt:i4>0</vt:i4>
      </vt:variant>
      <vt:variant>
        <vt:i4>5</vt:i4>
      </vt:variant>
      <vt:variant>
        <vt:lpwstr>http://pravo-search.minjust.ru:8080/bigs/showDocument.html?id=CF1F5643-3AEB-4438-9333-2E47F2A9D0E7</vt:lpwstr>
      </vt:variant>
      <vt:variant>
        <vt:lpwstr/>
      </vt:variant>
      <vt:variant>
        <vt:i4>6684716</vt:i4>
      </vt:variant>
      <vt:variant>
        <vt:i4>12</vt:i4>
      </vt:variant>
      <vt:variant>
        <vt:i4>0</vt:i4>
      </vt:variant>
      <vt:variant>
        <vt:i4>5</vt:i4>
      </vt:variant>
      <vt:variant>
        <vt:lpwstr>http://nla-service.minjust.ru:8080/rnla-links/ws/content/act/cf1f5643-3aeb-4438-9333-2e47f2a9d0e7.html</vt:lpwstr>
      </vt:variant>
      <vt:variant>
        <vt:lpwstr/>
      </vt:variant>
      <vt:variant>
        <vt:i4>3539068</vt:i4>
      </vt:variant>
      <vt:variant>
        <vt:i4>9</vt:i4>
      </vt:variant>
      <vt:variant>
        <vt:i4>0</vt:i4>
      </vt:variant>
      <vt:variant>
        <vt:i4>5</vt:i4>
      </vt:variant>
      <vt:variant>
        <vt:lpwstr>http://pravo-search.minjust.ru:8080/bigs/showDocument.html?id=313AE05C-60D9-4F9E-8A34-D942808694A8</vt:lpwstr>
      </vt:variant>
      <vt:variant>
        <vt:lpwstr/>
      </vt:variant>
      <vt:variant>
        <vt:i4>3670143</vt:i4>
      </vt:variant>
      <vt:variant>
        <vt:i4>6</vt:i4>
      </vt:variant>
      <vt:variant>
        <vt:i4>0</vt:i4>
      </vt:variant>
      <vt:variant>
        <vt:i4>5</vt:i4>
      </vt:variant>
      <vt:variant>
        <vt:lpwstr>http://nla-service.minjust.ru:8080/rnla-links/ws/content/act/313ae05c-60d9-4f9e-8a34-d942808694a8.html</vt:lpwstr>
      </vt:variant>
      <vt:variant>
        <vt:lpwstr/>
      </vt:variant>
      <vt:variant>
        <vt:i4>7143541</vt:i4>
      </vt:variant>
      <vt:variant>
        <vt:i4>3</vt:i4>
      </vt:variant>
      <vt:variant>
        <vt:i4>0</vt:i4>
      </vt:variant>
      <vt:variant>
        <vt:i4>5</vt:i4>
      </vt:variant>
      <vt:variant>
        <vt:lpwstr>http://pravo-search.minjust.ru:8080/bigs/showDocument.html?id=96E20C02-1B12-465A-B64C-24AA92270007</vt:lpwstr>
      </vt:variant>
      <vt:variant>
        <vt:lpwstr/>
      </vt:variant>
      <vt:variant>
        <vt:i4>3211300</vt:i4>
      </vt:variant>
      <vt:variant>
        <vt:i4>0</vt:i4>
      </vt:variant>
      <vt:variant>
        <vt:i4>0</vt:i4>
      </vt:variant>
      <vt:variant>
        <vt:i4>5</vt:i4>
      </vt:variant>
      <vt:variant>
        <vt:lpwstr>http://nla-service.minjust.ru:8080/rnla-links/ws/content/act/96e20c02-1b12-465a-b64c-24aa92270007.html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2024-09-10T06:37:00Z</dcterms:created>
  <dcterms:modified xsi:type="dcterms:W3CDTF">2024-10-21T11:16:00Z</dcterms:modified>
</cp:coreProperties>
</file>