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7" w:rsidRPr="00533267" w:rsidRDefault="004E08E6" w:rsidP="005E73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4BF093" wp14:editId="09592DB8">
            <wp:simplePos x="0" y="0"/>
            <wp:positionH relativeFrom="column">
              <wp:posOffset>2616835</wp:posOffset>
            </wp:positionH>
            <wp:positionV relativeFrom="paragraph">
              <wp:posOffset>-59690</wp:posOffset>
            </wp:positionV>
            <wp:extent cx="647700" cy="800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6B" w:rsidRDefault="00D0436B" w:rsidP="00533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6B" w:rsidRPr="00D0436B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6B" w:rsidRPr="00556BF8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САНДОГОРСКОГО СЕЛЬСКОГО ПОСЕЛЕНИЯ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КОСТРОМСКОГО МУИЦИПАЛЬНОГО РАЙОНА 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</w:t>
      </w:r>
    </w:p>
    <w:p w:rsidR="00D0436B" w:rsidRPr="00556BF8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6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6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D0436B" w:rsidRPr="00556BF8" w:rsidRDefault="00D0436B" w:rsidP="0053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DD26FD" w:rsidP="0053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6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2A1A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 w:rsidR="00F8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</w:t>
      </w:r>
      <w:r w:rsidR="00D32A1A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с. Сандогора</w:t>
      </w:r>
    </w:p>
    <w:p w:rsidR="00533267" w:rsidRPr="00556BF8" w:rsidRDefault="00533267" w:rsidP="005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F8" w:rsidRPr="004E08E6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порядка формирования</w:t>
      </w:r>
    </w:p>
    <w:p w:rsidR="00556BF8" w:rsidRPr="004E08E6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использования </w:t>
      </w:r>
      <w:r w:rsidR="00D0436B"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маневренного </w:t>
      </w:r>
    </w:p>
    <w:p w:rsidR="00533267" w:rsidRPr="004E08E6" w:rsidRDefault="00D0436B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</w:t>
      </w:r>
      <w:r w:rsidR="00533267"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жилищного фонда</w:t>
      </w:r>
    </w:p>
    <w:p w:rsidR="00556BF8" w:rsidRPr="004E08E6" w:rsidRDefault="00556BF8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B733A" w:rsidRPr="004E08E6" w:rsidRDefault="00BB733A" w:rsidP="004E08E6">
      <w:pPr>
        <w:spacing w:after="0" w:line="240" w:lineRule="auto"/>
        <w:ind w:firstLine="480"/>
        <w:jc w:val="both"/>
        <w:textAlignment w:val="baseline"/>
        <w:rPr>
          <w:rFonts w:eastAsia="Times New Roman"/>
          <w:sz w:val="28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533267"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436B"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Сандогорского сельского поселения Костромского муниципального района </w:t>
      </w:r>
      <w:r w:rsidR="00533267" w:rsidRPr="004E08E6">
        <w:rPr>
          <w:rFonts w:eastAsia="Times New Roman"/>
          <w:sz w:val="28"/>
          <w:lang w:eastAsia="ru-RU"/>
        </w:rPr>
        <w:t>РЕШИЛ:</w:t>
      </w:r>
    </w:p>
    <w:p w:rsidR="00BB733A" w:rsidRPr="004E08E6" w:rsidRDefault="00533267" w:rsidP="00BB733A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 w:rsidRPr="004E08E6">
        <w:rPr>
          <w:rFonts w:eastAsia="Times New Roman"/>
          <w:color w:val="auto"/>
          <w:sz w:val="28"/>
          <w:lang w:eastAsia="ru-RU"/>
        </w:rPr>
        <w:t xml:space="preserve">1. Утвердить </w:t>
      </w:r>
      <w:r w:rsidR="004E08E6">
        <w:rPr>
          <w:rFonts w:eastAsia="Times New Roman"/>
          <w:color w:val="auto"/>
          <w:sz w:val="28"/>
          <w:lang w:eastAsia="ru-RU"/>
        </w:rPr>
        <w:t>«</w:t>
      </w:r>
      <w:r w:rsidRPr="004E08E6">
        <w:rPr>
          <w:rFonts w:eastAsia="Times New Roman"/>
          <w:color w:val="auto"/>
          <w:sz w:val="28"/>
          <w:lang w:eastAsia="ru-RU"/>
        </w:rPr>
        <w:t xml:space="preserve">Порядок формирования маневренного фонда и использования </w:t>
      </w:r>
      <w:r w:rsidR="004E08E6" w:rsidRPr="004E08E6">
        <w:rPr>
          <w:rFonts w:eastAsia="Times New Roman"/>
          <w:color w:val="auto"/>
          <w:sz w:val="28"/>
          <w:lang w:eastAsia="ru-RU"/>
        </w:rPr>
        <w:t>маневренного муниципального</w:t>
      </w:r>
      <w:r w:rsidR="00D0436B" w:rsidRPr="004E08E6">
        <w:rPr>
          <w:rFonts w:eastAsia="Times New Roman"/>
          <w:color w:val="auto"/>
          <w:sz w:val="28"/>
          <w:lang w:eastAsia="ru-RU"/>
        </w:rPr>
        <w:t xml:space="preserve"> жилищного фонда</w:t>
      </w:r>
      <w:r w:rsidR="004E08E6">
        <w:rPr>
          <w:rFonts w:eastAsia="Times New Roman"/>
          <w:color w:val="auto"/>
          <w:sz w:val="28"/>
          <w:lang w:eastAsia="ru-RU"/>
        </w:rPr>
        <w:t>»</w:t>
      </w:r>
      <w:r w:rsidR="00D0436B" w:rsidRPr="004E08E6">
        <w:rPr>
          <w:rFonts w:eastAsia="Times New Roman"/>
          <w:color w:val="auto"/>
          <w:sz w:val="28"/>
          <w:lang w:eastAsia="ru-RU"/>
        </w:rPr>
        <w:t xml:space="preserve"> (приложение </w:t>
      </w:r>
      <w:r w:rsidR="004E08E6">
        <w:rPr>
          <w:rFonts w:eastAsia="Times New Roman"/>
          <w:color w:val="auto"/>
          <w:sz w:val="28"/>
          <w:lang w:eastAsia="ru-RU"/>
        </w:rPr>
        <w:t>№</w:t>
      </w:r>
      <w:r w:rsidR="00D0436B" w:rsidRPr="004E08E6">
        <w:rPr>
          <w:rFonts w:eastAsia="Times New Roman"/>
          <w:color w:val="auto"/>
          <w:sz w:val="28"/>
          <w:lang w:eastAsia="ru-RU"/>
        </w:rPr>
        <w:t>1</w:t>
      </w:r>
      <w:r w:rsidR="00BB733A" w:rsidRPr="004E08E6">
        <w:rPr>
          <w:rFonts w:eastAsia="Times New Roman"/>
          <w:color w:val="auto"/>
          <w:sz w:val="28"/>
          <w:lang w:eastAsia="ru-RU"/>
        </w:rPr>
        <w:t>).</w:t>
      </w:r>
    </w:p>
    <w:p w:rsidR="004E08E6" w:rsidRDefault="00BB1DB5" w:rsidP="00BB1DB5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 w:rsidRPr="004E08E6">
        <w:rPr>
          <w:rFonts w:eastAsia="Times New Roman"/>
          <w:color w:val="auto"/>
          <w:sz w:val="28"/>
          <w:lang w:eastAsia="ru-RU"/>
        </w:rPr>
        <w:t>2.</w:t>
      </w:r>
      <w:r w:rsidR="004E08E6" w:rsidRPr="004E08E6">
        <w:t xml:space="preserve"> </w:t>
      </w:r>
      <w:r w:rsidR="004E08E6" w:rsidRPr="004E08E6">
        <w:rPr>
          <w:rFonts w:eastAsia="Times New Roman"/>
          <w:color w:val="auto"/>
          <w:sz w:val="28"/>
          <w:lang w:eastAsia="ru-RU"/>
        </w:rPr>
        <w:t xml:space="preserve">Утвердить </w:t>
      </w:r>
      <w:r w:rsidR="004E08E6">
        <w:rPr>
          <w:rFonts w:eastAsia="Times New Roman"/>
          <w:color w:val="auto"/>
          <w:sz w:val="28"/>
          <w:lang w:eastAsia="ru-RU"/>
        </w:rPr>
        <w:t>бланк заявления (приложение №2)</w:t>
      </w:r>
    </w:p>
    <w:p w:rsidR="00BB1DB5" w:rsidRPr="004E08E6" w:rsidRDefault="004E08E6" w:rsidP="00BB1DB5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>
        <w:rPr>
          <w:rFonts w:eastAsia="Times New Roman"/>
          <w:color w:val="auto"/>
          <w:sz w:val="28"/>
          <w:lang w:eastAsia="ru-RU"/>
        </w:rPr>
        <w:t>3.</w:t>
      </w:r>
      <w:r w:rsidR="00BB1DB5" w:rsidRPr="004E08E6">
        <w:rPr>
          <w:rFonts w:eastAsia="Times New Roman"/>
          <w:color w:val="auto"/>
          <w:sz w:val="28"/>
          <w:lang w:eastAsia="ru-RU"/>
        </w:rPr>
        <w:t xml:space="preserve"> Утвердить </w:t>
      </w:r>
      <w:r>
        <w:rPr>
          <w:rFonts w:eastAsia="Times New Roman"/>
          <w:color w:val="auto"/>
          <w:sz w:val="28"/>
          <w:lang w:eastAsia="ru-RU"/>
        </w:rPr>
        <w:t>«</w:t>
      </w:r>
      <w:r w:rsidR="00BB1DB5" w:rsidRPr="004E08E6">
        <w:rPr>
          <w:sz w:val="28"/>
        </w:rPr>
        <w:t>Д</w:t>
      </w:r>
      <w:r w:rsidR="00BB1DB5" w:rsidRPr="004E08E6">
        <w:rPr>
          <w:rFonts w:eastAsia="Times New Roman"/>
          <w:color w:val="auto"/>
          <w:sz w:val="28"/>
          <w:lang w:eastAsia="ru-RU"/>
        </w:rPr>
        <w:t>оговор найма жилого</w:t>
      </w:r>
      <w:r>
        <w:rPr>
          <w:rFonts w:eastAsia="Times New Roman"/>
          <w:color w:val="auto"/>
          <w:sz w:val="28"/>
          <w:lang w:eastAsia="ru-RU"/>
        </w:rPr>
        <w:t xml:space="preserve"> помещения маневренного фонда №» </w:t>
      </w:r>
      <w:r w:rsidR="00BB1DB5" w:rsidRPr="004E08E6">
        <w:rPr>
          <w:rFonts w:eastAsia="Times New Roman"/>
          <w:color w:val="auto"/>
          <w:sz w:val="28"/>
          <w:lang w:eastAsia="ru-RU"/>
        </w:rPr>
        <w:t xml:space="preserve">(приложение </w:t>
      </w:r>
      <w:r>
        <w:rPr>
          <w:rFonts w:eastAsia="Times New Roman"/>
          <w:color w:val="auto"/>
          <w:sz w:val="28"/>
          <w:lang w:eastAsia="ru-RU"/>
        </w:rPr>
        <w:t>№3</w:t>
      </w:r>
      <w:r w:rsidR="00BB1DB5" w:rsidRPr="004E08E6">
        <w:rPr>
          <w:rFonts w:eastAsia="Times New Roman"/>
          <w:color w:val="auto"/>
          <w:sz w:val="28"/>
          <w:lang w:eastAsia="ru-RU"/>
        </w:rPr>
        <w:t>).</w:t>
      </w:r>
    </w:p>
    <w:p w:rsidR="004E08E6" w:rsidRDefault="00BB1DB5" w:rsidP="00BB733A">
      <w:pPr>
        <w:pStyle w:val="Default"/>
        <w:ind w:firstLine="709"/>
        <w:jc w:val="both"/>
        <w:rPr>
          <w:color w:val="auto"/>
          <w:sz w:val="28"/>
        </w:rPr>
      </w:pPr>
      <w:r w:rsidRPr="004E08E6">
        <w:rPr>
          <w:rFonts w:eastAsia="Times New Roman"/>
          <w:color w:val="auto"/>
          <w:sz w:val="28"/>
          <w:lang w:eastAsia="ru-RU"/>
        </w:rPr>
        <w:t>3</w:t>
      </w:r>
      <w:r w:rsidR="00D0436B" w:rsidRPr="004E08E6">
        <w:rPr>
          <w:color w:val="auto"/>
          <w:sz w:val="28"/>
        </w:rPr>
        <w:t xml:space="preserve">. Настоящее решение подлежит официальному опубликованию в </w:t>
      </w:r>
      <w:r w:rsidR="00BB733A" w:rsidRPr="004E08E6">
        <w:rPr>
          <w:color w:val="auto"/>
          <w:sz w:val="28"/>
        </w:rPr>
        <w:t>и</w:t>
      </w:r>
      <w:r w:rsidR="00D0436B" w:rsidRPr="004E08E6">
        <w:rPr>
          <w:color w:val="auto"/>
          <w:sz w:val="28"/>
        </w:rPr>
        <w:t>нформационном бюллетене «Депутатский вестник» и размещению на официальном сайте администрации Сандогорского сельского поселен</w:t>
      </w:r>
      <w:r w:rsidR="004E08E6">
        <w:rPr>
          <w:color w:val="auto"/>
          <w:sz w:val="28"/>
        </w:rPr>
        <w:t>ия.</w:t>
      </w:r>
    </w:p>
    <w:p w:rsidR="00BB733A" w:rsidRPr="004E08E6" w:rsidRDefault="00BB1DB5" w:rsidP="00BB733A">
      <w:pPr>
        <w:pStyle w:val="Default"/>
        <w:ind w:firstLine="709"/>
        <w:jc w:val="both"/>
        <w:rPr>
          <w:color w:val="auto"/>
          <w:sz w:val="28"/>
        </w:rPr>
      </w:pPr>
      <w:r w:rsidRPr="004E08E6">
        <w:rPr>
          <w:rFonts w:eastAsia="Times New Roman"/>
          <w:sz w:val="28"/>
          <w:lang w:eastAsia="ar-SA"/>
        </w:rPr>
        <w:t>4</w:t>
      </w:r>
      <w:r w:rsidR="00BB733A" w:rsidRPr="004E08E6">
        <w:rPr>
          <w:rFonts w:eastAsia="Times New Roman"/>
          <w:sz w:val="28"/>
          <w:lang w:eastAsia="ar-SA"/>
        </w:rPr>
        <w:t>. Контроль за выполнением постановления оставляю за собой.</w:t>
      </w: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B733A" w:rsidRPr="004E08E6" w:rsidRDefault="00BB733A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22E5" w:rsidRPr="004E08E6" w:rsidRDefault="00A922E5" w:rsidP="00A922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 депутатов,</w:t>
      </w:r>
    </w:p>
    <w:p w:rsidR="00A922E5" w:rsidRPr="004E08E6" w:rsidRDefault="00A922E5" w:rsidP="00A9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Сандогорского сельского поселения                          А.А. Нургазизов</w:t>
      </w: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6BF8" w:rsidRDefault="00556BF8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A1A" w:rsidRDefault="00D32A1A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A1A" w:rsidRDefault="00D32A1A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91" w:rsidRDefault="005E7391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733A" w:rsidRDefault="00533267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4E0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556BF8" w:rsidRDefault="00533267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533267" w:rsidRPr="00556BF8" w:rsidRDefault="00C82AFE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bookmarkStart w:id="0" w:name="_GoBack"/>
      <w:bookmarkEnd w:id="0"/>
      <w:r w:rsidR="00D32A1A" w:rsidRPr="00D3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26 декабря 2024 года №242</w:t>
      </w:r>
    </w:p>
    <w:p w:rsidR="00556BF8" w:rsidRPr="00556BF8" w:rsidRDefault="00556BF8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3267" w:rsidRPr="006D2A62" w:rsidRDefault="006D2A62" w:rsidP="00556B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И ИСПОЛЬЗОВАНИЯ МУНИЦИПАЛЬНОГО МАНЕВРЕННОГО ЖИЛИЩНОГО ФОНДА И ПРЕДОСТАВЛЕНИЯ ЖИЛЫХ ПОМЕЩЕНИЙ МАНЕВРЕННОГО ФОНДА НА ТЕРРИТОРИИ САНДОГОРСКОГО СЕЛЬСКОГО ПОСЕЛЕНИЯ КОСТРОМСКОГО МУНИЦИПАЛЬНОГО РАЙОНА</w:t>
      </w:r>
    </w:p>
    <w:p w:rsidR="00556BF8" w:rsidRPr="006D2A62" w:rsidRDefault="00556BF8" w:rsidP="00556BF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267" w:rsidRPr="00556BF8" w:rsidRDefault="00533267" w:rsidP="00556BF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33267" w:rsidRPr="00556BF8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A" w:rsidRDefault="00533267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B733A" w:rsidRP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Сандогорское сельское поселение Костромского муниципального района Костромской области его предоставления отдельным категориям граждан.</w:t>
      </w:r>
    </w:p>
    <w:p w:rsidR="00556BF8" w:rsidRDefault="00BB733A" w:rsidP="00BB733A">
      <w:pPr>
        <w:tabs>
          <w:tab w:val="left" w:pos="1695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Маневренный жилищный фонд муниципального образования Сандогорское сельское поселение Костромского муниципального района Костромской области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маневренного фонда и предоставления жилых помещений маневренного фонда 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Сандогорского сельского поселения Костромского муниципального района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определяет процедуру формирования и предоставления жилых помещений маневренного жилищного фонда 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Сандогорского сельского поселения Костромского муниципального района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 в целях обеспечения условий для осуществления гражданами права на жилище.</w:t>
      </w:r>
    </w:p>
    <w:p w:rsid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настоящем Порядке </w:t>
      </w:r>
      <w:r w:rsid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понятия: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фонд - совокупность жилых помещений, принадлежащих на праве собственности администрации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Сандогорского сельского поселения Костромского муниципального района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267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жилищный фонд - совокупность жилых помещений в муниципальном жилищном фонде, предназначенных для проживания отдельных категорий граждан и предоставляемых в соответствии с действующим жилищным законодательством Российской Федерации;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маневренный фонд - вид специализированного муниципального жилищного фонда, предназначенный для временного проживания граждан в связи с капитальным ремонтом или реконструкцией жилого дома, многоквартирного дома, в котором находятся жилые помещения, занимаемые ими по договорам найма либо на праве собственности;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граждан, у которых единственные жилые помещения стали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непригодными для проживания в результате чрезвычайных обстоятельств; иных граждан в случаях, предусмотренных действующим законодательством Российской Федерации;</w:t>
      </w:r>
    </w:p>
    <w:p w:rsidR="00533267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действующего законодательства Российской Федерации);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CB0EDB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CB0EDB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 - собственник жилого помещения муниципального жилищного фонда либо управомоченное им лицо, предоставляющие гражданину (нанимателю) жилое помещение во временное пользование для проживания в нем на условиях, установленных действующим жилищным законодательством Российской Федерации и настоящим Порядком;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267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- гражданин, которому предоставлено во временное пользование жилое помещение маневренного фонда на условиях соответствующего договора.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Сандогорское сельское поселение Костромского муниципального района Костромской области 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 муниципального образования Сандогорское сельское поселение Костромского муниципального района Костромской области (далее - администрация).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маневренного жилищного фонда подлежат учету в администрации.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</w:t>
      </w:r>
    </w:p>
    <w:p w:rsidR="006B280C" w:rsidRDefault="00533267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B9C"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</w:t>
      </w:r>
      <w:r w:rsidR="001B7B9C" w:rsidRPr="001B7B9C">
        <w:t xml:space="preserve"> </w:t>
      </w:r>
      <w:r w:rsidR="001B7B9C"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Сандогорское сельское поселение Костромского муниципального района Костромской области</w:t>
      </w:r>
      <w:r w:rsid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по договорам найма жилых помещений маневренного фонда предоставляются гражданам из расчета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 жилой площади на 1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граждан, нуждающихся в предоставлении жилых помещений маневренного жилищного фонда, осуществляет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CE3721" w:rsidRDefault="00533267" w:rsidP="00CE372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для предоставления жилых помещений муниципального маневренного жилищного фонда</w:t>
      </w:r>
      <w:r w:rsid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E3721" w:rsidRPr="00CE3721">
        <w:t xml:space="preserve"> </w:t>
      </w:r>
      <w:r w:rsidR="00CE3721" w:rsidRP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использования маневренного жилищного фонда</w:t>
      </w:r>
    </w:p>
    <w:p w:rsidR="00533267" w:rsidRPr="00556BF8" w:rsidRDefault="00533267" w:rsidP="00CB0E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DB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Категории граждан, имеющих право на получение жилых помещений маневренного жилищного фонда:</w:t>
      </w:r>
    </w:p>
    <w:p w:rsidR="00533267" w:rsidRPr="00556BF8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маневренного фонда предназначены для временного проживания: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 гражданам в случаях, предусмотренных законодательством.</w:t>
      </w:r>
    </w:p>
    <w:p w:rsidR="00533267" w:rsidRPr="00556BF8" w:rsidRDefault="00533267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необходимых документов для получения жилого помещения маневренного фонда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(Приложение 1);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и членов его семьи (копия при наличии оригинала);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заключении брака (копия при наличии оригинала, подлежит возврату);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свидетельство о рождении лиц (граждан РФ), не достигших 14-летнего возраста (копия при наличии оригинала, подлежи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возврату);</w:t>
      </w:r>
    </w:p>
    <w:p w:rsidR="00CB0EDB" w:rsidRDefault="00533267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свидетельство о расторжении брака (копия при наличии оригинала);</w:t>
      </w:r>
    </w:p>
    <w:p w:rsidR="00533267" w:rsidRDefault="00533267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свидетельство об усыновлении (копия при наличии оригинала);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домовой книги;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финансового лицевого счета;</w:t>
      </w:r>
    </w:p>
    <w:p w:rsidR="00CB0EDB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533267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наличии)).</w:t>
      </w:r>
    </w:p>
    <w:p w:rsidR="00533267" w:rsidRPr="00556BF8" w:rsidRDefault="00533267" w:rsidP="006B280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Основания для отказа в предоставлении жилого помещения маневренного жилищного фонда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выявление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CB0EDB" w:rsidRP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Сандогорского сельского поселения Костромского муниципального района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истек;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заявления и документов лицом, не входящим в перечень лиц, установленных законодательством и пунктом 2.1. настоящего Порядка;</w:t>
      </w:r>
    </w:p>
    <w:p w:rsidR="00533267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непредставление заявителем одного или более документов, указанных в пункте 2.2. настоящего Порядка.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жилого помещения заключается в письменной форме на основании постановления администрации о предоставлении такого жилого помещения (приложение №1).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C97799" w:rsidRPr="00C97799" w:rsidRDefault="00C97799" w:rsidP="004F77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жилого помещения маневренного фонда заключается на период: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иными категориями граждан в случаях, предусмотренных законодательством, на сроки, предусмотренные законодательством.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E3721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CB0EDB" w:rsidRDefault="00CE3721" w:rsidP="00C97799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</w:t>
      </w:r>
      <w:r w:rsidRPr="00CE3721">
        <w:rPr>
          <w:rFonts w:ascii="Times New Roman" w:hAnsi="Times New Roman" w:cs="Times New Roman"/>
          <w:sz w:val="24"/>
          <w:szCs w:val="24"/>
        </w:rPr>
        <w:t xml:space="preserve"> Заявление рассматривается в 30-дневный срок со дня регистрации в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специализированного жилого помещения может быть расторгнут в любое время по соглашению сторон.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соблюдением условий договора найма жилого помещения маневренного фонда осуществляется администрацией.</w:t>
      </w:r>
    </w:p>
    <w:p w:rsidR="00C97799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</w:t>
      </w:r>
    </w:p>
    <w:p w:rsidR="00C97799" w:rsidRDefault="00C97799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маневренного жилищного фонда.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Методикой расчета потребности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необходимого объема маневренного жилищного фонда</w:t>
      </w:r>
    </w:p>
    <w:p w:rsidR="00CE3721" w:rsidRPr="00CE3721" w:rsidRDefault="00CE3721" w:rsidP="00CE37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Маневренный жилищный фонд формируется в результате: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перехода жилого помещения в муниципальную собственность в порядке наследования выморочного имущества;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 целью формирования маневренного жилищного фонда администрация проводит: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мониторинг потребности в предоставлении маневренного жилищного фонда;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рассчитывает потребность необходимого объема маневренного жилищного фонда по формуле: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S = (Д x Н) + (Д1 x Н1) + (Д2 x Н2) + (Д3 x H3) + (Д4 x H4), где: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Д4 – количество иных граждан в случаях, предусмотренных законодательством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Н, Н1, Н2, Н3, Н4 - норма предоставления жилья для соответствующей категории граждан (кв. м);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CE3721" w:rsidRDefault="00CE3721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Выселение граждан из жилых помещений</w:t>
      </w: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разрушения или повреждения жилого помещения нанимателем или другими гражданами, за действия которых он отвечает;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жилого помещения не по назначению.</w:t>
      </w:r>
    </w:p>
    <w:p w:rsidR="00CE3721" w:rsidRDefault="00CE3721" w:rsidP="006D2A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267" w:rsidRPr="006D2A62" w:rsidRDefault="00533267" w:rsidP="006D2A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настоящий Порядок вносятся Решением Совета депутатов </w:t>
      </w:r>
      <w:r w:rsidR="00E0281A" w:rsidRPr="00E0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Сандогорского сельского поселения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вступают в законную силу со дн</w:t>
      </w:r>
      <w:r w:rsidR="00E028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официального опубликования.</w:t>
      </w: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533267" w:rsidP="00533267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4E0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533267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Сандогорского </w:t>
      </w:r>
    </w:p>
    <w:p w:rsidR="00E0281A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81A" w:rsidRPr="00556BF8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267" w:rsidRPr="00556BF8" w:rsidRDefault="00533267" w:rsidP="0053326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 N ___________ выдан _________________________________________ дата выдачи ___________,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жилое помещение маневренного фонда.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моей семьи _________ человек: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______________________________________________________________________3. 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данных, содержащихся в заявлении и прилагаемых к нему документах, согласен (согласна).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 Дата ___________________________</w:t>
      </w:r>
    </w:p>
    <w:p w:rsidR="00942318" w:rsidRDefault="00942318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4E08E6" w:rsidRDefault="004E08E6">
      <w:pPr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4E08E6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от </w:t>
      </w:r>
      <w:r w:rsidR="004E08E6">
        <w:rPr>
          <w:rFonts w:ascii="Times New Roman" w:hAnsi="Times New Roman" w:cs="Times New Roman"/>
          <w:sz w:val="24"/>
          <w:szCs w:val="24"/>
        </w:rPr>
        <w:t xml:space="preserve"> 29.11.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CE3721">
        <w:rPr>
          <w:rFonts w:ascii="Times New Roman" w:hAnsi="Times New Roman" w:cs="Times New Roman"/>
          <w:sz w:val="24"/>
          <w:szCs w:val="24"/>
        </w:rPr>
        <w:t>№</w:t>
      </w:r>
      <w:r w:rsidR="004E08E6">
        <w:rPr>
          <w:rFonts w:ascii="Times New Roman" w:hAnsi="Times New Roman" w:cs="Times New Roman"/>
          <w:sz w:val="24"/>
          <w:szCs w:val="24"/>
        </w:rPr>
        <w:t>232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ДОГОВОР</w:t>
      </w: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найма жилого помещения маневренного фонда N _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E372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Сандогорского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муниципального района Костромской области, в лице главы </w:t>
      </w:r>
      <w:r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района Костромской области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E3721">
        <w:rPr>
          <w:rFonts w:ascii="Times New Roman" w:hAnsi="Times New Roman" w:cs="Times New Roman"/>
          <w:sz w:val="24"/>
          <w:szCs w:val="24"/>
        </w:rPr>
        <w:t xml:space="preserve">_, действующего на основании Устава </w:t>
      </w:r>
      <w:r w:rsidR="003572AB"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>Костромского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</w:t>
      </w:r>
      <w:r w:rsidR="003572AB" w:rsidRPr="00CE372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E3721">
        <w:rPr>
          <w:rFonts w:ascii="Times New Roman" w:hAnsi="Times New Roman" w:cs="Times New Roman"/>
          <w:sz w:val="24"/>
          <w:szCs w:val="24"/>
        </w:rPr>
        <w:t xml:space="preserve"> Костромской области, именуемый в дальнейшем «Наймодатель», с одной стороны, и гр.________________________</w:t>
      </w:r>
      <w:r w:rsidR="003572A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E3721">
        <w:rPr>
          <w:rFonts w:ascii="Times New Roman" w:hAnsi="Times New Roman" w:cs="Times New Roman"/>
          <w:sz w:val="24"/>
          <w:szCs w:val="24"/>
        </w:rPr>
        <w:t>,</w:t>
      </w:r>
      <w:r w:rsidR="003572AB">
        <w:rPr>
          <w:rFonts w:ascii="Times New Roman" w:hAnsi="Times New Roman" w:cs="Times New Roman"/>
          <w:sz w:val="24"/>
          <w:szCs w:val="24"/>
        </w:rPr>
        <w:t xml:space="preserve"> </w:t>
      </w:r>
      <w:r w:rsidRPr="00CE3721">
        <w:rPr>
          <w:rFonts w:ascii="Times New Roman" w:hAnsi="Times New Roman" w:cs="Times New Roman"/>
          <w:sz w:val="24"/>
          <w:szCs w:val="24"/>
        </w:rPr>
        <w:t xml:space="preserve">именуемый в дальнейшем «Наниматель», с другой стороны, на основании постановления Администрации </w:t>
      </w:r>
      <w:proofErr w:type="spellStart"/>
      <w:r w:rsidR="003572AB">
        <w:rPr>
          <w:rFonts w:ascii="Times New Roman" w:hAnsi="Times New Roman" w:cs="Times New Roman"/>
          <w:sz w:val="24"/>
          <w:szCs w:val="24"/>
        </w:rPr>
        <w:t>Сандогорсокго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 xml:space="preserve">Костромского муниципального </w:t>
      </w:r>
      <w:r w:rsidRPr="00CE3721">
        <w:rPr>
          <w:rFonts w:ascii="Times New Roman" w:hAnsi="Times New Roman" w:cs="Times New Roman"/>
          <w:sz w:val="24"/>
          <w:szCs w:val="24"/>
        </w:rPr>
        <w:t>района Костромской области о предоставлении жилого помещения маневренного фонда № _____ от  «__»_____________ 20___ г. заключили настоящий Договор о нижеследующем.</w:t>
      </w:r>
    </w:p>
    <w:p w:rsidR="00CE3721" w:rsidRPr="00CE3721" w:rsidRDefault="00CE3721" w:rsidP="003572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</w:t>
      </w:r>
      <w:r w:rsidR="003572AB" w:rsidRPr="00CE3721">
        <w:rPr>
          <w:rFonts w:ascii="Times New Roman" w:hAnsi="Times New Roman" w:cs="Times New Roman"/>
          <w:sz w:val="24"/>
          <w:szCs w:val="24"/>
        </w:rPr>
        <w:t>расположенное ул.</w:t>
      </w:r>
      <w:r w:rsidRPr="00CE3721">
        <w:rPr>
          <w:rFonts w:ascii="Times New Roman" w:hAnsi="Times New Roman" w:cs="Times New Roman"/>
          <w:sz w:val="24"/>
          <w:szCs w:val="24"/>
        </w:rPr>
        <w:t xml:space="preserve"> _________________, д. ____, кв. __, для временного проживания в нем.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2. Жилое помещение предоставлено в связи с ______________________________________________________________________________________________________________________________________________________________________________________________________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</w:t>
      </w:r>
      <w:r w:rsidR="003572AB"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>Костромского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</w:t>
      </w:r>
      <w:r w:rsidR="003572AB" w:rsidRPr="00CE372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E3721">
        <w:rPr>
          <w:rFonts w:ascii="Times New Roman" w:hAnsi="Times New Roman" w:cs="Times New Roman"/>
          <w:sz w:val="24"/>
          <w:szCs w:val="24"/>
        </w:rPr>
        <w:t xml:space="preserve"> Костромской области от «__</w:t>
      </w:r>
      <w:r w:rsidR="003572AB" w:rsidRPr="00CE3721">
        <w:rPr>
          <w:rFonts w:ascii="Times New Roman" w:hAnsi="Times New Roman" w:cs="Times New Roman"/>
          <w:sz w:val="24"/>
          <w:szCs w:val="24"/>
        </w:rPr>
        <w:t>_» _</w:t>
      </w:r>
      <w:r w:rsidRPr="00CE3721">
        <w:rPr>
          <w:rFonts w:ascii="Times New Roman" w:hAnsi="Times New Roman" w:cs="Times New Roman"/>
          <w:sz w:val="24"/>
          <w:szCs w:val="24"/>
        </w:rPr>
        <w:t>____________20___г. № ______.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5.1. ______________________________________________________________;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      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     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CE3721" w:rsidRPr="00CE3721" w:rsidRDefault="003572AB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3721" w:rsidRPr="00CE3721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II. Права и обязанности Нанимателя и членов его семьи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 Наниматель имеет право: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6.1. на использование жилого помещения для временного проживания, в том числе с членами семьи;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6.2. на пользование общим имуществом в многоквартирном доме;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6.3. на неприкосновенность жилища и недопустимость произвольного лишения жилого помещения. </w:t>
      </w:r>
      <w:r w:rsidRPr="003572AB">
        <w:rPr>
          <w:rFonts w:ascii="Times New Roman" w:hAnsi="Times New Roman" w:cs="Times New Roman"/>
          <w:b/>
          <w:sz w:val="24"/>
          <w:szCs w:val="24"/>
          <w:u w:val="single"/>
        </w:rPr>
        <w:t>Никто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6.4. на расторжение в любое время настоящего Договора;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6.6. Наниматель может иметь иные права,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 Наниматель обязан: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7.2. соблюдать правила пользования жилым помещением;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7.3. обеспечивать сохранность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7.4. поддерживать надлежащее состояние жилого помещения. 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7.5. проводить текущий ремонт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7.6. своевременно вносить плату за жилое помещение.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порядке и размере, которые установлены статьей 155 Жилищного кодекса Российской Федерации;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E372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либо в соответствующую управляющую организацию;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7.11. при освобождении жилого помещения сдать его в течение 3 дней </w:t>
      </w:r>
      <w:proofErr w:type="spellStart"/>
      <w:r w:rsidRPr="00CE372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7.12. Наниматель жилого помещения несет иные обязанности,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8. Наниматель жилого помещения не вправе осуществлять его приватизацию, отчуждение, обмен, передачу в аренду, а </w:t>
      </w:r>
      <w:r w:rsidR="003572AB" w:rsidRPr="00CE3721">
        <w:rPr>
          <w:rFonts w:ascii="Times New Roman" w:hAnsi="Times New Roman" w:cs="Times New Roman"/>
          <w:sz w:val="24"/>
          <w:szCs w:val="24"/>
        </w:rPr>
        <w:t>также</w:t>
      </w:r>
      <w:r w:rsidRPr="00CE3721">
        <w:rPr>
          <w:rFonts w:ascii="Times New Roman" w:hAnsi="Times New Roman" w:cs="Times New Roman"/>
          <w:sz w:val="24"/>
          <w:szCs w:val="24"/>
        </w:rPr>
        <w:t xml:space="preserve"> передавать его в поднаем.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12. Самовольное переустройство или перепланировка жилого помещения не допускается.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III. Права и обязанности Наймодателя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 Наймодатель имеет право: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</w:t>
      </w:r>
      <w:r w:rsidR="003572AB" w:rsidRPr="00CE3721">
        <w:rPr>
          <w:rFonts w:ascii="Times New Roman" w:hAnsi="Times New Roman" w:cs="Times New Roman"/>
          <w:sz w:val="24"/>
          <w:szCs w:val="24"/>
        </w:rPr>
        <w:t>1. требовать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своевременного внесения платы за жилое помещение и коммунальные услуги;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</w:t>
      </w:r>
      <w:r w:rsidR="003572AB" w:rsidRPr="00CE3721">
        <w:rPr>
          <w:rFonts w:ascii="Times New Roman" w:hAnsi="Times New Roman" w:cs="Times New Roman"/>
          <w:sz w:val="24"/>
          <w:szCs w:val="24"/>
        </w:rPr>
        <w:t>3. Наймодатель</w:t>
      </w:r>
      <w:r w:rsidRPr="00CE3721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 Наймодатель обязан: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14.3. осуществлять капитальный ремонт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14.5.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14.6. Наймодатель несет иные обязанности,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IV. Расторжение и прекращение Договора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15. Настоящий Договор может быть расторгнут в любое время по соглашению сторон.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16. Наниматель в любое время может расторгнуть настоящий Договор.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 Наймодатель может потребовать расторжения настоящего Договора в судебном порядке в случае: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17.1. невнесения Нанимателем платы за жилое помещение и (или) коммунальные услуги в течение более 6 месяцев;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17.2. разрушения или повреждения жилого помещения Нанимателем или членами его семьи;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17.3. систематического нарушения прав и законных интересов соседей;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17.4. использования жилого помещения не по назначению.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 Настоящий Договор прекращается в связи: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18.1. с завершением _____________________________________________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18.2. с утратой (разрушением)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18.3. со смертью Нанимателя.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V. Внесение платы по Договору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3572AB" w:rsidRDefault="003572AB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VI. Иные условия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22. Срок действия договора.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VII. Подписи сторон</w:t>
      </w:r>
    </w:p>
    <w:p w:rsidR="003572AB" w:rsidRPr="00CE3721" w:rsidRDefault="003572AB" w:rsidP="0035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572AB" w:rsidRPr="003572AB" w:rsidTr="003572AB">
        <w:tc>
          <w:tcPr>
            <w:tcW w:w="4785" w:type="dxa"/>
          </w:tcPr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Наймодатель</w:t>
            </w: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Администрация Сандогорского сельского поселения Костромского муниципального района Костромской области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Глава Сандогорского сельского поселения Костромского муниципального района Костромской области 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____________/_________________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4786" w:type="dxa"/>
          </w:tcPr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Наниматель: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Гр._________________________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Паспорт _______ №___________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Выдан «_</w:t>
            </w:r>
            <w:r w:rsidR="00673620"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_» _</w:t>
            </w: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____________20__г.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____________/_______________ </w:t>
            </w:r>
          </w:p>
        </w:tc>
      </w:tr>
    </w:tbl>
    <w:p w:rsidR="00CE3721" w:rsidRPr="00556BF8" w:rsidRDefault="00CE3721" w:rsidP="003572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721" w:rsidRPr="0055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67"/>
    <w:rsid w:val="001B7B9C"/>
    <w:rsid w:val="003572AB"/>
    <w:rsid w:val="004E08E6"/>
    <w:rsid w:val="004F7749"/>
    <w:rsid w:val="00533267"/>
    <w:rsid w:val="00547BE2"/>
    <w:rsid w:val="00556BF8"/>
    <w:rsid w:val="005E7391"/>
    <w:rsid w:val="00673620"/>
    <w:rsid w:val="0068027F"/>
    <w:rsid w:val="006B280C"/>
    <w:rsid w:val="006D2A62"/>
    <w:rsid w:val="00755B93"/>
    <w:rsid w:val="00942318"/>
    <w:rsid w:val="00A922E5"/>
    <w:rsid w:val="00B121A8"/>
    <w:rsid w:val="00B735CC"/>
    <w:rsid w:val="00BB1DB5"/>
    <w:rsid w:val="00BB733A"/>
    <w:rsid w:val="00C82AFE"/>
    <w:rsid w:val="00C97799"/>
    <w:rsid w:val="00CB0EDB"/>
    <w:rsid w:val="00CE3721"/>
    <w:rsid w:val="00D0436B"/>
    <w:rsid w:val="00D32A1A"/>
    <w:rsid w:val="00DD26FD"/>
    <w:rsid w:val="00E0281A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6BF8"/>
    <w:pPr>
      <w:ind w:left="720"/>
      <w:contextualSpacing/>
    </w:pPr>
  </w:style>
  <w:style w:type="table" w:styleId="a6">
    <w:name w:val="Table Grid"/>
    <w:basedOn w:val="a1"/>
    <w:uiPriority w:val="59"/>
    <w:rsid w:val="003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6BF8"/>
    <w:pPr>
      <w:ind w:left="720"/>
      <w:contextualSpacing/>
    </w:pPr>
  </w:style>
  <w:style w:type="table" w:styleId="a6">
    <w:name w:val="Table Grid"/>
    <w:basedOn w:val="a1"/>
    <w:uiPriority w:val="59"/>
    <w:rsid w:val="003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12</cp:revision>
  <dcterms:created xsi:type="dcterms:W3CDTF">2024-11-20T07:07:00Z</dcterms:created>
  <dcterms:modified xsi:type="dcterms:W3CDTF">2024-12-26T07:13:00Z</dcterms:modified>
</cp:coreProperties>
</file>